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W w:w="9856" w:type="dxa"/>
        <w:tblLayout w:type="fixed"/>
        <w:tblCellMar>
          <w:left w:w="0" w:type="dxa"/>
          <w:right w:w="0" w:type="dxa"/>
        </w:tblCellMar>
        <w:tblLook w:val="0000"/>
      </w:tblPr>
      <w:tblGrid>
        <w:gridCol w:w="9856"/>
      </w:tblGrid>
      <w:tr w:rsidR="00167E6B" w:rsidRPr="00671676" w:rsidTr="00DF08FC">
        <w:trPr>
          <w:cantSplit/>
          <w:trHeight w:val="880"/>
        </w:trPr>
        <w:tc>
          <w:tcPr>
            <w:tcW w:w="9856" w:type="dxa"/>
            <w:tcBorders>
              <w:bottom w:val="single" w:sz="12" w:space="0" w:color="auto"/>
            </w:tcBorders>
            <w:tcMar>
              <w:top w:w="0" w:type="dxa"/>
              <w:left w:w="108" w:type="dxa"/>
              <w:bottom w:w="0" w:type="dxa"/>
              <w:right w:w="108" w:type="dxa"/>
            </w:tcMar>
          </w:tcPr>
          <w:p w:rsidR="00167E6B" w:rsidRPr="00671676" w:rsidRDefault="00167E6B" w:rsidP="00522985">
            <w:pPr>
              <w:jc w:val="center"/>
              <w:rPr>
                <w:b/>
                <w:color w:val="000000"/>
                <w:sz w:val="22"/>
                <w:szCs w:val="22"/>
                <w:lang w:val="lt-LT"/>
              </w:rPr>
            </w:pPr>
            <w:r w:rsidRPr="00671676">
              <w:rPr>
                <w:b/>
                <w:color w:val="000000"/>
                <w:sz w:val="22"/>
                <w:szCs w:val="22"/>
                <w:lang w:val="lt-LT"/>
              </w:rPr>
              <w:t>SAVIVALDYBĖS ĮMONĖ</w:t>
            </w:r>
          </w:p>
          <w:p w:rsidR="00167E6B" w:rsidRPr="00671676" w:rsidRDefault="00167E6B" w:rsidP="00522985">
            <w:pPr>
              <w:jc w:val="center"/>
              <w:rPr>
                <w:b/>
                <w:bCs/>
                <w:color w:val="000000"/>
                <w:sz w:val="22"/>
                <w:szCs w:val="22"/>
                <w:lang w:val="lt-LT"/>
              </w:rPr>
            </w:pPr>
            <w:r w:rsidRPr="00671676">
              <w:rPr>
                <w:b/>
                <w:bCs/>
                <w:color w:val="000000"/>
                <w:sz w:val="22"/>
                <w:szCs w:val="22"/>
                <w:lang w:val="lt-LT"/>
              </w:rPr>
              <w:t>VILNIAUS MIESTO BŪSTAS</w:t>
            </w:r>
          </w:p>
          <w:p w:rsidR="00167E6B" w:rsidRPr="00671676" w:rsidRDefault="00167E6B" w:rsidP="00522985">
            <w:pPr>
              <w:pStyle w:val="Heading1"/>
              <w:ind w:firstLine="0"/>
              <w:jc w:val="center"/>
              <w:rPr>
                <w:b w:val="0"/>
                <w:bCs/>
                <w:color w:val="000000"/>
                <w:sz w:val="22"/>
                <w:szCs w:val="22"/>
              </w:rPr>
            </w:pPr>
            <w:r w:rsidRPr="00671676">
              <w:rPr>
                <w:b w:val="0"/>
                <w:bCs/>
                <w:color w:val="000000"/>
                <w:sz w:val="22"/>
                <w:szCs w:val="22"/>
              </w:rPr>
              <w:t xml:space="preserve">Įmonės kodas </w:t>
            </w:r>
            <w:smartTag w:uri="schemas-tilde-lv/tildestengine" w:element="phone">
              <w:smartTagPr>
                <w:attr w:name="phone_number" w:val="24568293"/>
                <w:attr w:name="phone_prefix" w:val="1"/>
              </w:smartTagPr>
              <w:r w:rsidRPr="00671676">
                <w:rPr>
                  <w:b w:val="0"/>
                  <w:bCs/>
                  <w:color w:val="000000"/>
                  <w:sz w:val="22"/>
                  <w:szCs w:val="22"/>
                </w:rPr>
                <w:t>124568293</w:t>
              </w:r>
            </w:smartTag>
            <w:r w:rsidRPr="00671676">
              <w:rPr>
                <w:b w:val="0"/>
                <w:bCs/>
                <w:color w:val="000000"/>
                <w:sz w:val="22"/>
                <w:szCs w:val="22"/>
              </w:rPr>
              <w:t xml:space="preserve">, Švitrigailos g. 7, LT-03110 Vilnius. Tel. </w:t>
            </w:r>
            <w:r w:rsidR="00CA419F" w:rsidRPr="00671676">
              <w:rPr>
                <w:b w:val="0"/>
                <w:bCs/>
                <w:color w:val="000000"/>
                <w:sz w:val="22"/>
                <w:szCs w:val="22"/>
              </w:rPr>
              <w:t xml:space="preserve">(8 5) </w:t>
            </w:r>
            <w:r w:rsidR="00DF08FC" w:rsidRPr="00671676">
              <w:rPr>
                <w:b w:val="0"/>
                <w:bCs/>
                <w:color w:val="000000"/>
                <w:sz w:val="22"/>
                <w:szCs w:val="22"/>
              </w:rPr>
              <w:t>277 9090</w:t>
            </w:r>
            <w:r w:rsidRPr="00671676">
              <w:rPr>
                <w:b w:val="0"/>
                <w:bCs/>
                <w:color w:val="000000"/>
                <w:sz w:val="22"/>
                <w:szCs w:val="22"/>
              </w:rPr>
              <w:t xml:space="preserve">, </w:t>
            </w:r>
            <w:r w:rsidR="00DF08FC" w:rsidRPr="00671676">
              <w:rPr>
                <w:b w:val="0"/>
                <w:bCs/>
                <w:color w:val="000000"/>
                <w:sz w:val="22"/>
                <w:szCs w:val="22"/>
              </w:rPr>
              <w:t>F</w:t>
            </w:r>
            <w:r w:rsidRPr="00671676">
              <w:rPr>
                <w:b w:val="0"/>
                <w:bCs/>
                <w:color w:val="000000"/>
                <w:sz w:val="22"/>
                <w:szCs w:val="22"/>
              </w:rPr>
              <w:t>aks.</w:t>
            </w:r>
            <w:r w:rsidR="00DF08FC" w:rsidRPr="00671676">
              <w:rPr>
                <w:b w:val="0"/>
                <w:bCs/>
                <w:color w:val="000000"/>
                <w:sz w:val="22"/>
                <w:szCs w:val="22"/>
              </w:rPr>
              <w:t xml:space="preserve"> </w:t>
            </w:r>
            <w:r w:rsidR="00CA419F" w:rsidRPr="00671676">
              <w:rPr>
                <w:b w:val="0"/>
                <w:bCs/>
                <w:color w:val="000000"/>
                <w:sz w:val="22"/>
                <w:szCs w:val="22"/>
              </w:rPr>
              <w:t xml:space="preserve">(8 5) </w:t>
            </w:r>
            <w:r w:rsidRPr="00671676">
              <w:rPr>
                <w:b w:val="0"/>
                <w:bCs/>
                <w:color w:val="000000"/>
                <w:sz w:val="22"/>
                <w:szCs w:val="22"/>
              </w:rPr>
              <w:t>216</w:t>
            </w:r>
            <w:r w:rsidR="00CA419F" w:rsidRPr="00671676">
              <w:rPr>
                <w:b w:val="0"/>
                <w:bCs/>
                <w:color w:val="000000"/>
                <w:sz w:val="22"/>
                <w:szCs w:val="22"/>
              </w:rPr>
              <w:t xml:space="preserve"> </w:t>
            </w:r>
            <w:r w:rsidRPr="00671676">
              <w:rPr>
                <w:b w:val="0"/>
                <w:bCs/>
                <w:color w:val="000000"/>
                <w:sz w:val="22"/>
                <w:szCs w:val="22"/>
              </w:rPr>
              <w:t>0646.</w:t>
            </w:r>
          </w:p>
          <w:p w:rsidR="00167E6B" w:rsidRPr="00671676" w:rsidRDefault="00167E6B" w:rsidP="00DF08FC">
            <w:pPr>
              <w:pStyle w:val="Heading1"/>
              <w:ind w:firstLine="0"/>
              <w:jc w:val="center"/>
              <w:rPr>
                <w:b w:val="0"/>
                <w:bCs/>
                <w:color w:val="000000"/>
                <w:sz w:val="22"/>
                <w:szCs w:val="22"/>
              </w:rPr>
            </w:pPr>
            <w:r w:rsidRPr="00671676">
              <w:rPr>
                <w:b w:val="0"/>
                <w:bCs/>
                <w:color w:val="000000"/>
                <w:sz w:val="22"/>
                <w:szCs w:val="22"/>
              </w:rPr>
              <w:t>El. p. vilniaus.bustas@</w:t>
            </w:r>
            <w:r w:rsidR="004E4171" w:rsidRPr="00671676">
              <w:rPr>
                <w:b w:val="0"/>
                <w:bCs/>
                <w:color w:val="000000"/>
                <w:sz w:val="22"/>
                <w:szCs w:val="22"/>
              </w:rPr>
              <w:t>vmb</w:t>
            </w:r>
            <w:r w:rsidRPr="00671676">
              <w:rPr>
                <w:b w:val="0"/>
                <w:bCs/>
                <w:color w:val="000000"/>
                <w:sz w:val="22"/>
                <w:szCs w:val="22"/>
              </w:rPr>
              <w:t>.lt, a. .  LT027300010000558740 AB bankas ,,Swedbank“, banko kodas 73000.</w:t>
            </w:r>
          </w:p>
        </w:tc>
      </w:tr>
    </w:tbl>
    <w:p w:rsidR="00167E6B" w:rsidRPr="00671676" w:rsidRDefault="00167E6B" w:rsidP="00522985">
      <w:pPr>
        <w:jc w:val="both"/>
        <w:rPr>
          <w:color w:val="000000"/>
          <w:sz w:val="22"/>
          <w:szCs w:val="22"/>
          <w:lang w:val="lt-LT"/>
        </w:rPr>
      </w:pPr>
    </w:p>
    <w:p w:rsidR="00CA419F" w:rsidRPr="00671676" w:rsidRDefault="00CA419F" w:rsidP="00522985">
      <w:pPr>
        <w:jc w:val="both"/>
        <w:rPr>
          <w:color w:val="000000"/>
          <w:sz w:val="22"/>
          <w:szCs w:val="22"/>
          <w:lang w:val="lt-LT"/>
        </w:rPr>
      </w:pPr>
    </w:p>
    <w:p w:rsidR="00167E6B" w:rsidRPr="00671676" w:rsidRDefault="00645594" w:rsidP="00522985">
      <w:pPr>
        <w:jc w:val="right"/>
        <w:rPr>
          <w:sz w:val="22"/>
          <w:szCs w:val="22"/>
          <w:lang w:val="lt-LT"/>
        </w:rPr>
      </w:pPr>
      <w:r w:rsidRPr="00671676">
        <w:rPr>
          <w:color w:val="000000"/>
          <w:sz w:val="22"/>
          <w:szCs w:val="22"/>
          <w:lang w:val="lt-LT"/>
        </w:rPr>
        <w:t xml:space="preserve">  </w:t>
      </w:r>
      <w:r w:rsidR="008D559E" w:rsidRPr="00671676">
        <w:rPr>
          <w:color w:val="000000"/>
          <w:sz w:val="22"/>
          <w:szCs w:val="22"/>
          <w:lang w:val="lt-LT"/>
        </w:rPr>
        <w:t>2017-</w:t>
      </w:r>
      <w:r w:rsidR="00334B35">
        <w:rPr>
          <w:color w:val="000000"/>
          <w:sz w:val="22"/>
          <w:szCs w:val="22"/>
          <w:lang w:val="lt-LT"/>
        </w:rPr>
        <w:t>05-</w:t>
      </w:r>
      <w:r w:rsidR="00000044">
        <w:rPr>
          <w:color w:val="000000"/>
          <w:sz w:val="22"/>
          <w:szCs w:val="22"/>
          <w:lang w:val="lt-LT"/>
        </w:rPr>
        <w:t>3</w:t>
      </w:r>
      <w:r w:rsidR="00C079AE">
        <w:rPr>
          <w:color w:val="000000"/>
          <w:sz w:val="22"/>
          <w:szCs w:val="22"/>
          <w:lang w:val="lt-LT"/>
        </w:rPr>
        <w:t>1</w:t>
      </w:r>
      <w:r w:rsidR="008758DC" w:rsidRPr="00671676">
        <w:rPr>
          <w:color w:val="000000"/>
          <w:sz w:val="22"/>
          <w:szCs w:val="22"/>
          <w:lang w:val="lt-LT"/>
        </w:rPr>
        <w:t xml:space="preserve"> </w:t>
      </w:r>
      <w:r w:rsidR="00167E6B" w:rsidRPr="00671676">
        <w:rPr>
          <w:sz w:val="22"/>
          <w:szCs w:val="22"/>
          <w:lang w:val="lt-LT"/>
        </w:rPr>
        <w:t>Nr.</w:t>
      </w:r>
      <w:r w:rsidR="00341D9E" w:rsidRPr="00671676">
        <w:rPr>
          <w:sz w:val="22"/>
          <w:szCs w:val="22"/>
          <w:lang w:val="lt-LT"/>
        </w:rPr>
        <w:t xml:space="preserve"> </w:t>
      </w:r>
      <w:r w:rsidR="00443955" w:rsidRPr="00671676">
        <w:rPr>
          <w:sz w:val="22"/>
          <w:szCs w:val="22"/>
          <w:lang w:val="lt-LT"/>
        </w:rPr>
        <w:t>_____</w:t>
      </w:r>
    </w:p>
    <w:p w:rsidR="00CA419F" w:rsidRPr="00671676" w:rsidRDefault="00CA419F" w:rsidP="00522985">
      <w:pPr>
        <w:jc w:val="right"/>
        <w:rPr>
          <w:color w:val="000000"/>
          <w:sz w:val="22"/>
          <w:szCs w:val="22"/>
          <w:lang w:val="lt-LT"/>
        </w:rPr>
      </w:pPr>
    </w:p>
    <w:p w:rsidR="00FB53A3" w:rsidRPr="00671676" w:rsidRDefault="00FB53A3" w:rsidP="00522985">
      <w:pPr>
        <w:jc w:val="right"/>
        <w:rPr>
          <w:color w:val="000000"/>
          <w:sz w:val="22"/>
          <w:szCs w:val="22"/>
          <w:lang w:val="lt-LT"/>
        </w:rPr>
      </w:pPr>
    </w:p>
    <w:p w:rsidR="008758DC" w:rsidRPr="00671676" w:rsidRDefault="008758DC" w:rsidP="008758DC">
      <w:pPr>
        <w:jc w:val="center"/>
        <w:rPr>
          <w:b/>
          <w:sz w:val="22"/>
          <w:szCs w:val="22"/>
          <w:lang w:val="lt-LT"/>
        </w:rPr>
      </w:pPr>
      <w:r w:rsidRPr="00671676">
        <w:rPr>
          <w:b/>
          <w:sz w:val="22"/>
          <w:szCs w:val="22"/>
          <w:lang w:val="lt-LT"/>
        </w:rPr>
        <w:t>MAŽOS VERTĖS PIRKIMAS</w:t>
      </w:r>
    </w:p>
    <w:p w:rsidR="00334B35" w:rsidRPr="001464AD" w:rsidRDefault="00334B35" w:rsidP="00334B35">
      <w:pPr>
        <w:jc w:val="center"/>
        <w:rPr>
          <w:b/>
          <w:sz w:val="24"/>
          <w:szCs w:val="24"/>
          <w:lang w:val="lt-LT"/>
        </w:rPr>
      </w:pPr>
      <w:r w:rsidRPr="001464AD">
        <w:rPr>
          <w:b/>
          <w:sz w:val="24"/>
          <w:szCs w:val="24"/>
          <w:lang w:val="lt-LT"/>
        </w:rPr>
        <w:t xml:space="preserve">BENDRASTATYBINIŲ </w:t>
      </w:r>
      <w:r>
        <w:rPr>
          <w:b/>
          <w:sz w:val="24"/>
          <w:szCs w:val="24"/>
          <w:lang w:val="lt-LT"/>
        </w:rPr>
        <w:t xml:space="preserve">IR VIDAUS DURŲ KEITIMO </w:t>
      </w:r>
      <w:r w:rsidRPr="001464AD">
        <w:rPr>
          <w:b/>
          <w:sz w:val="24"/>
          <w:szCs w:val="24"/>
          <w:lang w:val="lt-LT"/>
        </w:rPr>
        <w:t>REMONTO DARBŲ PIRKIMO SĄLYGOS</w:t>
      </w:r>
    </w:p>
    <w:p w:rsidR="00C751CF" w:rsidRPr="00671676" w:rsidRDefault="00C751CF" w:rsidP="00522985">
      <w:pPr>
        <w:jc w:val="center"/>
        <w:rPr>
          <w:b/>
          <w:color w:val="000000"/>
          <w:sz w:val="22"/>
          <w:szCs w:val="22"/>
          <w:lang w:val="lt-LT"/>
        </w:rPr>
      </w:pPr>
    </w:p>
    <w:p w:rsidR="00167E6B" w:rsidRPr="00671676" w:rsidRDefault="00167E6B" w:rsidP="00522985">
      <w:pPr>
        <w:jc w:val="both"/>
        <w:rPr>
          <w:color w:val="000000"/>
          <w:sz w:val="22"/>
          <w:szCs w:val="22"/>
          <w:lang w:val="lt-LT"/>
        </w:rPr>
      </w:pPr>
    </w:p>
    <w:p w:rsidR="00167E6B" w:rsidRPr="00671676" w:rsidRDefault="005B05B7" w:rsidP="00CA419F">
      <w:pPr>
        <w:ind w:firstLine="720"/>
        <w:rPr>
          <w:b/>
          <w:smallCaps/>
          <w:color w:val="000000"/>
          <w:sz w:val="22"/>
          <w:szCs w:val="22"/>
          <w:lang w:val="lt-LT"/>
        </w:rPr>
      </w:pPr>
      <w:r w:rsidRPr="00671676">
        <w:rPr>
          <w:b/>
          <w:smallCaps/>
          <w:color w:val="000000"/>
          <w:sz w:val="22"/>
          <w:szCs w:val="22"/>
          <w:lang w:val="lt-LT"/>
        </w:rPr>
        <w:t xml:space="preserve">I. </w:t>
      </w:r>
      <w:r w:rsidR="00167E6B" w:rsidRPr="00671676">
        <w:rPr>
          <w:b/>
          <w:smallCaps/>
          <w:color w:val="000000"/>
          <w:sz w:val="22"/>
          <w:szCs w:val="22"/>
          <w:lang w:val="lt-LT"/>
        </w:rPr>
        <w:t>BENDROSIOS NUOSTATOS</w:t>
      </w:r>
    </w:p>
    <w:p w:rsidR="00167E6B" w:rsidRPr="00671676" w:rsidRDefault="00167E6B" w:rsidP="00CA419F">
      <w:pPr>
        <w:widowControl w:val="0"/>
        <w:tabs>
          <w:tab w:val="num" w:pos="0"/>
        </w:tabs>
        <w:ind w:firstLine="720"/>
        <w:jc w:val="both"/>
        <w:rPr>
          <w:color w:val="000000"/>
          <w:sz w:val="22"/>
          <w:szCs w:val="22"/>
          <w:lang w:val="lt-LT"/>
        </w:rPr>
      </w:pPr>
      <w:r w:rsidRPr="00671676">
        <w:rPr>
          <w:color w:val="000000"/>
          <w:sz w:val="22"/>
          <w:szCs w:val="22"/>
          <w:lang w:val="lt-LT"/>
        </w:rPr>
        <w:t>1. Savivaldybės įmonė ”Vilniaus miesto būstas”, kodas: 124568293, Švitrigailos g. 7, LT-</w:t>
      </w:r>
      <w:r w:rsidR="006B614C" w:rsidRPr="00671676">
        <w:rPr>
          <w:color w:val="000000"/>
          <w:sz w:val="22"/>
          <w:szCs w:val="22"/>
          <w:lang w:val="lt-LT"/>
        </w:rPr>
        <w:t>03211, Vilnius. Tel. 8-5 233 76 37</w:t>
      </w:r>
      <w:r w:rsidRPr="00671676">
        <w:rPr>
          <w:color w:val="000000"/>
          <w:sz w:val="22"/>
          <w:szCs w:val="22"/>
          <w:lang w:val="lt-LT"/>
        </w:rPr>
        <w:t>.</w:t>
      </w:r>
    </w:p>
    <w:p w:rsidR="00167E6B" w:rsidRPr="00671676" w:rsidRDefault="00167E6B" w:rsidP="00CA419F">
      <w:pPr>
        <w:tabs>
          <w:tab w:val="num" w:pos="0"/>
        </w:tabs>
        <w:ind w:firstLine="720"/>
        <w:jc w:val="both"/>
        <w:rPr>
          <w:color w:val="000000"/>
          <w:sz w:val="22"/>
          <w:szCs w:val="22"/>
          <w:lang w:val="lt-LT"/>
        </w:rPr>
      </w:pPr>
      <w:r w:rsidRPr="00671676">
        <w:rPr>
          <w:color w:val="000000"/>
          <w:sz w:val="22"/>
          <w:szCs w:val="22"/>
          <w:lang w:val="lt-LT"/>
        </w:rPr>
        <w:t>2. Vartojamos pagrindinės sąvokos, apibrėžtos Lietuvos Respublikos viešųjų pirkimų įstatyme (Žin., 1996, Nr. 84-2000; 2006, Nr. 4-102) (toliau – Viešųjų pirkimų įstatymas).</w:t>
      </w:r>
    </w:p>
    <w:p w:rsidR="00167E6B" w:rsidRPr="00671676" w:rsidRDefault="00167E6B" w:rsidP="00CA419F">
      <w:pPr>
        <w:tabs>
          <w:tab w:val="num" w:pos="0"/>
        </w:tabs>
        <w:ind w:firstLine="720"/>
        <w:jc w:val="both"/>
        <w:rPr>
          <w:color w:val="000000"/>
          <w:sz w:val="22"/>
          <w:szCs w:val="22"/>
          <w:lang w:val="lt-LT"/>
        </w:rPr>
      </w:pPr>
      <w:r w:rsidRPr="00671676">
        <w:rPr>
          <w:color w:val="000000"/>
          <w:sz w:val="22"/>
          <w:szCs w:val="22"/>
          <w:lang w:val="lt-LT"/>
        </w:rPr>
        <w:t>3. Pirkimas vykdomas vadovaujantis Viešųjų pirkimų įstatymu, Lietuvos Respublikos civiliniu kodeksu (Žin., 2000, Nr. 74-2262) (toliau – Civilinis kodeksas), kitais viešuosius pirkimus reglamentuojančiais teisės aktais bei šiomis konkurso sąlygomis (toliau – konkurso sąlygos).</w:t>
      </w:r>
    </w:p>
    <w:p w:rsidR="00167E6B" w:rsidRPr="00671676" w:rsidRDefault="00167E6B" w:rsidP="00CA419F">
      <w:pPr>
        <w:tabs>
          <w:tab w:val="num" w:pos="0"/>
        </w:tabs>
        <w:ind w:firstLine="720"/>
        <w:jc w:val="both"/>
        <w:rPr>
          <w:color w:val="000000"/>
          <w:sz w:val="22"/>
          <w:szCs w:val="22"/>
          <w:lang w:val="lt-LT"/>
        </w:rPr>
      </w:pPr>
      <w:r w:rsidRPr="00671676">
        <w:rPr>
          <w:color w:val="000000"/>
          <w:sz w:val="22"/>
          <w:szCs w:val="22"/>
          <w:lang w:val="lt-LT"/>
        </w:rPr>
        <w:t>4. Pirkimas atliekamas laikantis lygiateisiškumo, nediskriminavimo, skaidrumo, abipusio pripažinimo, proporcingumo principų ir konfidencialumo bei nešališkumo reikalavimų.</w:t>
      </w:r>
    </w:p>
    <w:p w:rsidR="00167E6B" w:rsidRPr="00671676" w:rsidRDefault="00167E6B" w:rsidP="00CA419F">
      <w:pPr>
        <w:tabs>
          <w:tab w:val="num" w:pos="0"/>
        </w:tabs>
        <w:ind w:firstLine="720"/>
        <w:jc w:val="both"/>
        <w:rPr>
          <w:color w:val="000000"/>
          <w:sz w:val="22"/>
          <w:szCs w:val="22"/>
          <w:lang w:val="lt-LT"/>
        </w:rPr>
      </w:pPr>
      <w:r w:rsidRPr="00671676">
        <w:rPr>
          <w:color w:val="000000"/>
          <w:sz w:val="22"/>
          <w:szCs w:val="22"/>
          <w:lang w:val="lt-LT"/>
        </w:rPr>
        <w:t>5. Perkančioji organizacija yrapridėtinės vertės mokesčio (toliau – PVM) mokėtoja.</w:t>
      </w:r>
    </w:p>
    <w:p w:rsidR="00167E6B" w:rsidRPr="00671676" w:rsidRDefault="00167E6B" w:rsidP="00CA419F">
      <w:pPr>
        <w:tabs>
          <w:tab w:val="num" w:pos="0"/>
        </w:tabs>
        <w:ind w:firstLine="720"/>
        <w:jc w:val="both"/>
        <w:rPr>
          <w:color w:val="000000"/>
          <w:sz w:val="22"/>
          <w:szCs w:val="22"/>
          <w:lang w:val="lt-LT"/>
        </w:rPr>
      </w:pPr>
      <w:r w:rsidRPr="00671676">
        <w:rPr>
          <w:color w:val="000000"/>
          <w:sz w:val="22"/>
          <w:szCs w:val="22"/>
          <w:lang w:val="lt-LT"/>
        </w:rPr>
        <w:t>6. Visos pirkimo sąlygos nustatytos pirkimo dokumentuose, kuriuos sudaro:</w:t>
      </w:r>
    </w:p>
    <w:p w:rsidR="00167E6B" w:rsidRPr="00671676" w:rsidRDefault="00167E6B" w:rsidP="00CA419F">
      <w:pPr>
        <w:tabs>
          <w:tab w:val="num" w:pos="0"/>
        </w:tabs>
        <w:ind w:firstLine="720"/>
        <w:jc w:val="both"/>
        <w:rPr>
          <w:color w:val="000000"/>
          <w:sz w:val="22"/>
          <w:szCs w:val="22"/>
          <w:lang w:val="lt-LT"/>
        </w:rPr>
      </w:pPr>
      <w:r w:rsidRPr="00671676">
        <w:rPr>
          <w:color w:val="000000"/>
          <w:sz w:val="22"/>
          <w:szCs w:val="22"/>
          <w:lang w:val="lt-LT"/>
        </w:rPr>
        <w:t>6.1. skelbimas apie pirkimą;</w:t>
      </w:r>
    </w:p>
    <w:p w:rsidR="00167E6B" w:rsidRPr="00671676" w:rsidRDefault="00167E6B" w:rsidP="00CA419F">
      <w:pPr>
        <w:tabs>
          <w:tab w:val="num" w:pos="0"/>
        </w:tabs>
        <w:ind w:firstLine="720"/>
        <w:jc w:val="both"/>
        <w:rPr>
          <w:color w:val="000000"/>
          <w:sz w:val="22"/>
          <w:szCs w:val="22"/>
          <w:lang w:val="lt-LT"/>
        </w:rPr>
      </w:pPr>
      <w:r w:rsidRPr="00671676">
        <w:rPr>
          <w:color w:val="000000"/>
          <w:sz w:val="22"/>
          <w:szCs w:val="22"/>
          <w:lang w:val="lt-LT"/>
        </w:rPr>
        <w:t xml:space="preserve">6.2. </w:t>
      </w:r>
      <w:r w:rsidR="00383C86" w:rsidRPr="00671676">
        <w:rPr>
          <w:color w:val="000000"/>
          <w:sz w:val="22"/>
          <w:szCs w:val="22"/>
          <w:lang w:val="lt-LT"/>
        </w:rPr>
        <w:t>pirkimo</w:t>
      </w:r>
      <w:r w:rsidRPr="00671676">
        <w:rPr>
          <w:color w:val="000000"/>
          <w:sz w:val="22"/>
          <w:szCs w:val="22"/>
          <w:lang w:val="lt-LT"/>
        </w:rPr>
        <w:t xml:space="preserve"> sąlygos (kartu su priedais);</w:t>
      </w:r>
    </w:p>
    <w:p w:rsidR="00167E6B" w:rsidRPr="00671676" w:rsidRDefault="00167E6B" w:rsidP="00CA419F">
      <w:pPr>
        <w:tabs>
          <w:tab w:val="num" w:pos="0"/>
        </w:tabs>
        <w:ind w:firstLine="720"/>
        <w:jc w:val="both"/>
        <w:rPr>
          <w:color w:val="000000"/>
          <w:sz w:val="22"/>
          <w:szCs w:val="22"/>
          <w:lang w:val="lt-LT"/>
        </w:rPr>
      </w:pPr>
      <w:r w:rsidRPr="00671676">
        <w:rPr>
          <w:color w:val="000000"/>
          <w:sz w:val="22"/>
          <w:szCs w:val="22"/>
          <w:lang w:val="lt-LT"/>
        </w:rPr>
        <w:t>6.3. pirkimo dokumentų paaiškinimai (patikslinimai), taip pat atsakymai į tiekėjų klausimus (jeigu bus);</w:t>
      </w:r>
    </w:p>
    <w:p w:rsidR="00167E6B" w:rsidRPr="00671676" w:rsidRDefault="00167E6B" w:rsidP="00CA419F">
      <w:pPr>
        <w:tabs>
          <w:tab w:val="num" w:pos="0"/>
        </w:tabs>
        <w:ind w:firstLine="720"/>
        <w:jc w:val="both"/>
        <w:rPr>
          <w:color w:val="000000"/>
          <w:sz w:val="22"/>
          <w:szCs w:val="22"/>
          <w:lang w:val="lt-LT"/>
        </w:rPr>
      </w:pPr>
      <w:r w:rsidRPr="00671676">
        <w:rPr>
          <w:color w:val="000000"/>
          <w:sz w:val="22"/>
          <w:szCs w:val="22"/>
          <w:lang w:val="lt-LT"/>
        </w:rPr>
        <w:t>6.4. kita CVP IS priemonėmis pateikta informacija.</w:t>
      </w:r>
    </w:p>
    <w:p w:rsidR="00235537" w:rsidRPr="00671676" w:rsidRDefault="00167E6B" w:rsidP="008758DC">
      <w:pPr>
        <w:tabs>
          <w:tab w:val="num" w:pos="0"/>
        </w:tabs>
        <w:ind w:firstLine="720"/>
        <w:jc w:val="both"/>
        <w:rPr>
          <w:color w:val="000000"/>
          <w:sz w:val="22"/>
          <w:szCs w:val="22"/>
          <w:lang w:val="lt-LT" w:eastAsia="lt-LT"/>
        </w:rPr>
      </w:pPr>
      <w:r w:rsidRPr="00671676">
        <w:rPr>
          <w:color w:val="000000"/>
          <w:sz w:val="22"/>
          <w:szCs w:val="22"/>
          <w:lang w:val="lt-LT" w:eastAsia="lt-LT"/>
        </w:rPr>
        <w:t xml:space="preserve">7. Dalyvio pasiūlymą sudaro </w:t>
      </w:r>
      <w:r w:rsidRPr="00671676">
        <w:rPr>
          <w:color w:val="000000"/>
          <w:sz w:val="22"/>
          <w:szCs w:val="22"/>
          <w:lang w:val="lt-LT"/>
        </w:rPr>
        <w:t>CVP IS priemonėmis (kai leidžiama, – kitaip raštu) pateiktų dokumentų ir duomenų visuma</w:t>
      </w:r>
      <w:r w:rsidRPr="00671676">
        <w:rPr>
          <w:color w:val="000000"/>
          <w:sz w:val="22"/>
          <w:szCs w:val="22"/>
          <w:lang w:val="lt-LT" w:eastAsia="lt-LT"/>
        </w:rPr>
        <w:t>:</w:t>
      </w:r>
    </w:p>
    <w:p w:rsidR="00167E6B" w:rsidRPr="00671676" w:rsidRDefault="00167E6B" w:rsidP="00CA419F">
      <w:pPr>
        <w:widowControl w:val="0"/>
        <w:tabs>
          <w:tab w:val="num" w:pos="0"/>
        </w:tabs>
        <w:ind w:firstLine="720"/>
        <w:jc w:val="both"/>
        <w:rPr>
          <w:color w:val="000000"/>
          <w:sz w:val="22"/>
          <w:szCs w:val="22"/>
          <w:lang w:val="lt-LT"/>
        </w:rPr>
      </w:pPr>
      <w:r w:rsidRPr="00671676">
        <w:rPr>
          <w:color w:val="000000"/>
          <w:sz w:val="22"/>
          <w:szCs w:val="22"/>
          <w:lang w:val="lt-LT"/>
        </w:rPr>
        <w:t>7.</w:t>
      </w:r>
      <w:r w:rsidR="008758DC" w:rsidRPr="00671676">
        <w:rPr>
          <w:color w:val="000000"/>
          <w:sz w:val="22"/>
          <w:szCs w:val="22"/>
          <w:lang w:val="lt-LT"/>
        </w:rPr>
        <w:t>1</w:t>
      </w:r>
      <w:r w:rsidRPr="00671676">
        <w:rPr>
          <w:color w:val="000000"/>
          <w:sz w:val="22"/>
          <w:szCs w:val="22"/>
          <w:lang w:val="lt-LT"/>
        </w:rPr>
        <w:t>. </w:t>
      </w:r>
      <w:r w:rsidR="008D025D" w:rsidRPr="00671676">
        <w:rPr>
          <w:color w:val="000000"/>
          <w:sz w:val="22"/>
          <w:szCs w:val="22"/>
          <w:lang w:val="lt-LT"/>
        </w:rPr>
        <w:t>kvalifikacijos</w:t>
      </w:r>
      <w:r w:rsidRPr="00671676">
        <w:rPr>
          <w:color w:val="000000"/>
          <w:sz w:val="22"/>
          <w:szCs w:val="22"/>
          <w:lang w:val="lt-LT"/>
        </w:rPr>
        <w:t xml:space="preserve"> atitiktį patvirtinančių dokumentų</w:t>
      </w:r>
      <w:r w:rsidR="008D025D" w:rsidRPr="00671676">
        <w:rPr>
          <w:color w:val="000000"/>
          <w:sz w:val="22"/>
          <w:szCs w:val="22"/>
          <w:lang w:val="lt-LT"/>
        </w:rPr>
        <w:t xml:space="preserve"> skaitmeninė</w:t>
      </w:r>
      <w:r w:rsidRPr="00671676">
        <w:rPr>
          <w:color w:val="000000"/>
          <w:sz w:val="22"/>
          <w:szCs w:val="22"/>
          <w:lang w:val="lt-LT"/>
        </w:rPr>
        <w:t>s kopij</w:t>
      </w:r>
      <w:r w:rsidR="008D025D" w:rsidRPr="00671676">
        <w:rPr>
          <w:color w:val="000000"/>
          <w:sz w:val="22"/>
          <w:szCs w:val="22"/>
          <w:lang w:val="lt-LT"/>
        </w:rPr>
        <w:t>o</w:t>
      </w:r>
      <w:r w:rsidRPr="00671676">
        <w:rPr>
          <w:color w:val="000000"/>
          <w:sz w:val="22"/>
          <w:szCs w:val="22"/>
          <w:lang w:val="lt-LT"/>
        </w:rPr>
        <w:t>s;</w:t>
      </w:r>
    </w:p>
    <w:p w:rsidR="008D2FFD" w:rsidRPr="00671676" w:rsidRDefault="008D2FFD" w:rsidP="00CA419F">
      <w:pPr>
        <w:widowControl w:val="0"/>
        <w:tabs>
          <w:tab w:val="num" w:pos="0"/>
        </w:tabs>
        <w:ind w:firstLine="720"/>
        <w:jc w:val="both"/>
        <w:rPr>
          <w:sz w:val="22"/>
          <w:szCs w:val="22"/>
          <w:lang w:eastAsia="lt-LT"/>
        </w:rPr>
      </w:pPr>
      <w:r w:rsidRPr="00671676">
        <w:rPr>
          <w:color w:val="000000"/>
          <w:sz w:val="22"/>
          <w:szCs w:val="22"/>
        </w:rPr>
        <w:t>7</w:t>
      </w:r>
      <w:r w:rsidR="00AB5A45" w:rsidRPr="00671676">
        <w:rPr>
          <w:color w:val="000000"/>
          <w:sz w:val="22"/>
          <w:szCs w:val="22"/>
        </w:rPr>
        <w:t>.</w:t>
      </w:r>
      <w:r w:rsidR="008758DC" w:rsidRPr="00671676">
        <w:rPr>
          <w:color w:val="000000"/>
          <w:sz w:val="22"/>
          <w:szCs w:val="22"/>
        </w:rPr>
        <w:t>2</w:t>
      </w:r>
      <w:r w:rsidRPr="00671676">
        <w:rPr>
          <w:color w:val="000000"/>
          <w:sz w:val="22"/>
          <w:szCs w:val="22"/>
        </w:rPr>
        <w:t>. </w:t>
      </w:r>
      <w:proofErr w:type="gramStart"/>
      <w:r w:rsidRPr="00671676">
        <w:rPr>
          <w:sz w:val="22"/>
          <w:szCs w:val="22"/>
          <w:lang w:eastAsia="lt-LT"/>
        </w:rPr>
        <w:t>užpildytas</w:t>
      </w:r>
      <w:proofErr w:type="gramEnd"/>
      <w:r w:rsidR="008D025D" w:rsidRPr="00671676">
        <w:rPr>
          <w:sz w:val="22"/>
          <w:szCs w:val="22"/>
          <w:lang w:eastAsia="lt-LT"/>
        </w:rPr>
        <w:t xml:space="preserve"> ir pasirašytas</w:t>
      </w:r>
      <w:r w:rsidRPr="00671676">
        <w:rPr>
          <w:sz w:val="22"/>
          <w:szCs w:val="22"/>
          <w:lang w:eastAsia="lt-LT"/>
        </w:rPr>
        <w:t xml:space="preserve"> pasiūlymas, parengtas pagal </w:t>
      </w:r>
      <w:r w:rsidR="00383C86" w:rsidRPr="00671676">
        <w:rPr>
          <w:sz w:val="22"/>
          <w:szCs w:val="22"/>
          <w:lang w:eastAsia="lt-LT"/>
        </w:rPr>
        <w:t>Pirkimo</w:t>
      </w:r>
      <w:r w:rsidRPr="00671676">
        <w:rPr>
          <w:sz w:val="22"/>
          <w:szCs w:val="22"/>
          <w:lang w:eastAsia="lt-LT"/>
        </w:rPr>
        <w:t xml:space="preserve"> sąlygų 2 priedą; </w:t>
      </w:r>
    </w:p>
    <w:p w:rsidR="008D2FFD" w:rsidRPr="00671676" w:rsidRDefault="008D2FFD" w:rsidP="00CA419F">
      <w:pPr>
        <w:tabs>
          <w:tab w:val="num" w:pos="0"/>
        </w:tabs>
        <w:ind w:firstLine="720"/>
        <w:jc w:val="both"/>
        <w:rPr>
          <w:sz w:val="22"/>
          <w:szCs w:val="22"/>
          <w:lang w:eastAsia="lt-LT"/>
        </w:rPr>
      </w:pPr>
      <w:r w:rsidRPr="00671676">
        <w:rPr>
          <w:sz w:val="22"/>
          <w:szCs w:val="22"/>
          <w:lang w:eastAsia="lt-LT"/>
        </w:rPr>
        <w:t>7.</w:t>
      </w:r>
      <w:r w:rsidR="00BC3C8E">
        <w:rPr>
          <w:sz w:val="22"/>
          <w:szCs w:val="22"/>
          <w:lang w:eastAsia="lt-LT"/>
        </w:rPr>
        <w:t>3</w:t>
      </w:r>
      <w:r w:rsidRPr="00671676">
        <w:rPr>
          <w:sz w:val="22"/>
          <w:szCs w:val="22"/>
          <w:lang w:eastAsia="lt-LT"/>
        </w:rPr>
        <w:t>. </w:t>
      </w:r>
      <w:proofErr w:type="gramStart"/>
      <w:r w:rsidRPr="00671676">
        <w:rPr>
          <w:sz w:val="22"/>
          <w:szCs w:val="22"/>
          <w:lang w:eastAsia="lt-LT"/>
        </w:rPr>
        <w:t>jungtinės</w:t>
      </w:r>
      <w:proofErr w:type="gramEnd"/>
      <w:r w:rsidRPr="00671676">
        <w:rPr>
          <w:sz w:val="22"/>
          <w:szCs w:val="22"/>
          <w:lang w:eastAsia="lt-LT"/>
        </w:rPr>
        <w:t xml:space="preserve"> veiklos sutarties skaitmeninė kopija (jeigu dalyvauja ūkio subjektų grupė); </w:t>
      </w:r>
    </w:p>
    <w:p w:rsidR="008D2FFD" w:rsidRPr="00671676" w:rsidRDefault="008D2FFD" w:rsidP="00CA419F">
      <w:pPr>
        <w:tabs>
          <w:tab w:val="num" w:pos="0"/>
        </w:tabs>
        <w:ind w:firstLine="720"/>
        <w:jc w:val="both"/>
        <w:rPr>
          <w:sz w:val="22"/>
          <w:szCs w:val="22"/>
          <w:lang w:eastAsia="lt-LT"/>
        </w:rPr>
      </w:pPr>
      <w:r w:rsidRPr="00671676">
        <w:rPr>
          <w:sz w:val="22"/>
          <w:szCs w:val="22"/>
          <w:lang w:eastAsia="lt-LT"/>
        </w:rPr>
        <w:t>7.</w:t>
      </w:r>
      <w:r w:rsidR="00BC3C8E">
        <w:rPr>
          <w:sz w:val="22"/>
          <w:szCs w:val="22"/>
          <w:lang w:eastAsia="lt-LT"/>
        </w:rPr>
        <w:t>4</w:t>
      </w:r>
      <w:r w:rsidRPr="00671676">
        <w:rPr>
          <w:sz w:val="22"/>
          <w:szCs w:val="22"/>
          <w:lang w:eastAsia="lt-LT"/>
        </w:rPr>
        <w:t>. </w:t>
      </w:r>
      <w:proofErr w:type="gramStart"/>
      <w:r w:rsidRPr="00671676">
        <w:rPr>
          <w:sz w:val="22"/>
          <w:szCs w:val="22"/>
          <w:lang w:eastAsia="lt-LT"/>
        </w:rPr>
        <w:t>įgaliojimo</w:t>
      </w:r>
      <w:proofErr w:type="gramEnd"/>
      <w:r w:rsidRPr="00671676">
        <w:rPr>
          <w:sz w:val="22"/>
          <w:szCs w:val="22"/>
          <w:lang w:eastAsia="lt-LT"/>
        </w:rPr>
        <w:t xml:space="preserve"> ar kito dokumento (pvz., pareigybės aprašymo), suteikiančio teisę pasirašyti tiekėjo pasiūlymą, skaitmeninė kopija;</w:t>
      </w:r>
    </w:p>
    <w:p w:rsidR="008D2FFD" w:rsidRPr="00671676" w:rsidRDefault="008D2FFD" w:rsidP="00CA419F">
      <w:pPr>
        <w:pStyle w:val="CommentText"/>
        <w:tabs>
          <w:tab w:val="num" w:pos="0"/>
        </w:tabs>
        <w:spacing w:after="0" w:line="240" w:lineRule="auto"/>
        <w:ind w:firstLine="720"/>
        <w:jc w:val="both"/>
        <w:rPr>
          <w:rFonts w:ascii="Times New Roman" w:hAnsi="Times New Roman"/>
          <w:sz w:val="22"/>
          <w:szCs w:val="22"/>
        </w:rPr>
      </w:pPr>
      <w:r w:rsidRPr="00671676">
        <w:rPr>
          <w:rFonts w:ascii="Times New Roman" w:hAnsi="Times New Roman"/>
          <w:sz w:val="22"/>
          <w:szCs w:val="22"/>
        </w:rPr>
        <w:t>7.</w:t>
      </w:r>
      <w:r w:rsidR="00BC3C8E">
        <w:rPr>
          <w:rFonts w:ascii="Times New Roman" w:hAnsi="Times New Roman"/>
          <w:sz w:val="22"/>
          <w:szCs w:val="22"/>
        </w:rPr>
        <w:t>5</w:t>
      </w:r>
      <w:r w:rsidRPr="00671676">
        <w:rPr>
          <w:rFonts w:ascii="Times New Roman" w:hAnsi="Times New Roman"/>
          <w:sz w:val="22"/>
          <w:szCs w:val="22"/>
        </w:rPr>
        <w:t>. kita konkurso sąlygose prašoma informacija ir (ar) dokumentai.</w:t>
      </w:r>
    </w:p>
    <w:p w:rsidR="00167E6B" w:rsidRPr="00671676" w:rsidRDefault="00167E6B" w:rsidP="00CA419F">
      <w:pPr>
        <w:ind w:firstLine="720"/>
        <w:jc w:val="both"/>
        <w:rPr>
          <w:b/>
          <w:sz w:val="22"/>
          <w:szCs w:val="22"/>
          <w:u w:val="single"/>
          <w:lang w:val="lt-LT"/>
        </w:rPr>
      </w:pPr>
      <w:r w:rsidRPr="00671676">
        <w:rPr>
          <w:color w:val="000000"/>
          <w:sz w:val="22"/>
          <w:szCs w:val="22"/>
          <w:lang w:val="lt-LT" w:eastAsia="lt-LT"/>
        </w:rPr>
        <w:t xml:space="preserve">8. Bet kokia informacija, konkurso sąlygų </w:t>
      </w:r>
      <w:r w:rsidRPr="00671676">
        <w:rPr>
          <w:color w:val="000000"/>
          <w:sz w:val="22"/>
          <w:szCs w:val="22"/>
          <w:lang w:val="lt-LT"/>
        </w:rPr>
        <w:t>paaiškinimai, pranešimai ar kitas perkančiosios organizacijos ir tiekėjo susirašinėjimas yra vykdomas tik CVP IS susirašinėjimo priemonėmis (pranešimus gaus tie tiekėjo naudotojai, kurie priėmė kvietimą arba yra priskirti prie pirkimo).</w:t>
      </w:r>
      <w:r w:rsidR="00C42149" w:rsidRPr="00671676">
        <w:rPr>
          <w:color w:val="000000"/>
          <w:sz w:val="22"/>
          <w:szCs w:val="22"/>
          <w:lang w:val="lt-LT"/>
        </w:rPr>
        <w:t xml:space="preserve"> </w:t>
      </w:r>
      <w:r w:rsidRPr="00671676">
        <w:rPr>
          <w:color w:val="000000"/>
          <w:sz w:val="22"/>
          <w:szCs w:val="22"/>
          <w:lang w:val="lt-LT"/>
        </w:rPr>
        <w:t xml:space="preserve">Tiesioginį ryšį su tiekėjais </w:t>
      </w:r>
      <w:r w:rsidR="00C42149" w:rsidRPr="00671676">
        <w:rPr>
          <w:color w:val="000000"/>
          <w:sz w:val="22"/>
          <w:szCs w:val="22"/>
          <w:lang w:val="lt-LT"/>
        </w:rPr>
        <w:t xml:space="preserve">su technine specifikacija susijusiais klausimais </w:t>
      </w:r>
      <w:r w:rsidRPr="00671676">
        <w:rPr>
          <w:color w:val="000000"/>
          <w:sz w:val="22"/>
          <w:szCs w:val="22"/>
          <w:lang w:val="lt-LT"/>
        </w:rPr>
        <w:t>įgalioti palaikyti:</w:t>
      </w:r>
      <w:r w:rsidR="007B436D" w:rsidRPr="00671676">
        <w:rPr>
          <w:color w:val="000000"/>
          <w:sz w:val="22"/>
          <w:szCs w:val="22"/>
          <w:lang w:val="lt-LT"/>
        </w:rPr>
        <w:t xml:space="preserve"> </w:t>
      </w:r>
      <w:r w:rsidR="008758DC" w:rsidRPr="00671676">
        <w:rPr>
          <w:b/>
          <w:i/>
          <w:color w:val="000000"/>
          <w:sz w:val="22"/>
          <w:szCs w:val="22"/>
          <w:lang w:val="lt-LT"/>
        </w:rPr>
        <w:t>Būsto priežiūros skyriaus vedėjas</w:t>
      </w:r>
      <w:r w:rsidR="00884BDA" w:rsidRPr="00671676">
        <w:rPr>
          <w:b/>
          <w:i/>
          <w:color w:val="000000"/>
          <w:sz w:val="22"/>
          <w:szCs w:val="22"/>
          <w:lang w:val="lt-LT"/>
        </w:rPr>
        <w:t xml:space="preserve"> </w:t>
      </w:r>
      <w:r w:rsidR="008758DC" w:rsidRPr="00671676">
        <w:rPr>
          <w:b/>
          <w:i/>
          <w:color w:val="000000"/>
          <w:sz w:val="22"/>
          <w:szCs w:val="22"/>
          <w:lang w:val="lt-LT"/>
        </w:rPr>
        <w:t>Oleg Klopov, Švitrigailos g. 7, Vilnius, tel. 8 5 2500 767</w:t>
      </w:r>
      <w:r w:rsidR="00C42149" w:rsidRPr="00671676">
        <w:rPr>
          <w:b/>
          <w:i/>
          <w:color w:val="000000"/>
          <w:sz w:val="22"/>
          <w:szCs w:val="22"/>
          <w:u w:val="single"/>
          <w:lang w:val="lt-LT"/>
        </w:rPr>
        <w:t>;</w:t>
      </w:r>
      <w:r w:rsidR="00C42149" w:rsidRPr="00671676">
        <w:rPr>
          <w:b/>
          <w:i/>
          <w:color w:val="000000"/>
          <w:sz w:val="22"/>
          <w:szCs w:val="22"/>
          <w:lang w:val="lt-LT"/>
        </w:rPr>
        <w:t xml:space="preserve"> </w:t>
      </w:r>
      <w:r w:rsidR="00C42149" w:rsidRPr="00671676">
        <w:rPr>
          <w:sz w:val="22"/>
          <w:szCs w:val="22"/>
        </w:rPr>
        <w:t xml:space="preserve">viešųjų pirkimų procedūrų klausimais </w:t>
      </w:r>
      <w:r w:rsidR="00C42149" w:rsidRPr="00671676">
        <w:rPr>
          <w:b/>
          <w:i/>
          <w:color w:val="000000"/>
          <w:sz w:val="22"/>
          <w:szCs w:val="22"/>
          <w:lang w:val="lt-LT"/>
        </w:rPr>
        <w:t>Viešųjų pirkimų specialist</w:t>
      </w:r>
      <w:r w:rsidR="00822D78" w:rsidRPr="00671676">
        <w:rPr>
          <w:b/>
          <w:i/>
          <w:color w:val="000000"/>
          <w:sz w:val="22"/>
          <w:szCs w:val="22"/>
          <w:lang w:val="lt-LT"/>
        </w:rPr>
        <w:t>ė</w:t>
      </w:r>
      <w:r w:rsidR="00C42149" w:rsidRPr="00671676">
        <w:rPr>
          <w:b/>
          <w:i/>
          <w:color w:val="000000"/>
          <w:sz w:val="22"/>
          <w:szCs w:val="22"/>
          <w:lang w:val="lt-LT"/>
        </w:rPr>
        <w:t xml:space="preserve"> Lina Kuliešiene, Švitrigailos g. 7, Vilnius, tel. 8 5 2500 751.</w:t>
      </w:r>
      <w:r w:rsidRPr="00671676">
        <w:rPr>
          <w:i/>
          <w:sz w:val="22"/>
          <w:szCs w:val="22"/>
          <w:lang w:val="lt-LT"/>
        </w:rPr>
        <w:t xml:space="preserve"> </w:t>
      </w:r>
      <w:r w:rsidRPr="00671676">
        <w:rPr>
          <w:sz w:val="22"/>
          <w:szCs w:val="22"/>
          <w:u w:val="single"/>
          <w:lang w:val="lt-LT"/>
        </w:rPr>
        <w:t xml:space="preserve">Atkreipiame dėmesį, kad CVP IS susirašinėjimo funkcija turite naudotis atsakingai. Ši funkcija yra oficiali bendravimo priemonė, todėl jai taikomi kiti reikalavimai nei bendraujant elektroniniu paštu, </w:t>
      </w:r>
      <w:r w:rsidRPr="00671676">
        <w:rPr>
          <w:i/>
          <w:sz w:val="22"/>
          <w:szCs w:val="22"/>
          <w:u w:val="single"/>
          <w:lang w:val="lt-LT"/>
        </w:rPr>
        <w:t>Skype</w:t>
      </w:r>
      <w:r w:rsidRPr="00671676">
        <w:rPr>
          <w:sz w:val="22"/>
          <w:szCs w:val="22"/>
          <w:u w:val="single"/>
          <w:lang w:val="lt-LT"/>
        </w:rPr>
        <w:t>®, socialiniame portale ar pan. Tekstas ar pridėtas raštas turi būti parengtas pagal raštvedybos taisykles, būti išsamus ir informatyvus.</w:t>
      </w:r>
    </w:p>
    <w:p w:rsidR="00BC3C8E" w:rsidRDefault="00BC3C8E" w:rsidP="00DF08FC">
      <w:pPr>
        <w:ind w:firstLine="720"/>
        <w:rPr>
          <w:b/>
          <w:color w:val="000000"/>
          <w:sz w:val="22"/>
          <w:szCs w:val="22"/>
          <w:lang w:val="lt-LT"/>
        </w:rPr>
      </w:pPr>
    </w:p>
    <w:p w:rsidR="00167E6B" w:rsidRPr="00671676" w:rsidRDefault="00167E6B" w:rsidP="00DF08FC">
      <w:pPr>
        <w:ind w:firstLine="720"/>
        <w:rPr>
          <w:b/>
          <w:color w:val="000000"/>
          <w:sz w:val="22"/>
          <w:szCs w:val="22"/>
          <w:lang w:val="lt-LT"/>
        </w:rPr>
      </w:pPr>
      <w:r w:rsidRPr="00671676">
        <w:rPr>
          <w:b/>
          <w:color w:val="000000"/>
          <w:sz w:val="22"/>
          <w:szCs w:val="22"/>
          <w:lang w:val="lt-LT"/>
        </w:rPr>
        <w:t>II. PIRKIMO OBJEKTAS</w:t>
      </w:r>
    </w:p>
    <w:p w:rsidR="008F6FCB" w:rsidRPr="00BC3C8E" w:rsidRDefault="008F6FCB" w:rsidP="00BC3C8E">
      <w:pPr>
        <w:ind w:firstLine="720"/>
        <w:jc w:val="both"/>
        <w:rPr>
          <w:color w:val="000000"/>
          <w:sz w:val="22"/>
          <w:szCs w:val="22"/>
          <w:lang w:val="lt-LT"/>
        </w:rPr>
      </w:pPr>
      <w:r w:rsidRPr="00BC3C8E">
        <w:rPr>
          <w:color w:val="000000"/>
          <w:sz w:val="22"/>
          <w:szCs w:val="22"/>
          <w:lang w:val="lt-LT"/>
        </w:rPr>
        <w:t xml:space="preserve">9. Šis pirkimas į dalis neskirstomas. </w:t>
      </w:r>
    </w:p>
    <w:p w:rsidR="00BC3C8E" w:rsidRDefault="008F6FCB" w:rsidP="00BC3C8E">
      <w:pPr>
        <w:widowControl w:val="0"/>
        <w:ind w:firstLine="720"/>
        <w:jc w:val="both"/>
        <w:rPr>
          <w:sz w:val="22"/>
          <w:szCs w:val="22"/>
        </w:rPr>
      </w:pPr>
      <w:r w:rsidRPr="00BC3C8E">
        <w:rPr>
          <w:color w:val="000000"/>
          <w:sz w:val="22"/>
          <w:szCs w:val="22"/>
          <w:lang w:val="lt-LT"/>
        </w:rPr>
        <w:t>10. Perkančioji organizacija numato pirkti: b</w:t>
      </w:r>
      <w:r w:rsidRPr="00BC3C8E">
        <w:rPr>
          <w:sz w:val="22"/>
          <w:szCs w:val="22"/>
        </w:rPr>
        <w:t>endrastatybinių, vidaus durų keitimo remonto darbus</w:t>
      </w:r>
      <w:r w:rsidR="00BC3C8E">
        <w:rPr>
          <w:sz w:val="22"/>
          <w:szCs w:val="22"/>
        </w:rPr>
        <w:t xml:space="preserve"> </w:t>
      </w:r>
      <w:r w:rsidRPr="00BC3C8E">
        <w:rPr>
          <w:b/>
          <w:sz w:val="22"/>
          <w:szCs w:val="22"/>
          <w:u w:val="single"/>
        </w:rPr>
        <w:t>(visi nurodyti 1 priede darbai perkami su medžiagomis).</w:t>
      </w:r>
      <w:r w:rsidR="00BC3C8E" w:rsidRPr="00BC3C8E">
        <w:rPr>
          <w:sz w:val="22"/>
          <w:szCs w:val="22"/>
        </w:rPr>
        <w:t xml:space="preserve"> </w:t>
      </w:r>
      <w:r w:rsidR="00BC3C8E">
        <w:rPr>
          <w:sz w:val="22"/>
          <w:szCs w:val="22"/>
        </w:rPr>
        <w:t>Darbų BVPŽ kodai: 45453100-8 (</w:t>
      </w:r>
      <w:r w:rsidR="00BC3C8E" w:rsidRPr="00BC3C8E">
        <w:rPr>
          <w:sz w:val="22"/>
          <w:szCs w:val="22"/>
        </w:rPr>
        <w:t>atnaujinimo darbai</w:t>
      </w:r>
      <w:r w:rsidR="00BC3C8E">
        <w:rPr>
          <w:sz w:val="22"/>
          <w:szCs w:val="22"/>
        </w:rPr>
        <w:t>), 45421131-1</w:t>
      </w:r>
      <w:r w:rsidR="00BC3C8E" w:rsidRPr="00BC3C8E">
        <w:rPr>
          <w:sz w:val="22"/>
          <w:szCs w:val="22"/>
        </w:rPr>
        <w:t xml:space="preserve"> </w:t>
      </w:r>
      <w:r w:rsidR="00BC3C8E">
        <w:rPr>
          <w:sz w:val="22"/>
          <w:szCs w:val="22"/>
        </w:rPr>
        <w:t>(</w:t>
      </w:r>
      <w:r w:rsidR="00BC3C8E" w:rsidRPr="00BC3C8E">
        <w:rPr>
          <w:sz w:val="22"/>
          <w:szCs w:val="22"/>
        </w:rPr>
        <w:t>durų įstatymo darbai</w:t>
      </w:r>
      <w:r w:rsidR="00BC3C8E">
        <w:rPr>
          <w:sz w:val="22"/>
          <w:szCs w:val="22"/>
        </w:rPr>
        <w:t>)</w:t>
      </w:r>
      <w:r w:rsidR="00BC3C8E" w:rsidRPr="00BC3C8E">
        <w:rPr>
          <w:sz w:val="22"/>
          <w:szCs w:val="22"/>
        </w:rPr>
        <w:t>.</w:t>
      </w:r>
    </w:p>
    <w:p w:rsidR="008F6FCB" w:rsidRPr="00BC3C8E" w:rsidRDefault="008F6FCB" w:rsidP="00BC3C8E">
      <w:pPr>
        <w:widowControl w:val="0"/>
        <w:ind w:firstLine="720"/>
        <w:jc w:val="both"/>
        <w:rPr>
          <w:sz w:val="22"/>
          <w:szCs w:val="22"/>
        </w:rPr>
      </w:pPr>
      <w:r w:rsidRPr="00BC3C8E">
        <w:rPr>
          <w:color w:val="000000"/>
          <w:sz w:val="22"/>
          <w:szCs w:val="22"/>
          <w:lang w:val="lt-LT"/>
        </w:rPr>
        <w:t xml:space="preserve">11.  </w:t>
      </w:r>
      <w:r w:rsidR="00BC3C8E" w:rsidRPr="00BC3C8E">
        <w:rPr>
          <w:color w:val="000000"/>
          <w:sz w:val="22"/>
          <w:szCs w:val="22"/>
          <w:lang w:val="lt-LT"/>
        </w:rPr>
        <w:t xml:space="preserve">Darbų kiekiai nurodyti 1 priede. </w:t>
      </w:r>
      <w:r w:rsidRPr="00BC3C8E">
        <w:rPr>
          <w:color w:val="000000"/>
          <w:sz w:val="22"/>
          <w:szCs w:val="22"/>
          <w:lang w:val="lt-LT"/>
        </w:rPr>
        <w:t xml:space="preserve">Darbų atlikimo terminai nurodyti šių konkurso sąlygų 3 priede.  </w:t>
      </w:r>
    </w:p>
    <w:p w:rsidR="008F6FCB" w:rsidRPr="00BC3C8E" w:rsidRDefault="008F6FCB" w:rsidP="00BC3C8E">
      <w:pPr>
        <w:ind w:firstLine="720"/>
        <w:jc w:val="both"/>
        <w:rPr>
          <w:color w:val="000000"/>
          <w:sz w:val="22"/>
          <w:szCs w:val="22"/>
          <w:lang w:val="lt-LT"/>
        </w:rPr>
      </w:pPr>
      <w:r w:rsidRPr="00BC3C8E">
        <w:rPr>
          <w:color w:val="000000"/>
          <w:sz w:val="22"/>
          <w:szCs w:val="22"/>
          <w:lang w:val="lt-LT"/>
        </w:rPr>
        <w:t>12. Darbų atlikimo vieta – Vilniaus miestas.</w:t>
      </w:r>
    </w:p>
    <w:p w:rsidR="008F6FCB" w:rsidRPr="00671676" w:rsidRDefault="008F6FCB" w:rsidP="008758DC">
      <w:pPr>
        <w:ind w:firstLine="720"/>
        <w:jc w:val="both"/>
        <w:rPr>
          <w:color w:val="000000"/>
          <w:sz w:val="22"/>
          <w:szCs w:val="22"/>
          <w:lang w:val="lt-LT"/>
        </w:rPr>
      </w:pPr>
    </w:p>
    <w:p w:rsidR="007D7735" w:rsidRPr="00671676" w:rsidRDefault="007D7735" w:rsidP="007D7735">
      <w:pPr>
        <w:pStyle w:val="BodyText"/>
        <w:ind w:firstLine="720"/>
        <w:rPr>
          <w:sz w:val="22"/>
          <w:szCs w:val="22"/>
        </w:rPr>
      </w:pPr>
    </w:p>
    <w:p w:rsidR="00167E6B" w:rsidRPr="00671676" w:rsidRDefault="00167E6B" w:rsidP="00DF08FC">
      <w:pPr>
        <w:ind w:firstLine="720"/>
        <w:rPr>
          <w:b/>
          <w:color w:val="000000"/>
          <w:sz w:val="22"/>
          <w:szCs w:val="22"/>
          <w:lang w:val="lt-LT"/>
        </w:rPr>
      </w:pPr>
      <w:bookmarkStart w:id="0" w:name="_Toc47844930"/>
      <w:bookmarkStart w:id="1" w:name="_Toc60525484"/>
      <w:smartTag w:uri="urn:schemas-microsoft-com:office:smarttags" w:element="stockticker">
        <w:r w:rsidRPr="00671676">
          <w:rPr>
            <w:b/>
            <w:color w:val="000000"/>
            <w:sz w:val="22"/>
            <w:szCs w:val="22"/>
            <w:lang w:val="lt-LT"/>
          </w:rPr>
          <w:t>III</w:t>
        </w:r>
      </w:smartTag>
      <w:r w:rsidRPr="00671676">
        <w:rPr>
          <w:b/>
          <w:color w:val="000000"/>
          <w:sz w:val="22"/>
          <w:szCs w:val="22"/>
          <w:lang w:val="lt-LT"/>
        </w:rPr>
        <w:t>. TIEKĖJŲ KVALIFIKACIJOS REIKALAVIMAI</w:t>
      </w:r>
      <w:bookmarkEnd w:id="0"/>
      <w:bookmarkEnd w:id="1"/>
    </w:p>
    <w:p w:rsidR="00167E6B" w:rsidRPr="00671676" w:rsidRDefault="00167E6B" w:rsidP="003C2ED6">
      <w:pPr>
        <w:ind w:firstLine="720"/>
        <w:jc w:val="both"/>
        <w:rPr>
          <w:color w:val="000000"/>
          <w:sz w:val="22"/>
          <w:szCs w:val="22"/>
          <w:lang w:val="lt-LT"/>
        </w:rPr>
      </w:pPr>
      <w:r w:rsidRPr="00671676">
        <w:rPr>
          <w:color w:val="000000"/>
          <w:sz w:val="22"/>
          <w:szCs w:val="22"/>
          <w:lang w:val="lt-LT"/>
        </w:rPr>
        <w:t xml:space="preserve">13. Tiekėjai, dalyvaujantys pirkime, turi atitikti minimalius kvalifikacijos reikalavimus, ir pateikti nurodytus dokumentus. Jei bendrą pasiūlymą pateikia ūkio subjektų grupė, į CVP IS priemonėmis pateiktus klausimus atsako tik įgaliotas bendrą pasiūlymą pateikti tiekėjas, kuris kartu pateikia („prisega“) savo ir kitų ūkio subjektų grupės narių dokumentus, pagrindžiančius atitiktį keliamiems kvalifikacijos reikalavimams.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4454"/>
        <w:gridCol w:w="4704"/>
      </w:tblGrid>
      <w:tr w:rsidR="007B436D" w:rsidRPr="00671676" w:rsidTr="00CB7DAD">
        <w:tc>
          <w:tcPr>
            <w:tcW w:w="696" w:type="dxa"/>
          </w:tcPr>
          <w:p w:rsidR="007B436D" w:rsidRPr="00671676" w:rsidRDefault="007B436D" w:rsidP="00CB7DAD">
            <w:pPr>
              <w:pStyle w:val="BodyText"/>
              <w:rPr>
                <w:b/>
                <w:sz w:val="22"/>
                <w:szCs w:val="22"/>
              </w:rPr>
            </w:pPr>
            <w:r w:rsidRPr="00671676">
              <w:rPr>
                <w:b/>
                <w:sz w:val="22"/>
                <w:szCs w:val="22"/>
              </w:rPr>
              <w:t>Eil. nr.</w:t>
            </w:r>
          </w:p>
        </w:tc>
        <w:tc>
          <w:tcPr>
            <w:tcW w:w="4454" w:type="dxa"/>
          </w:tcPr>
          <w:p w:rsidR="007B436D" w:rsidRPr="00671676" w:rsidRDefault="007B436D" w:rsidP="00CB7DAD">
            <w:pPr>
              <w:pStyle w:val="BodyText"/>
              <w:rPr>
                <w:b/>
                <w:sz w:val="22"/>
                <w:szCs w:val="22"/>
              </w:rPr>
            </w:pPr>
            <w:r w:rsidRPr="00671676">
              <w:rPr>
                <w:b/>
                <w:sz w:val="22"/>
                <w:szCs w:val="22"/>
              </w:rPr>
              <w:t>Minimalūs kvalifikacijos reikalavimai tiekėjui</w:t>
            </w:r>
          </w:p>
        </w:tc>
        <w:tc>
          <w:tcPr>
            <w:tcW w:w="4704" w:type="dxa"/>
          </w:tcPr>
          <w:p w:rsidR="007B436D" w:rsidRPr="00671676" w:rsidRDefault="007B436D" w:rsidP="00CB7DAD">
            <w:pPr>
              <w:pStyle w:val="BodyText"/>
              <w:rPr>
                <w:b/>
                <w:sz w:val="22"/>
                <w:szCs w:val="22"/>
              </w:rPr>
            </w:pPr>
            <w:r w:rsidRPr="00671676">
              <w:rPr>
                <w:b/>
                <w:sz w:val="22"/>
                <w:szCs w:val="22"/>
              </w:rPr>
              <w:t>Dokumentai ir informacija, kuriuos turi pateikti tiekėjai, siekiantys įrodyti, kad jų kvalifikacija atitinka keliamus reikalavimus</w:t>
            </w:r>
          </w:p>
        </w:tc>
      </w:tr>
      <w:tr w:rsidR="007B436D" w:rsidRPr="00671676" w:rsidTr="00CB7DAD">
        <w:tc>
          <w:tcPr>
            <w:tcW w:w="696" w:type="dxa"/>
          </w:tcPr>
          <w:p w:rsidR="007B436D" w:rsidRPr="00671676" w:rsidRDefault="007D7735" w:rsidP="00CB7DAD">
            <w:pPr>
              <w:pStyle w:val="DiagramaDiagramaDiagrama"/>
              <w:jc w:val="center"/>
              <w:rPr>
                <w:rFonts w:ascii="Times New Roman" w:hAnsi="Times New Roman"/>
                <w:sz w:val="22"/>
                <w:szCs w:val="22"/>
              </w:rPr>
            </w:pPr>
            <w:r w:rsidRPr="00671676">
              <w:rPr>
                <w:rFonts w:ascii="Times New Roman" w:hAnsi="Times New Roman"/>
                <w:sz w:val="22"/>
                <w:szCs w:val="22"/>
              </w:rPr>
              <w:t>13</w:t>
            </w:r>
            <w:r w:rsidR="007B436D" w:rsidRPr="00671676">
              <w:rPr>
                <w:rFonts w:ascii="Times New Roman" w:hAnsi="Times New Roman"/>
                <w:sz w:val="22"/>
                <w:szCs w:val="22"/>
              </w:rPr>
              <w:t>.1.</w:t>
            </w:r>
          </w:p>
        </w:tc>
        <w:tc>
          <w:tcPr>
            <w:tcW w:w="4454" w:type="dxa"/>
          </w:tcPr>
          <w:p w:rsidR="007B436D" w:rsidRPr="00671676" w:rsidRDefault="007B436D" w:rsidP="00CB7DAD">
            <w:pPr>
              <w:pStyle w:val="BodyText"/>
              <w:suppressAutoHyphens/>
              <w:rPr>
                <w:sz w:val="22"/>
                <w:szCs w:val="22"/>
              </w:rPr>
            </w:pPr>
            <w:r w:rsidRPr="00671676">
              <w:rPr>
                <w:sz w:val="22"/>
                <w:szCs w:val="22"/>
              </w:rPr>
              <w:t>Tiekėjas, kuris yra fizinis asmuo arba tiekėjo, kuris yra juridinis asmuo, vadovas ar ūkinės bendrijos tikrasis narys (nariai), turintis (turintys) teisę juridinio asmens vardu sudaryti sandorį, ir buhalteris (buhalteriai) ar kitas (kiti) asmuo (asmenys), turintis (turintys) teisę surašyti ir pasirašyti tiekėjo apskaitos dokumentus, neturi neišnykusio ar nepanaikinto teistumo ir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kitų valstybių tiekėjų nėra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w:t>
            </w:r>
          </w:p>
        </w:tc>
        <w:tc>
          <w:tcPr>
            <w:tcW w:w="4704" w:type="dxa"/>
          </w:tcPr>
          <w:p w:rsidR="007B436D" w:rsidRPr="00671676" w:rsidRDefault="007B436D" w:rsidP="00CB7DAD">
            <w:pPr>
              <w:pStyle w:val="BodyText"/>
              <w:suppressAutoHyphens/>
              <w:rPr>
                <w:sz w:val="22"/>
                <w:szCs w:val="22"/>
              </w:rPr>
            </w:pPr>
            <w:r w:rsidRPr="00671676">
              <w:rPr>
                <w:sz w:val="22"/>
                <w:szCs w:val="22"/>
              </w:rPr>
              <w:t>Išrašai iš teismų sprendimų, jei tokie yra, ar Informatikos ir ryšių departamento prie Lietuvos Respublikos vidaus reikalų ministerijos išduota pažyma ar valstybės įmonės Registrų centro Lietuvos Respublikos Vyriausybės nustatyta tvarka išduotas dokumentas, patvirtinantis jungtinius kompetentingų institucijų tvarkomus duomenis, ar jiems tolygus šalies, kurioje registruotas tiekėjas, ar šalies, iš kurios jis atvyko, kompetentingos teismo ar viešojo administravimo institucijos išduotas dokumentas, liudijantis, kad nėra nurodytų pažeidimų.</w:t>
            </w:r>
          </w:p>
          <w:p w:rsidR="007B436D" w:rsidRPr="00671676" w:rsidRDefault="007B436D" w:rsidP="00CB7DAD">
            <w:pPr>
              <w:pStyle w:val="BodyText"/>
              <w:suppressAutoHyphens/>
              <w:rPr>
                <w:sz w:val="22"/>
                <w:szCs w:val="22"/>
              </w:rPr>
            </w:pPr>
            <w:r w:rsidRPr="00671676">
              <w:rPr>
                <w:sz w:val="22"/>
                <w:szCs w:val="22"/>
              </w:rPr>
              <w:t xml:space="preserve">Nurodytas dokumentas turi būti išduotas ne anksčiau kaip </w:t>
            </w:r>
            <w:r w:rsidR="008758DC" w:rsidRPr="00671676">
              <w:rPr>
                <w:sz w:val="22"/>
                <w:szCs w:val="22"/>
              </w:rPr>
              <w:t>6</w:t>
            </w:r>
            <w:r w:rsidRPr="00671676">
              <w:rPr>
                <w:sz w:val="22"/>
                <w:szCs w:val="22"/>
              </w:rPr>
              <w:t>0 dienų iki pasiūlymų pateikimo termino pabaigos. Jei dokumentas išduotas anksčiau, tačiau jo galiojimo terminas ilgesnis nei pasiūlymų pateikimo terminas, toks dokumentas yra priimtinas.</w:t>
            </w:r>
          </w:p>
          <w:p w:rsidR="007B436D" w:rsidRPr="00671676" w:rsidRDefault="007B436D" w:rsidP="00CB7DAD">
            <w:pPr>
              <w:pStyle w:val="BodyText"/>
              <w:suppressAutoHyphens/>
              <w:rPr>
                <w:sz w:val="22"/>
                <w:szCs w:val="22"/>
              </w:rPr>
            </w:pPr>
          </w:p>
        </w:tc>
      </w:tr>
      <w:tr w:rsidR="007B436D" w:rsidRPr="00671676" w:rsidTr="00CB7DAD">
        <w:tc>
          <w:tcPr>
            <w:tcW w:w="696" w:type="dxa"/>
          </w:tcPr>
          <w:p w:rsidR="007B436D" w:rsidRPr="00671676" w:rsidRDefault="007D7735" w:rsidP="00CB7DAD">
            <w:pPr>
              <w:pStyle w:val="DiagramaDiagramaDiagrama"/>
              <w:jc w:val="center"/>
              <w:rPr>
                <w:rFonts w:ascii="Times New Roman" w:hAnsi="Times New Roman"/>
                <w:sz w:val="22"/>
                <w:szCs w:val="22"/>
              </w:rPr>
            </w:pPr>
            <w:r w:rsidRPr="00671676">
              <w:rPr>
                <w:rFonts w:ascii="Times New Roman" w:hAnsi="Times New Roman"/>
                <w:sz w:val="22"/>
                <w:szCs w:val="22"/>
              </w:rPr>
              <w:t>13</w:t>
            </w:r>
            <w:r w:rsidR="007B436D" w:rsidRPr="00671676">
              <w:rPr>
                <w:rFonts w:ascii="Times New Roman" w:hAnsi="Times New Roman"/>
                <w:sz w:val="22"/>
                <w:szCs w:val="22"/>
              </w:rPr>
              <w:t>.2.</w:t>
            </w:r>
          </w:p>
        </w:tc>
        <w:tc>
          <w:tcPr>
            <w:tcW w:w="4454" w:type="dxa"/>
          </w:tcPr>
          <w:p w:rsidR="007B436D" w:rsidRPr="00671676" w:rsidRDefault="007B436D" w:rsidP="00CB7DAD">
            <w:pPr>
              <w:pStyle w:val="BodyText"/>
              <w:suppressAutoHyphens/>
              <w:rPr>
                <w:sz w:val="22"/>
                <w:szCs w:val="22"/>
              </w:rPr>
            </w:pPr>
            <w:r w:rsidRPr="00671676">
              <w:rPr>
                <w:sz w:val="22"/>
                <w:szCs w:val="22"/>
              </w:rPr>
              <w:t>Tiekėjas, kuris yra fizinis asmuo arba tiekėjo, kuris yra juridinis asmuo, dalyvis (fizinis asmuo), turintis balsų daugumą juridinio asmens dalyvių susirinkime, neturi neišnykusio ar nepanaikinto teistumo už nusikalstamą bankrotą.</w:t>
            </w:r>
          </w:p>
        </w:tc>
        <w:tc>
          <w:tcPr>
            <w:tcW w:w="4704" w:type="dxa"/>
          </w:tcPr>
          <w:p w:rsidR="007B436D" w:rsidRPr="00671676" w:rsidRDefault="007B436D" w:rsidP="00632883">
            <w:pPr>
              <w:numPr>
                <w:ilvl w:val="0"/>
                <w:numId w:val="3"/>
              </w:numPr>
              <w:suppressAutoHyphens/>
              <w:ind w:left="-6"/>
              <w:jc w:val="both"/>
              <w:rPr>
                <w:sz w:val="22"/>
                <w:szCs w:val="22"/>
                <w:lang w:val="lt-LT"/>
              </w:rPr>
            </w:pPr>
            <w:r w:rsidRPr="00671676">
              <w:rPr>
                <w:sz w:val="22"/>
                <w:szCs w:val="22"/>
                <w:lang w:val="lt-LT"/>
              </w:rPr>
              <w:t>1. Išrašai iš teismų sprendimų, jei tokie yra, ar Informatikos ir ryšių departamento prie Lietuvos Respublikos vidaus reikalų ministerijos išduota pažyma ar valstybės įmonės Registrų centro Lietuvos Respublikos Vyriausybės nustatyta tvarka išduotas dokumentas, patvirtinantis jungtinius kompetentingų institucijų tvarkomus duomenis, ar jiems tolygus šalies, kurioje registruotas tiekėjas, ar šalies, iš kurios jis atvyko, kompetentingos teismo ar viešojo administravimo institucijos išduotas dokumentas, liudijantis, kad nėra nurodytų pažeidimų.</w:t>
            </w:r>
          </w:p>
          <w:p w:rsidR="007B436D" w:rsidRPr="00671676" w:rsidRDefault="007B436D" w:rsidP="00CB7DAD">
            <w:pPr>
              <w:suppressAutoHyphens/>
              <w:jc w:val="both"/>
              <w:rPr>
                <w:sz w:val="22"/>
                <w:szCs w:val="22"/>
                <w:lang w:val="lt-LT"/>
              </w:rPr>
            </w:pPr>
            <w:r w:rsidRPr="00671676">
              <w:rPr>
                <w:sz w:val="22"/>
                <w:szCs w:val="22"/>
                <w:lang w:val="lt-LT"/>
              </w:rPr>
              <w:t xml:space="preserve">Nurodytas dokumentas turi būti išduotas ne anksčiau kaip </w:t>
            </w:r>
            <w:r w:rsidR="008758DC" w:rsidRPr="00671676">
              <w:rPr>
                <w:sz w:val="22"/>
                <w:szCs w:val="22"/>
                <w:lang w:val="lt-LT"/>
              </w:rPr>
              <w:t>6</w:t>
            </w:r>
            <w:r w:rsidRPr="00671676">
              <w:rPr>
                <w:sz w:val="22"/>
                <w:szCs w:val="22"/>
                <w:lang w:val="lt-LT"/>
              </w:rPr>
              <w:t xml:space="preserve">0 dienų iki pasiūlymų pateikimo termino pabaigos. Jei dokumentas išduotas anksčiau, tačiau jo galiojimo terminas ilgesnis nei pasiūlymų pateikimo terminas, toks dokumentas </w:t>
            </w:r>
            <w:r w:rsidRPr="00671676">
              <w:rPr>
                <w:sz w:val="22"/>
                <w:szCs w:val="22"/>
                <w:lang w:val="lt-LT"/>
              </w:rPr>
              <w:lastRenderedPageBreak/>
              <w:t>yra priimtinas.</w:t>
            </w:r>
          </w:p>
          <w:p w:rsidR="007B436D" w:rsidRPr="00671676" w:rsidRDefault="007B436D" w:rsidP="00CB7DAD">
            <w:pPr>
              <w:suppressAutoHyphens/>
              <w:jc w:val="both"/>
              <w:rPr>
                <w:sz w:val="22"/>
                <w:szCs w:val="22"/>
                <w:lang w:val="lt-LT"/>
              </w:rPr>
            </w:pPr>
            <w:r w:rsidRPr="00671676">
              <w:rPr>
                <w:sz w:val="22"/>
                <w:szCs w:val="22"/>
                <w:lang w:val="lt-LT"/>
              </w:rPr>
              <w:t>2. Laisvos formos tiekėjo deklaracija, patvirtinanti, kad juridinio asmens dalyvis (fizinis asmuo) (nurodant fizinio asmens vardą, pavardę), turi balsų daugumą (50 proc. + 1 balsas) juridinio asmens dalyvių susirinkime.</w:t>
            </w:r>
          </w:p>
          <w:p w:rsidR="007B436D" w:rsidRPr="00671676" w:rsidRDefault="007B436D" w:rsidP="00CB7DAD">
            <w:pPr>
              <w:pStyle w:val="BodyText"/>
              <w:suppressAutoHyphens/>
              <w:rPr>
                <w:i/>
                <w:sz w:val="22"/>
                <w:szCs w:val="22"/>
              </w:rPr>
            </w:pPr>
            <w:r w:rsidRPr="00671676">
              <w:rPr>
                <w:sz w:val="22"/>
                <w:szCs w:val="22"/>
              </w:rPr>
              <w:t>Jei tiekėjas neteikia 1) ir 2) punktuose nurodytų dokumentų, turi būti pateikta laisvos formos tiekėjo deklaracija, patvirtinanti vieną iš šių sąlygų: 1) kad balsų daugumos (50 proc. + 1 balsas) juridinio asmens dalyvių susirinkime neturi nei vienas juridinio asmens dalyvis (fizinis asmuo), arba 2) kad balsų daugumą turintis dalyvis yra juridinis asmuo.</w:t>
            </w:r>
          </w:p>
        </w:tc>
      </w:tr>
      <w:tr w:rsidR="007B436D" w:rsidRPr="00671676" w:rsidTr="00CB7DAD">
        <w:tc>
          <w:tcPr>
            <w:tcW w:w="696" w:type="dxa"/>
          </w:tcPr>
          <w:p w:rsidR="007B436D" w:rsidRPr="00671676" w:rsidRDefault="007D7735" w:rsidP="00CB7DAD">
            <w:pPr>
              <w:pStyle w:val="DiagramaDiagramaDiagrama"/>
              <w:jc w:val="center"/>
              <w:rPr>
                <w:rFonts w:ascii="Times New Roman" w:hAnsi="Times New Roman"/>
                <w:sz w:val="22"/>
                <w:szCs w:val="22"/>
              </w:rPr>
            </w:pPr>
            <w:r w:rsidRPr="00671676">
              <w:rPr>
                <w:rFonts w:ascii="Times New Roman" w:hAnsi="Times New Roman"/>
                <w:sz w:val="22"/>
                <w:szCs w:val="22"/>
              </w:rPr>
              <w:lastRenderedPageBreak/>
              <w:t>13</w:t>
            </w:r>
            <w:r w:rsidR="007B436D" w:rsidRPr="00671676">
              <w:rPr>
                <w:rFonts w:ascii="Times New Roman" w:hAnsi="Times New Roman"/>
                <w:sz w:val="22"/>
                <w:szCs w:val="22"/>
              </w:rPr>
              <w:t>.3.</w:t>
            </w:r>
          </w:p>
        </w:tc>
        <w:tc>
          <w:tcPr>
            <w:tcW w:w="4454" w:type="dxa"/>
          </w:tcPr>
          <w:p w:rsidR="007B436D" w:rsidRPr="00671676" w:rsidRDefault="007B436D" w:rsidP="00CB7DAD">
            <w:pPr>
              <w:jc w:val="both"/>
              <w:rPr>
                <w:sz w:val="22"/>
                <w:szCs w:val="22"/>
                <w:lang w:val="lt-LT" w:eastAsia="lt-LT"/>
              </w:rPr>
            </w:pPr>
            <w:r w:rsidRPr="00671676">
              <w:rPr>
                <w:sz w:val="22"/>
                <w:szCs w:val="22"/>
                <w:lang w:val="lt-LT" w:eastAsia="lt-LT"/>
              </w:rPr>
              <w:t>Tiekėjas nebankrutuojantis (nebankrutavęs), nelikviduojamas, nerestruktūrizuojamas, su kreditoriais nesudaręs taikos sutarties (tiekėjo ir kreditorių susitarimas tęsti tiekėjo veiklą, kai tiekėjas prisiima tam tikrus įsipareigojimus, o kreditoriai sutinka savo reikalavimus atidėti, sumažinti ar atsisakyti), nesustabdęs ar neapribojęs savo veiklos, arba jo padėtis pagal šalies, kurioje jis registruotas, įstatymus nėra tokia pati ar panaši.</w:t>
            </w:r>
          </w:p>
          <w:p w:rsidR="007B436D" w:rsidRPr="00671676" w:rsidRDefault="007B436D" w:rsidP="00CB7DAD">
            <w:pPr>
              <w:jc w:val="both"/>
              <w:rPr>
                <w:sz w:val="22"/>
                <w:szCs w:val="22"/>
                <w:lang w:val="lt-LT" w:eastAsia="lt-LT"/>
              </w:rPr>
            </w:pPr>
            <w:r w:rsidRPr="00671676">
              <w:rPr>
                <w:sz w:val="22"/>
                <w:szCs w:val="22"/>
                <w:lang w:val="lt-LT" w:eastAsia="lt-LT"/>
              </w:rPr>
              <w:t> </w:t>
            </w:r>
          </w:p>
          <w:p w:rsidR="007B436D" w:rsidRPr="00671676" w:rsidRDefault="007B436D" w:rsidP="00CB7DAD">
            <w:pPr>
              <w:suppressAutoHyphens/>
              <w:jc w:val="both"/>
              <w:rPr>
                <w:sz w:val="22"/>
                <w:szCs w:val="22"/>
                <w:lang w:val="lt-LT"/>
              </w:rPr>
            </w:pPr>
          </w:p>
        </w:tc>
        <w:tc>
          <w:tcPr>
            <w:tcW w:w="4704" w:type="dxa"/>
          </w:tcPr>
          <w:p w:rsidR="005726DB" w:rsidRPr="00671676" w:rsidRDefault="007B436D" w:rsidP="005726DB">
            <w:pPr>
              <w:jc w:val="both"/>
              <w:rPr>
                <w:sz w:val="22"/>
                <w:szCs w:val="22"/>
                <w:lang w:val="lt-LT"/>
              </w:rPr>
            </w:pPr>
            <w:r w:rsidRPr="00671676">
              <w:rPr>
                <w:sz w:val="22"/>
                <w:szCs w:val="22"/>
                <w:lang w:val="lt-LT"/>
              </w:rPr>
              <w:t xml:space="preserve">1. Tiekėjas, kuris yra fizinis asmuo, registruotas Lietuvos Respublikoje, pateikia </w:t>
            </w:r>
            <w:r w:rsidR="005726DB" w:rsidRPr="00671676">
              <w:rPr>
                <w:sz w:val="22"/>
                <w:szCs w:val="22"/>
                <w:lang w:val="lt-LT"/>
              </w:rPr>
              <w:t xml:space="preserve">teismo išduotą išrašą iš teismo sprendimo (jei toks yra) arba dokumentą iš Audito, apskaitos, turto vertinimo ir nemokumo valdymo tarnybos prie Lietuvos Respublikos finansų ministerijos arba </w:t>
            </w:r>
            <w:r w:rsidRPr="00671676">
              <w:rPr>
                <w:sz w:val="22"/>
                <w:szCs w:val="22"/>
                <w:lang w:val="lt-LT"/>
              </w:rPr>
              <w:t>Valstybės įmonės Registrų centro išduotą išrašą ar šios įmonės Lietuvos Respublikos Vyriausybės nustatyta tvarka išduotą dokumentą, patvirtinantį jungtinius kompetentingų institucijų tvarkomus duomenis nurodytoms aplinkybėms įrodyti, arba teismo išduotą išrašą iš teismo sprendimo, jei toks yra.</w:t>
            </w:r>
            <w:r w:rsidR="005726DB" w:rsidRPr="00671676">
              <w:rPr>
                <w:sz w:val="22"/>
                <w:szCs w:val="22"/>
                <w:lang w:val="lt-LT"/>
              </w:rPr>
              <w:t xml:space="preserve"> Nurodytas dokumentas turi būti išduotas ne anksčiau kaip 60 dienų iki pasiūlymų pateikimo termino pabaigos. Jei dokumentas išduotas anksčiau, tačiau jo galiojimo terminas ilgesnis nei pasiūlymų pateikimo terminas, toks dokumentas yra priimtinas.</w:t>
            </w:r>
          </w:p>
          <w:p w:rsidR="007B436D" w:rsidRPr="00671676" w:rsidRDefault="007B436D" w:rsidP="00CB7DAD">
            <w:pPr>
              <w:jc w:val="both"/>
              <w:rPr>
                <w:b/>
                <w:sz w:val="22"/>
                <w:szCs w:val="22"/>
                <w:lang w:val="lt-LT" w:eastAsia="lt-LT"/>
              </w:rPr>
            </w:pPr>
            <w:r w:rsidRPr="00671676">
              <w:rPr>
                <w:sz w:val="22"/>
                <w:szCs w:val="22"/>
                <w:lang w:val="lt-LT"/>
              </w:rPr>
              <w:t xml:space="preserve">Jeigu tiekėjas yra juridinis asmuo, registruotas Lietuvos Respublikoje, iš jo nereikalaujama pateikti šio kvalifikacijos reikalavime nurodytų dokumentų. </w:t>
            </w:r>
            <w:r w:rsidRPr="00671676">
              <w:rPr>
                <w:b/>
                <w:sz w:val="22"/>
                <w:szCs w:val="22"/>
                <w:lang w:val="lt-LT"/>
              </w:rPr>
              <w:t xml:space="preserve">Perkančioji organizacija </w:t>
            </w:r>
            <w:r w:rsidR="002F49F3" w:rsidRPr="00671676">
              <w:rPr>
                <w:b/>
                <w:sz w:val="22"/>
                <w:szCs w:val="22"/>
                <w:lang w:val="lt-LT"/>
              </w:rPr>
              <w:t>*</w:t>
            </w:r>
            <w:r w:rsidRPr="00671676">
              <w:rPr>
                <w:b/>
                <w:sz w:val="22"/>
                <w:szCs w:val="22"/>
                <w:lang w:val="lt-LT"/>
              </w:rPr>
              <w:t>tikrina paskutinės pasiūlymų pateikimo termino dienos, nurodytos skelbime apie pirkimą, duomenis.</w:t>
            </w:r>
          </w:p>
          <w:p w:rsidR="007B436D" w:rsidRPr="00671676" w:rsidRDefault="007B436D" w:rsidP="00CB7DAD">
            <w:pPr>
              <w:jc w:val="both"/>
              <w:rPr>
                <w:sz w:val="22"/>
                <w:szCs w:val="22"/>
                <w:lang w:val="lt-LT"/>
              </w:rPr>
            </w:pPr>
            <w:r w:rsidRPr="00671676">
              <w:rPr>
                <w:sz w:val="22"/>
                <w:szCs w:val="22"/>
                <w:lang w:val="lt-LT"/>
              </w:rPr>
              <w:t xml:space="preserve">Kitos valstybės tiekėjas pateikia šalies, kurioje yra registruotas tiekėjas, ar šalies, iš kurios jis atvyko, kompetentingos teismo ar viešojo administravimo institucijos išduotą pažymą. Nurodytas dokumentas turi būti išduotas ne anksčiau kaip </w:t>
            </w:r>
            <w:r w:rsidR="005726DB" w:rsidRPr="00671676">
              <w:rPr>
                <w:sz w:val="22"/>
                <w:szCs w:val="22"/>
                <w:lang w:val="lt-LT"/>
              </w:rPr>
              <w:t>6</w:t>
            </w:r>
            <w:r w:rsidRPr="00671676">
              <w:rPr>
                <w:sz w:val="22"/>
                <w:szCs w:val="22"/>
                <w:lang w:val="lt-LT"/>
              </w:rPr>
              <w:t>0 dienų iki pasiūlymų pateikimo termino pabaigos. Jei dokumentas išduotas anksčiau, tačiau jo galiojimo terminas ilgesnis nei pasiūlymų pateikimo terminas, toks dokumentas yra priimtinas.</w:t>
            </w:r>
          </w:p>
          <w:p w:rsidR="007B436D" w:rsidRPr="00671676" w:rsidRDefault="007B436D" w:rsidP="00CB7DAD">
            <w:pPr>
              <w:pStyle w:val="BodyText"/>
              <w:ind w:right="-31"/>
              <w:rPr>
                <w:sz w:val="22"/>
                <w:szCs w:val="22"/>
              </w:rPr>
            </w:pPr>
            <w:r w:rsidRPr="00671676">
              <w:rPr>
                <w:sz w:val="22"/>
                <w:szCs w:val="22"/>
              </w:rPr>
              <w:t>2. Laisvos formos tiekėjo deklaracija, kad tiekėjas su kreditoriais nėra sudaręs taikos sutarties, nesustabdęs ar neapribojęs savo veiklos.</w:t>
            </w:r>
          </w:p>
        </w:tc>
      </w:tr>
      <w:tr w:rsidR="007B436D" w:rsidRPr="00671676" w:rsidTr="00CB7DAD">
        <w:tc>
          <w:tcPr>
            <w:tcW w:w="696" w:type="dxa"/>
          </w:tcPr>
          <w:p w:rsidR="007B436D" w:rsidRPr="00671676" w:rsidRDefault="007D7735" w:rsidP="00CB7DAD">
            <w:pPr>
              <w:pStyle w:val="DiagramaDiagramaDiagrama"/>
              <w:jc w:val="center"/>
              <w:rPr>
                <w:rFonts w:ascii="Times New Roman" w:hAnsi="Times New Roman"/>
                <w:sz w:val="22"/>
                <w:szCs w:val="22"/>
              </w:rPr>
            </w:pPr>
            <w:r w:rsidRPr="00671676">
              <w:rPr>
                <w:rFonts w:ascii="Times New Roman" w:hAnsi="Times New Roman"/>
                <w:sz w:val="22"/>
                <w:szCs w:val="22"/>
              </w:rPr>
              <w:t>13</w:t>
            </w:r>
            <w:r w:rsidR="007B436D" w:rsidRPr="00671676">
              <w:rPr>
                <w:rFonts w:ascii="Times New Roman" w:hAnsi="Times New Roman"/>
                <w:sz w:val="22"/>
                <w:szCs w:val="22"/>
              </w:rPr>
              <w:t>.4.</w:t>
            </w:r>
          </w:p>
        </w:tc>
        <w:tc>
          <w:tcPr>
            <w:tcW w:w="4454" w:type="dxa"/>
          </w:tcPr>
          <w:p w:rsidR="007B436D" w:rsidRPr="00671676" w:rsidRDefault="007B436D" w:rsidP="00CB7DAD">
            <w:pPr>
              <w:pStyle w:val="BodyText"/>
              <w:rPr>
                <w:sz w:val="22"/>
                <w:szCs w:val="22"/>
              </w:rPr>
            </w:pPr>
            <w:r w:rsidRPr="00671676">
              <w:rPr>
                <w:sz w:val="22"/>
                <w:szCs w:val="22"/>
              </w:rPr>
              <w:t xml:space="preserve">Tiekėjas turi būti įvykdęs įsipareigojimus, susijusius su mokesčių, įskaitant socialinio draudimo įmokas, mokėjimu pagal šalies, kurioje jis registruotas, ar šalies, kurioje yra perkančioji organizacija, reikalavimus. Tiekėjas </w:t>
            </w:r>
            <w:r w:rsidRPr="00671676">
              <w:rPr>
                <w:sz w:val="22"/>
                <w:szCs w:val="22"/>
              </w:rPr>
              <w:lastRenderedPageBreak/>
              <w:t>laikomas įvykdžiusiu įsipareigojimus, susijusius su mokesčių, įskaitant socialinio draudimo įmokas, mokėjimu, jeigu jo neįvykdytų įsipareigojimų suma yra mažesnė kaip 50 eurų.</w:t>
            </w:r>
          </w:p>
        </w:tc>
        <w:tc>
          <w:tcPr>
            <w:tcW w:w="4704" w:type="dxa"/>
          </w:tcPr>
          <w:p w:rsidR="007B436D" w:rsidRPr="00671676" w:rsidRDefault="007B436D" w:rsidP="00CB7DAD">
            <w:pPr>
              <w:pStyle w:val="BodyText"/>
              <w:rPr>
                <w:rFonts w:eastAsia="Calibri"/>
                <w:sz w:val="22"/>
                <w:szCs w:val="22"/>
              </w:rPr>
            </w:pPr>
            <w:r w:rsidRPr="00671676">
              <w:rPr>
                <w:sz w:val="22"/>
                <w:szCs w:val="22"/>
              </w:rPr>
              <w:lastRenderedPageBreak/>
              <w:t xml:space="preserve">1. Valstybinės mokesčių inspekcijos prie Lietuvos Respublikos finansų ministerijos teritorinės valstybinės mokesčių inspekcijos arba valstybės įmonės Registrų centro Lietuvos Respublikos Vyriausybės nustatyta tvarka išduotas </w:t>
            </w:r>
            <w:r w:rsidRPr="00671676">
              <w:rPr>
                <w:sz w:val="22"/>
                <w:szCs w:val="22"/>
              </w:rPr>
              <w:lastRenderedPageBreak/>
              <w:t>dokumentas, patvirtinantis jungtinius kompetentingų institucijų tvarkomus duomenis, ar šalies, kurioje registruotas tiekėjas, kompetentingos valstybės institucijos išduota pažyma.</w:t>
            </w:r>
          </w:p>
          <w:p w:rsidR="007B436D" w:rsidRPr="00671676" w:rsidRDefault="007B436D" w:rsidP="00CB7DAD">
            <w:pPr>
              <w:jc w:val="both"/>
              <w:rPr>
                <w:rFonts w:eastAsia="Calibri"/>
                <w:sz w:val="22"/>
                <w:szCs w:val="22"/>
                <w:lang w:val="lt-LT"/>
              </w:rPr>
            </w:pPr>
            <w:r w:rsidRPr="00671676">
              <w:rPr>
                <w:sz w:val="22"/>
                <w:szCs w:val="22"/>
                <w:lang w:val="lt-LT"/>
              </w:rPr>
              <w:t>2</w:t>
            </w:r>
            <w:r w:rsidR="002F49F3" w:rsidRPr="00671676">
              <w:rPr>
                <w:sz w:val="22"/>
                <w:szCs w:val="22"/>
                <w:lang w:val="lt-LT"/>
              </w:rPr>
              <w:t>.</w:t>
            </w:r>
            <w:r w:rsidR="0052378D" w:rsidRPr="00671676">
              <w:rPr>
                <w:sz w:val="22"/>
                <w:szCs w:val="22"/>
                <w:lang w:val="lt-LT"/>
              </w:rPr>
              <w:t>*</w:t>
            </w:r>
            <w:r w:rsidRPr="00671676">
              <w:rPr>
                <w:sz w:val="22"/>
                <w:szCs w:val="22"/>
                <w:lang w:val="lt-LT"/>
              </w:rPr>
              <w:t xml:space="preserve"> Lietuvos Respublikoje registruotas tiekėjas, kuris yra fizinis asmuo, pateikia Valstybinio socialinio draudimo fondo valdybos teritorinių skyrių ir kitų Valstybinio socialinio draudimo fondo įstaigų, susijusių su Valstybinio socialinio draudimo fondo administravimu arba valstybės įmonės Registrų centro Lietuvos Respublikos Vyriausybės nustatyta tvarka išduotą dokumentą, patvirtinantį jungtinius kompetentingų institucijų tvarkomus duomenis.</w:t>
            </w:r>
          </w:p>
          <w:p w:rsidR="007B436D" w:rsidRPr="00BC3C8E" w:rsidRDefault="007B436D" w:rsidP="00CB7DAD">
            <w:pPr>
              <w:jc w:val="both"/>
              <w:rPr>
                <w:b/>
                <w:sz w:val="22"/>
                <w:szCs w:val="22"/>
                <w:lang w:val="lt-LT" w:eastAsia="lt-LT"/>
              </w:rPr>
            </w:pPr>
            <w:r w:rsidRPr="00671676">
              <w:rPr>
                <w:sz w:val="22"/>
                <w:szCs w:val="22"/>
                <w:lang w:val="lt-LT"/>
              </w:rPr>
              <w:t xml:space="preserve">Jeigu tiekėjas yra juridinis asmuo, registruotas Lietuvos Respublikoje, iš jo nereikalaujama pateikti šio kvalifikacijos reikalavime nurodytų dokumentų. </w:t>
            </w:r>
            <w:r w:rsidRPr="00BC3C8E">
              <w:rPr>
                <w:b/>
                <w:sz w:val="22"/>
                <w:szCs w:val="22"/>
                <w:lang w:val="lt-LT"/>
              </w:rPr>
              <w:t xml:space="preserve">Perkančioji organizacija </w:t>
            </w:r>
            <w:r w:rsidR="0052378D" w:rsidRPr="00BC3C8E">
              <w:rPr>
                <w:b/>
                <w:sz w:val="22"/>
                <w:szCs w:val="22"/>
                <w:lang w:val="lt-LT"/>
              </w:rPr>
              <w:t>*</w:t>
            </w:r>
            <w:r w:rsidRPr="00BC3C8E">
              <w:rPr>
                <w:b/>
                <w:sz w:val="22"/>
                <w:szCs w:val="22"/>
                <w:lang w:val="lt-LT"/>
              </w:rPr>
              <w:t>tikrina paskutinės pasiūlymų pateikimo termino dienos, nurodytos skelbime apie pirkimą, duomenis.</w:t>
            </w:r>
          </w:p>
          <w:p w:rsidR="007B436D" w:rsidRPr="00671676" w:rsidRDefault="007B436D" w:rsidP="00CB7DAD">
            <w:pPr>
              <w:jc w:val="both"/>
              <w:rPr>
                <w:sz w:val="22"/>
                <w:szCs w:val="22"/>
                <w:lang w:val="lt-LT"/>
              </w:rPr>
            </w:pPr>
            <w:r w:rsidRPr="00671676">
              <w:rPr>
                <w:sz w:val="22"/>
                <w:szCs w:val="22"/>
                <w:lang w:val="lt-LT"/>
              </w:rPr>
              <w:t>Kitos valstybės tiekėjas pateikia šalies, kurioje yra įregistruotas tiekėjas, kompetentingos valstybės institucijos išduotą pažymą.</w:t>
            </w:r>
          </w:p>
          <w:p w:rsidR="007B436D" w:rsidRPr="00671676" w:rsidRDefault="007B436D" w:rsidP="008758DC">
            <w:pPr>
              <w:pStyle w:val="BodyText"/>
              <w:rPr>
                <w:sz w:val="22"/>
                <w:szCs w:val="22"/>
              </w:rPr>
            </w:pPr>
            <w:r w:rsidRPr="00671676">
              <w:rPr>
                <w:sz w:val="22"/>
                <w:szCs w:val="22"/>
              </w:rPr>
              <w:t xml:space="preserve">Nurodyti dokumentai turi būti išduoti ne anksčiau kaip </w:t>
            </w:r>
            <w:r w:rsidR="008758DC" w:rsidRPr="00671676">
              <w:rPr>
                <w:sz w:val="22"/>
                <w:szCs w:val="22"/>
              </w:rPr>
              <w:t>6</w:t>
            </w:r>
            <w:r w:rsidRPr="00671676">
              <w:rPr>
                <w:sz w:val="22"/>
                <w:szCs w:val="22"/>
              </w:rPr>
              <w:t>0 dienų iki pasiūlymų pateikimo termino pabaigos. Jei dokumentai išduoti anksčiau, tačiau jų galiojimo terminas ilgesnis nei pasiūlymų pateikimo terminas, tokie dokumentai yra priimtini.</w:t>
            </w:r>
          </w:p>
        </w:tc>
      </w:tr>
      <w:tr w:rsidR="007B436D" w:rsidRPr="00671676" w:rsidTr="00CB7DAD">
        <w:tc>
          <w:tcPr>
            <w:tcW w:w="696" w:type="dxa"/>
          </w:tcPr>
          <w:p w:rsidR="007B436D" w:rsidRPr="00671676" w:rsidRDefault="007D7735" w:rsidP="005726DB">
            <w:pPr>
              <w:pStyle w:val="DiagramaDiagramaDiagrama"/>
              <w:jc w:val="center"/>
              <w:rPr>
                <w:rFonts w:ascii="Times New Roman" w:hAnsi="Times New Roman"/>
                <w:sz w:val="22"/>
                <w:szCs w:val="22"/>
              </w:rPr>
            </w:pPr>
            <w:r w:rsidRPr="00671676">
              <w:rPr>
                <w:rFonts w:ascii="Times New Roman" w:hAnsi="Times New Roman"/>
                <w:sz w:val="22"/>
                <w:szCs w:val="22"/>
              </w:rPr>
              <w:lastRenderedPageBreak/>
              <w:t>13</w:t>
            </w:r>
            <w:r w:rsidR="007B436D" w:rsidRPr="00671676">
              <w:rPr>
                <w:rFonts w:ascii="Times New Roman" w:hAnsi="Times New Roman"/>
                <w:sz w:val="22"/>
                <w:szCs w:val="22"/>
              </w:rPr>
              <w:t>.</w:t>
            </w:r>
            <w:r w:rsidR="005726DB" w:rsidRPr="00671676">
              <w:rPr>
                <w:rFonts w:ascii="Times New Roman" w:hAnsi="Times New Roman"/>
                <w:sz w:val="22"/>
                <w:szCs w:val="22"/>
              </w:rPr>
              <w:t>5</w:t>
            </w:r>
            <w:r w:rsidR="007B436D" w:rsidRPr="00671676">
              <w:rPr>
                <w:rFonts w:ascii="Times New Roman" w:hAnsi="Times New Roman"/>
                <w:sz w:val="22"/>
                <w:szCs w:val="22"/>
              </w:rPr>
              <w:t>.</w:t>
            </w:r>
          </w:p>
        </w:tc>
        <w:tc>
          <w:tcPr>
            <w:tcW w:w="4454" w:type="dxa"/>
          </w:tcPr>
          <w:p w:rsidR="007B436D" w:rsidRPr="00671676" w:rsidRDefault="007B436D" w:rsidP="00CB7DAD">
            <w:pPr>
              <w:jc w:val="both"/>
              <w:rPr>
                <w:sz w:val="22"/>
                <w:szCs w:val="22"/>
                <w:lang w:val="lt-LT"/>
              </w:rPr>
            </w:pPr>
            <w:r w:rsidRPr="00671676">
              <w:rPr>
                <w:sz w:val="22"/>
                <w:szCs w:val="22"/>
                <w:lang w:val="lt-LT"/>
              </w:rPr>
              <w:t>Tiekėjas turi teisę verstis ta veikla, kuri reikalinga pirkimo sutarčiai įvykdyti.</w:t>
            </w:r>
          </w:p>
          <w:p w:rsidR="007B436D" w:rsidRPr="00671676" w:rsidRDefault="007B436D" w:rsidP="00CB7DAD">
            <w:pPr>
              <w:jc w:val="both"/>
              <w:rPr>
                <w:sz w:val="22"/>
                <w:szCs w:val="22"/>
                <w:lang w:val="lt-LT"/>
              </w:rPr>
            </w:pPr>
          </w:p>
          <w:p w:rsidR="007B436D" w:rsidRPr="00671676" w:rsidRDefault="007B436D" w:rsidP="00CB7DAD">
            <w:pPr>
              <w:jc w:val="both"/>
              <w:rPr>
                <w:sz w:val="22"/>
                <w:szCs w:val="22"/>
                <w:lang w:val="lt-LT"/>
              </w:rPr>
            </w:pPr>
          </w:p>
          <w:p w:rsidR="007B436D" w:rsidRPr="00671676" w:rsidRDefault="007B436D" w:rsidP="00CB7DAD">
            <w:pPr>
              <w:jc w:val="both"/>
              <w:rPr>
                <w:sz w:val="22"/>
                <w:szCs w:val="22"/>
                <w:lang w:val="lt-LT"/>
              </w:rPr>
            </w:pPr>
          </w:p>
        </w:tc>
        <w:tc>
          <w:tcPr>
            <w:tcW w:w="4704" w:type="dxa"/>
          </w:tcPr>
          <w:p w:rsidR="007B436D" w:rsidRPr="00671676" w:rsidRDefault="007B436D" w:rsidP="00CB7DAD">
            <w:pPr>
              <w:pStyle w:val="BodyText"/>
              <w:rPr>
                <w:sz w:val="22"/>
                <w:szCs w:val="22"/>
              </w:rPr>
            </w:pPr>
            <w:r w:rsidRPr="00671676">
              <w:rPr>
                <w:sz w:val="22"/>
                <w:szCs w:val="22"/>
              </w:rPr>
              <w:t>Profesinių ar veiklos tvarkytojų, valstybės įgaliotų institucijų pažymos, kaip yra nustatyta toje valstybėje narėje, kurioje tiekėjas registruotas, ar priesaikos deklaracija, liudijanti tiekėjo teisę verstis atitinkama veikla. Lietuvos Respublikoje registruotas tiekėjas pateikia: valstybės įmonės Registrų centro išduotą juridinių asmenų registro išplėstinį išrašą*</w:t>
            </w:r>
            <w:r w:rsidR="001F43D8" w:rsidRPr="00671676">
              <w:rPr>
                <w:sz w:val="22"/>
                <w:szCs w:val="22"/>
              </w:rPr>
              <w:t>*</w:t>
            </w:r>
            <w:r w:rsidRPr="00671676">
              <w:rPr>
                <w:sz w:val="22"/>
                <w:szCs w:val="22"/>
              </w:rPr>
              <w:t xml:space="preserve"> arba trumpąjį išrašą*</w:t>
            </w:r>
            <w:r w:rsidR="001F43D8" w:rsidRPr="00671676">
              <w:rPr>
                <w:sz w:val="22"/>
                <w:szCs w:val="22"/>
              </w:rPr>
              <w:t>*</w:t>
            </w:r>
            <w:r w:rsidRPr="00671676">
              <w:rPr>
                <w:sz w:val="22"/>
                <w:szCs w:val="22"/>
              </w:rPr>
              <w:t xml:space="preserve"> </w:t>
            </w:r>
            <w:r w:rsidR="00864AC0" w:rsidRPr="00671676">
              <w:rPr>
                <w:sz w:val="22"/>
                <w:szCs w:val="22"/>
              </w:rPr>
              <w:t xml:space="preserve">arba </w:t>
            </w:r>
            <w:r w:rsidR="00864AC0" w:rsidRPr="00671676">
              <w:rPr>
                <w:sz w:val="22"/>
                <w:szCs w:val="22"/>
                <w:shd w:val="clear" w:color="auto" w:fill="FFFFFF"/>
              </w:rPr>
              <w:t xml:space="preserve">Elektroninio sertifikuoto Juridinių asmenų registro išrašo (ESI) prieigos raktą </w:t>
            </w:r>
            <w:r w:rsidRPr="00671676">
              <w:rPr>
                <w:sz w:val="22"/>
                <w:szCs w:val="22"/>
              </w:rPr>
              <w:t xml:space="preserve">ir </w:t>
            </w:r>
            <w:r w:rsidRPr="00671676">
              <w:rPr>
                <w:b/>
                <w:sz w:val="22"/>
                <w:szCs w:val="22"/>
                <w:u w:val="single"/>
              </w:rPr>
              <w:t>įstatus (aktualią įstatų redakciją)</w:t>
            </w:r>
            <w:r w:rsidRPr="00671676">
              <w:rPr>
                <w:sz w:val="22"/>
                <w:szCs w:val="22"/>
              </w:rPr>
              <w:t>, asmuo, besiverčiantis veikla turint verslo liudijimą, – verslo liudijimą.</w:t>
            </w:r>
          </w:p>
          <w:p w:rsidR="007B436D" w:rsidRPr="00671676" w:rsidRDefault="007B436D" w:rsidP="00CB7DAD">
            <w:pPr>
              <w:pStyle w:val="BodyText"/>
              <w:rPr>
                <w:sz w:val="22"/>
                <w:szCs w:val="22"/>
                <w:u w:val="single"/>
              </w:rPr>
            </w:pPr>
            <w:r w:rsidRPr="00671676">
              <w:rPr>
                <w:sz w:val="22"/>
                <w:szCs w:val="22"/>
              </w:rPr>
              <w:t>Kitos valstybės teikėjas pateikia Profesinių ar veiklos tvarkytojų, valstybės įgaliotų institucijų pažymą, kaip yra nustatyta toje valstybėje, kurioje tiekėjas registruotas, ar priesaikos deklaraciją, liudijančią tiekėjo teisę verstis atitinkama veikla.</w:t>
            </w:r>
          </w:p>
        </w:tc>
      </w:tr>
    </w:tbl>
    <w:p w:rsidR="005726DB" w:rsidRPr="00671676" w:rsidRDefault="005726DB" w:rsidP="005726DB">
      <w:pPr>
        <w:tabs>
          <w:tab w:val="left" w:pos="567"/>
          <w:tab w:val="left" w:pos="720"/>
        </w:tabs>
        <w:autoSpaceDN w:val="0"/>
        <w:rPr>
          <w:b/>
          <w:bCs/>
          <w:sz w:val="22"/>
          <w:szCs w:val="22"/>
        </w:rPr>
      </w:pPr>
      <w:proofErr w:type="gramStart"/>
      <w:r w:rsidRPr="00671676">
        <w:rPr>
          <w:b/>
          <w:bCs/>
          <w:sz w:val="22"/>
          <w:szCs w:val="22"/>
        </w:rPr>
        <w:t>2 lentelė.</w:t>
      </w:r>
      <w:proofErr w:type="gramEnd"/>
      <w:r w:rsidRPr="00671676">
        <w:rPr>
          <w:b/>
          <w:bCs/>
          <w:sz w:val="22"/>
          <w:szCs w:val="22"/>
        </w:rPr>
        <w:t xml:space="preserve"> Ekonominės ir finansinės būklės, techninio ir profesinio pajėgumo reikalavimai</w:t>
      </w:r>
    </w:p>
    <w:tbl>
      <w:tblPr>
        <w:tblStyle w:val="TableGrid"/>
        <w:tblW w:w="0" w:type="auto"/>
        <w:tblLook w:val="04A0"/>
      </w:tblPr>
      <w:tblGrid>
        <w:gridCol w:w="817"/>
        <w:gridCol w:w="4253"/>
        <w:gridCol w:w="4784"/>
      </w:tblGrid>
      <w:tr w:rsidR="005726DB" w:rsidRPr="00671676" w:rsidTr="005726DB">
        <w:tc>
          <w:tcPr>
            <w:tcW w:w="817" w:type="dxa"/>
          </w:tcPr>
          <w:p w:rsidR="005726DB" w:rsidRPr="00671676" w:rsidRDefault="005726DB" w:rsidP="005726DB">
            <w:pPr>
              <w:ind w:right="40"/>
              <w:jc w:val="both"/>
              <w:rPr>
                <w:color w:val="000000"/>
                <w:sz w:val="22"/>
                <w:szCs w:val="22"/>
                <w:lang w:val="lt-LT"/>
              </w:rPr>
            </w:pPr>
            <w:r w:rsidRPr="00671676">
              <w:rPr>
                <w:color w:val="000000"/>
                <w:sz w:val="22"/>
                <w:szCs w:val="22"/>
                <w:lang w:val="lt-LT"/>
              </w:rPr>
              <w:t>13.6</w:t>
            </w:r>
          </w:p>
        </w:tc>
        <w:tc>
          <w:tcPr>
            <w:tcW w:w="4253" w:type="dxa"/>
          </w:tcPr>
          <w:p w:rsidR="005726DB" w:rsidRPr="00671676" w:rsidRDefault="005726DB" w:rsidP="005726DB">
            <w:pPr>
              <w:jc w:val="both"/>
              <w:rPr>
                <w:sz w:val="22"/>
                <w:szCs w:val="22"/>
                <w:lang w:val="lt-LT"/>
              </w:rPr>
            </w:pPr>
            <w:r w:rsidRPr="00671676">
              <w:rPr>
                <w:sz w:val="22"/>
                <w:szCs w:val="22"/>
                <w:lang w:val="lt-LT"/>
              </w:rPr>
              <w:t>Tiekėjas turi turėti atestatą (-us), suteikiantį (-čius) teisę atlikti statinio statybos- remonto darbus sritims, apimančioms visą techninio darbo sudėtį. Statinių kategorija: ypatingi statiniai. Statinių grupės: gyvenamieji pastatai.</w:t>
            </w:r>
          </w:p>
        </w:tc>
        <w:tc>
          <w:tcPr>
            <w:tcW w:w="4784" w:type="dxa"/>
          </w:tcPr>
          <w:p w:rsidR="005726DB" w:rsidRPr="00671676" w:rsidRDefault="005726DB" w:rsidP="005726DB">
            <w:pPr>
              <w:pStyle w:val="BodyText"/>
              <w:suppressAutoHyphens/>
              <w:rPr>
                <w:sz w:val="22"/>
                <w:szCs w:val="22"/>
              </w:rPr>
            </w:pPr>
            <w:r w:rsidRPr="00671676">
              <w:rPr>
                <w:sz w:val="22"/>
                <w:szCs w:val="22"/>
              </w:rPr>
              <w:t xml:space="preserve">Lietuvos Respublikos aplinkos ministerijos ar Statybos produkcijos sertifikavimo centro išduotas (-i) galiojantis (-ys) atestatas (-ai). </w:t>
            </w:r>
            <w:r w:rsidRPr="00671676">
              <w:rPr>
                <w:b/>
                <w:sz w:val="22"/>
                <w:szCs w:val="22"/>
              </w:rPr>
              <w:t>Pateikiamas skenuotas dokumentas elektroninėje formoje.</w:t>
            </w:r>
          </w:p>
          <w:p w:rsidR="005726DB" w:rsidRPr="00671676" w:rsidRDefault="005726DB" w:rsidP="005726DB">
            <w:pPr>
              <w:pStyle w:val="BodyText"/>
              <w:suppressAutoHyphens/>
              <w:rPr>
                <w:sz w:val="22"/>
                <w:szCs w:val="22"/>
              </w:rPr>
            </w:pPr>
          </w:p>
        </w:tc>
      </w:tr>
      <w:tr w:rsidR="005726DB" w:rsidRPr="00671676" w:rsidTr="005726DB">
        <w:tc>
          <w:tcPr>
            <w:tcW w:w="817" w:type="dxa"/>
          </w:tcPr>
          <w:p w:rsidR="005726DB" w:rsidRPr="00671676" w:rsidRDefault="005726DB" w:rsidP="005726DB">
            <w:pPr>
              <w:ind w:right="40"/>
              <w:jc w:val="both"/>
              <w:rPr>
                <w:color w:val="000000"/>
                <w:sz w:val="22"/>
                <w:szCs w:val="22"/>
                <w:lang w:val="lt-LT"/>
              </w:rPr>
            </w:pPr>
            <w:r w:rsidRPr="00671676">
              <w:rPr>
                <w:color w:val="000000"/>
                <w:sz w:val="22"/>
                <w:szCs w:val="22"/>
                <w:lang w:val="lt-LT"/>
              </w:rPr>
              <w:t>13.7.</w:t>
            </w:r>
          </w:p>
        </w:tc>
        <w:tc>
          <w:tcPr>
            <w:tcW w:w="4253" w:type="dxa"/>
          </w:tcPr>
          <w:p w:rsidR="005726DB" w:rsidRPr="00671676" w:rsidRDefault="005726DB" w:rsidP="00C53B00">
            <w:pPr>
              <w:pStyle w:val="BodyText"/>
              <w:suppressAutoHyphens/>
              <w:rPr>
                <w:sz w:val="22"/>
                <w:szCs w:val="22"/>
              </w:rPr>
            </w:pPr>
            <w:r w:rsidRPr="00671676">
              <w:rPr>
                <w:sz w:val="22"/>
                <w:szCs w:val="22"/>
              </w:rPr>
              <w:t xml:space="preserve">Tiekėjo patirtis - per paskutinius 3 metus arba per laiką nuo tiekėjo įregistravimo </w:t>
            </w:r>
            <w:r w:rsidRPr="00671676">
              <w:rPr>
                <w:sz w:val="22"/>
                <w:szCs w:val="22"/>
              </w:rPr>
              <w:lastRenderedPageBreak/>
              <w:t xml:space="preserve">dienos (jeigu tiekėjas vykdė veiklą mažiau nei 3 metus) įvykdytos bent 3 statybos-remonto rangos darbų sutartys, kurių bendra vertė ne mažesnė kaip  </w:t>
            </w:r>
            <w:r w:rsidR="00C53B00">
              <w:rPr>
                <w:b/>
                <w:sz w:val="22"/>
                <w:szCs w:val="22"/>
              </w:rPr>
              <w:t xml:space="preserve">40 </w:t>
            </w:r>
            <w:r w:rsidRPr="00671676">
              <w:rPr>
                <w:b/>
                <w:sz w:val="22"/>
                <w:szCs w:val="22"/>
              </w:rPr>
              <w:t>000 Eur.</w:t>
            </w:r>
          </w:p>
        </w:tc>
        <w:tc>
          <w:tcPr>
            <w:tcW w:w="4784" w:type="dxa"/>
          </w:tcPr>
          <w:p w:rsidR="005726DB" w:rsidRPr="00671676" w:rsidRDefault="005726DB" w:rsidP="005726DB">
            <w:pPr>
              <w:pStyle w:val="Title"/>
              <w:jc w:val="both"/>
              <w:rPr>
                <w:b w:val="0"/>
                <w:sz w:val="22"/>
                <w:szCs w:val="22"/>
              </w:rPr>
            </w:pPr>
            <w:r w:rsidRPr="00671676">
              <w:rPr>
                <w:b w:val="0"/>
                <w:sz w:val="22"/>
                <w:szCs w:val="22"/>
              </w:rPr>
              <w:lastRenderedPageBreak/>
              <w:t xml:space="preserve">Per paskutinius 3 metus arba per laiką nuo tiekėjo įregistravimo dienos (jeigu tiekėjas vykdė veiklą </w:t>
            </w:r>
            <w:r w:rsidRPr="00671676">
              <w:rPr>
                <w:b w:val="0"/>
                <w:sz w:val="22"/>
                <w:szCs w:val="22"/>
              </w:rPr>
              <w:lastRenderedPageBreak/>
              <w:t xml:space="preserve">mažiau nei 3 metus) įvykdytų statybos-remonto darbų sutarčių sąrašas </w:t>
            </w:r>
            <w:r w:rsidRPr="00671676">
              <w:rPr>
                <w:color w:val="000000"/>
                <w:sz w:val="22"/>
                <w:szCs w:val="22"/>
              </w:rPr>
              <w:t>(5 priedas)</w:t>
            </w:r>
            <w:r w:rsidRPr="00671676">
              <w:rPr>
                <w:b w:val="0"/>
                <w:sz w:val="22"/>
                <w:szCs w:val="22"/>
              </w:rPr>
              <w:t>, nurodant darbų bendras sumas, datas ir darbų gavėjus, neatsižvelgiant į tai, ar jie yra perkančiosios organizacijos ar ne. Įrodymui apie darbų suteikimą tiekėjai pateikia Užsakovų pažymas, o joms nesant – laisvos formos tiekėjo deklaracijas apie tinkamai ir laiku įvykdytus darbus.</w:t>
            </w:r>
            <w:r w:rsidRPr="00671676">
              <w:rPr>
                <w:sz w:val="22"/>
                <w:szCs w:val="22"/>
              </w:rPr>
              <w:t xml:space="preserve"> </w:t>
            </w:r>
          </w:p>
          <w:p w:rsidR="005726DB" w:rsidRPr="00671676" w:rsidRDefault="005726DB" w:rsidP="005726DB">
            <w:pPr>
              <w:pStyle w:val="BodyText"/>
              <w:suppressAutoHyphens/>
              <w:rPr>
                <w:b/>
                <w:sz w:val="22"/>
                <w:szCs w:val="22"/>
              </w:rPr>
            </w:pPr>
            <w:r w:rsidRPr="00671676">
              <w:rPr>
                <w:b/>
                <w:color w:val="000000"/>
                <w:sz w:val="22"/>
                <w:szCs w:val="22"/>
              </w:rPr>
              <w:t>Pateikiamas tinkamai pasirašytas skenuotas dokumentas elektroninėje formoje (5 priedas).</w:t>
            </w:r>
          </w:p>
        </w:tc>
      </w:tr>
      <w:tr w:rsidR="005726DB" w:rsidRPr="00671676" w:rsidTr="005726DB">
        <w:tc>
          <w:tcPr>
            <w:tcW w:w="817" w:type="dxa"/>
          </w:tcPr>
          <w:p w:rsidR="005726DB" w:rsidRPr="00671676" w:rsidRDefault="005726DB" w:rsidP="005726DB">
            <w:pPr>
              <w:ind w:right="40"/>
              <w:jc w:val="both"/>
              <w:rPr>
                <w:color w:val="000000"/>
                <w:sz w:val="22"/>
                <w:szCs w:val="22"/>
                <w:lang w:val="lt-LT"/>
              </w:rPr>
            </w:pPr>
            <w:r w:rsidRPr="00671676">
              <w:rPr>
                <w:color w:val="000000"/>
                <w:sz w:val="22"/>
                <w:szCs w:val="22"/>
                <w:lang w:val="lt-LT"/>
              </w:rPr>
              <w:lastRenderedPageBreak/>
              <w:t>13.8.</w:t>
            </w:r>
          </w:p>
        </w:tc>
        <w:tc>
          <w:tcPr>
            <w:tcW w:w="4253" w:type="dxa"/>
          </w:tcPr>
          <w:p w:rsidR="00C53B00" w:rsidRPr="00EA7D8A" w:rsidRDefault="00C53B00" w:rsidP="00C53B00">
            <w:pPr>
              <w:jc w:val="both"/>
              <w:rPr>
                <w:sz w:val="22"/>
                <w:szCs w:val="22"/>
                <w:lang w:val="lt-LT"/>
              </w:rPr>
            </w:pPr>
            <w:r w:rsidRPr="00EA7D8A">
              <w:rPr>
                <w:sz w:val="22"/>
                <w:szCs w:val="22"/>
                <w:lang w:val="lt-LT"/>
              </w:rPr>
              <w:t>Tiekėjas turi pasiūlyti darbų vadovus ir specialistus, apmokytus atlikti satybos- remonto darbus:</w:t>
            </w:r>
          </w:p>
          <w:p w:rsidR="00C53B00" w:rsidRPr="00EA7D8A" w:rsidRDefault="00C53B00" w:rsidP="00C53B00">
            <w:pPr>
              <w:jc w:val="both"/>
              <w:rPr>
                <w:sz w:val="22"/>
                <w:szCs w:val="22"/>
                <w:lang w:val="lt-LT"/>
              </w:rPr>
            </w:pPr>
            <w:r w:rsidRPr="00EA7D8A">
              <w:rPr>
                <w:sz w:val="22"/>
                <w:szCs w:val="22"/>
              </w:rPr>
              <w:t xml:space="preserve">1) Ne mažiau kaip </w:t>
            </w:r>
            <w:r w:rsidRPr="00EA7D8A">
              <w:rPr>
                <w:b/>
                <w:sz w:val="22"/>
                <w:szCs w:val="22"/>
              </w:rPr>
              <w:t xml:space="preserve">1 (vienas) darbų vadovas, </w:t>
            </w:r>
            <w:r w:rsidRPr="00EA7D8A">
              <w:rPr>
                <w:sz w:val="22"/>
                <w:szCs w:val="22"/>
                <w:lang w:val="lt-LT"/>
              </w:rPr>
              <w:t>turintis teisę atlikti statybos-remonto darbus.</w:t>
            </w:r>
          </w:p>
          <w:p w:rsidR="005726DB" w:rsidRPr="00671676" w:rsidRDefault="00C53B00" w:rsidP="00C53B00">
            <w:pPr>
              <w:jc w:val="both"/>
              <w:rPr>
                <w:sz w:val="22"/>
                <w:szCs w:val="22"/>
              </w:rPr>
            </w:pPr>
            <w:r w:rsidRPr="00EA7D8A">
              <w:rPr>
                <w:sz w:val="22"/>
                <w:szCs w:val="22"/>
                <w:lang w:val="lt-LT"/>
              </w:rPr>
              <w:t xml:space="preserve">2) Ne mažiau kaip </w:t>
            </w:r>
            <w:r w:rsidRPr="00EA7D8A">
              <w:rPr>
                <w:b/>
                <w:sz w:val="22"/>
                <w:szCs w:val="22"/>
                <w:lang w:val="lt-LT"/>
              </w:rPr>
              <w:t>10 specialistų</w:t>
            </w:r>
            <w:r w:rsidRPr="00EA7D8A">
              <w:rPr>
                <w:sz w:val="22"/>
                <w:szCs w:val="22"/>
                <w:lang w:val="lt-LT"/>
              </w:rPr>
              <w:t>, kurie atliks darbus.</w:t>
            </w:r>
          </w:p>
        </w:tc>
        <w:tc>
          <w:tcPr>
            <w:tcW w:w="4784" w:type="dxa"/>
          </w:tcPr>
          <w:p w:rsidR="00F8395E" w:rsidRPr="00671676" w:rsidRDefault="008F0437" w:rsidP="00F8395E">
            <w:pPr>
              <w:tabs>
                <w:tab w:val="left" w:pos="287"/>
              </w:tabs>
              <w:jc w:val="both"/>
              <w:rPr>
                <w:sz w:val="22"/>
                <w:szCs w:val="22"/>
              </w:rPr>
            </w:pPr>
            <w:r w:rsidRPr="00671676">
              <w:rPr>
                <w:sz w:val="22"/>
                <w:szCs w:val="22"/>
              </w:rPr>
              <w:t xml:space="preserve">1. </w:t>
            </w:r>
            <w:r w:rsidR="00F8395E" w:rsidRPr="00671676">
              <w:rPr>
                <w:sz w:val="22"/>
                <w:szCs w:val="22"/>
              </w:rPr>
              <w:t xml:space="preserve">Specialistų, kurie bus atsakingi už sutarties vykdymą, sąrašas, kuriame nurodomi specialistų vardai ir pavardės, jų pareigos </w:t>
            </w:r>
            <w:r w:rsidR="00F8395E" w:rsidRPr="00671676">
              <w:rPr>
                <w:i/>
                <w:sz w:val="22"/>
                <w:szCs w:val="22"/>
              </w:rPr>
              <w:t>vykdant sutartį</w:t>
            </w:r>
            <w:r w:rsidR="00F8395E" w:rsidRPr="00671676">
              <w:rPr>
                <w:sz w:val="22"/>
                <w:szCs w:val="22"/>
              </w:rPr>
              <w:t xml:space="preserve">, darbo patirties trukmė </w:t>
            </w:r>
            <w:r w:rsidR="00F8395E" w:rsidRPr="00671676">
              <w:rPr>
                <w:i/>
                <w:sz w:val="22"/>
                <w:szCs w:val="22"/>
              </w:rPr>
              <w:t>siūlomose pareigose</w:t>
            </w:r>
            <w:r w:rsidR="00F8395E" w:rsidRPr="00671676">
              <w:rPr>
                <w:sz w:val="22"/>
                <w:szCs w:val="22"/>
              </w:rPr>
              <w:t xml:space="preserve">, </w:t>
            </w:r>
            <w:r w:rsidR="00F8395E" w:rsidRPr="00671676">
              <w:rPr>
                <w:i/>
                <w:sz w:val="22"/>
                <w:szCs w:val="22"/>
              </w:rPr>
              <w:t>kokiu pagrindu specialistas yra pasitelkiamas</w:t>
            </w:r>
            <w:r w:rsidR="00F8395E" w:rsidRPr="00671676">
              <w:rPr>
                <w:sz w:val="22"/>
                <w:szCs w:val="22"/>
              </w:rPr>
              <w:t xml:space="preserve"> (yra įdarbintas tiekėjo, subtiekėjo ar jungtinės veiklos partnerio įmonėje, planuojamas įdarbinti laimėjus konkursą, ar yra pasitelkiamas kaip subtiekėjas).</w:t>
            </w:r>
          </w:p>
          <w:p w:rsidR="005726DB" w:rsidRPr="00671676" w:rsidRDefault="008F0437" w:rsidP="005726DB">
            <w:pPr>
              <w:pStyle w:val="BodyText"/>
              <w:rPr>
                <w:sz w:val="22"/>
                <w:szCs w:val="22"/>
              </w:rPr>
            </w:pPr>
            <w:r w:rsidRPr="00671676">
              <w:rPr>
                <w:sz w:val="22"/>
                <w:szCs w:val="22"/>
              </w:rPr>
              <w:t xml:space="preserve">2. </w:t>
            </w:r>
            <w:r w:rsidR="005726DB" w:rsidRPr="00671676">
              <w:rPr>
                <w:sz w:val="22"/>
                <w:szCs w:val="22"/>
              </w:rPr>
              <w:t xml:space="preserve">Darbų vadovų </w:t>
            </w:r>
            <w:r w:rsidR="005726DB" w:rsidRPr="00671676">
              <w:rPr>
                <w:color w:val="000000"/>
                <w:sz w:val="22"/>
                <w:szCs w:val="22"/>
              </w:rPr>
              <w:t>kvalifikacijos atestatai,</w:t>
            </w:r>
            <w:r w:rsidR="00F8395E" w:rsidRPr="00671676">
              <w:rPr>
                <w:sz w:val="22"/>
                <w:szCs w:val="22"/>
              </w:rPr>
              <w:t xml:space="preserve"> leidžiantys atlikti nurodytus darbus ir</w:t>
            </w:r>
            <w:r w:rsidR="005726DB" w:rsidRPr="00671676">
              <w:rPr>
                <w:color w:val="000000"/>
                <w:sz w:val="22"/>
                <w:szCs w:val="22"/>
              </w:rPr>
              <w:t xml:space="preserve"> </w:t>
            </w:r>
            <w:r w:rsidR="005726DB" w:rsidRPr="00671676">
              <w:rPr>
                <w:sz w:val="22"/>
                <w:szCs w:val="22"/>
              </w:rPr>
              <w:t>darbo patirties aprašymai (gyvenimo aprašymas (CV</w:t>
            </w:r>
            <w:r w:rsidR="00F8395E" w:rsidRPr="00671676">
              <w:rPr>
                <w:sz w:val="22"/>
                <w:szCs w:val="22"/>
              </w:rPr>
              <w:t xml:space="preserve"> arba laisvos formos darbo patirties aprašymas</w:t>
            </w:r>
            <w:r w:rsidR="005726DB" w:rsidRPr="00671676">
              <w:rPr>
                <w:sz w:val="22"/>
                <w:szCs w:val="22"/>
              </w:rPr>
              <w:t xml:space="preserve">)  </w:t>
            </w:r>
          </w:p>
          <w:p w:rsidR="00F8395E" w:rsidRPr="00671676" w:rsidRDefault="005726DB" w:rsidP="005726DB">
            <w:pPr>
              <w:pStyle w:val="Title"/>
              <w:jc w:val="both"/>
              <w:rPr>
                <w:sz w:val="22"/>
                <w:szCs w:val="22"/>
              </w:rPr>
            </w:pPr>
            <w:r w:rsidRPr="00671676">
              <w:rPr>
                <w:sz w:val="22"/>
                <w:szCs w:val="22"/>
              </w:rPr>
              <w:t>Pateikiami skenuoti dokumentai elektroninėje formoje.</w:t>
            </w:r>
          </w:p>
        </w:tc>
      </w:tr>
    </w:tbl>
    <w:p w:rsidR="00556604" w:rsidRPr="00671676" w:rsidRDefault="007D7735" w:rsidP="001F43D8">
      <w:pPr>
        <w:tabs>
          <w:tab w:val="left" w:pos="567"/>
          <w:tab w:val="right" w:pos="993"/>
        </w:tabs>
        <w:autoSpaceDN w:val="0"/>
        <w:jc w:val="both"/>
        <w:rPr>
          <w:i/>
          <w:sz w:val="22"/>
          <w:szCs w:val="22"/>
          <w:lang w:val="lt-LT"/>
        </w:rPr>
      </w:pPr>
      <w:r w:rsidRPr="00671676">
        <w:rPr>
          <w:i/>
          <w:sz w:val="22"/>
          <w:szCs w:val="22"/>
          <w:lang w:val="lt-LT"/>
        </w:rPr>
        <w:tab/>
      </w:r>
      <w:r w:rsidR="001F43D8" w:rsidRPr="00671676">
        <w:rPr>
          <w:i/>
          <w:sz w:val="22"/>
          <w:szCs w:val="22"/>
          <w:lang w:val="lt-LT"/>
        </w:rPr>
        <w:t>*</w:t>
      </w:r>
      <w:r w:rsidR="00F8395E" w:rsidRPr="00671676">
        <w:rPr>
          <w:i/>
          <w:sz w:val="22"/>
          <w:szCs w:val="22"/>
          <w:lang w:val="lt-LT"/>
        </w:rPr>
        <w:t>N</w:t>
      </w:r>
      <w:r w:rsidR="00556604" w:rsidRPr="00671676">
        <w:rPr>
          <w:i/>
          <w:sz w:val="22"/>
          <w:szCs w:val="22"/>
          <w:lang w:val="lt-LT"/>
        </w:rPr>
        <w:t>eatlygintinai prieinami duomenys apie tiekėjo (juridinio asmens) kvalifikac</w:t>
      </w:r>
      <w:r w:rsidR="00C751CF" w:rsidRPr="00671676">
        <w:rPr>
          <w:i/>
          <w:sz w:val="22"/>
          <w:szCs w:val="22"/>
          <w:lang w:val="lt-LT"/>
        </w:rPr>
        <w:t xml:space="preserve">iją bus užfiksuoti ir išsaugomi </w:t>
      </w:r>
      <w:r w:rsidR="00556604" w:rsidRPr="00671676">
        <w:rPr>
          <w:i/>
          <w:sz w:val="22"/>
          <w:szCs w:val="22"/>
          <w:lang w:val="lt-LT"/>
        </w:rPr>
        <w:t>perkančiojoje organizacijoje paskutinę pasiūl</w:t>
      </w:r>
      <w:r w:rsidR="00BC3C8E">
        <w:rPr>
          <w:i/>
          <w:sz w:val="22"/>
          <w:szCs w:val="22"/>
          <w:lang w:val="lt-LT"/>
        </w:rPr>
        <w:t xml:space="preserve">ymų (paraiškų) pateikimo dieną. </w:t>
      </w:r>
      <w:r w:rsidR="00556604" w:rsidRPr="00671676">
        <w:rPr>
          <w:i/>
          <w:sz w:val="22"/>
          <w:szCs w:val="22"/>
          <w:lang w:val="lt-LT"/>
        </w:rPr>
        <w:t>Tuo atveju, jeigu dėl informacinės sistemos, kurioje Pirkėjas tikrina neatlygintinai prieinamus duomenis, techninių trikdžių paskutinę pirminių pasiūlymų pateikimo dieną PO neturės galimybės patikrinti neatlygintinai prieinamų duomenų apie Tiekėją (juridinį asmenį), jis turės teisę prašyti Tiekėjo (juridinio asmens) pateikti nustatyta tvarka išduotą dokumentą, patvirtinantį atitiktį šiam kvalifikacijos reikalavimui už laikotarpį iki pirminių pasiūlymų pateikimo termino pabaigos.</w:t>
      </w:r>
    </w:p>
    <w:p w:rsidR="007D7735" w:rsidRPr="00671676" w:rsidRDefault="007D7735" w:rsidP="001F43D8">
      <w:pPr>
        <w:tabs>
          <w:tab w:val="left" w:pos="567"/>
          <w:tab w:val="right" w:pos="993"/>
        </w:tabs>
        <w:autoSpaceDN w:val="0"/>
        <w:jc w:val="both"/>
        <w:rPr>
          <w:sz w:val="22"/>
          <w:szCs w:val="22"/>
          <w:lang w:val="lt-LT"/>
        </w:rPr>
      </w:pPr>
      <w:r w:rsidRPr="00671676">
        <w:rPr>
          <w:sz w:val="22"/>
          <w:szCs w:val="22"/>
          <w:lang w:val="lt-LT"/>
        </w:rPr>
        <w:tab/>
        <w:t>14. **Pastabos:</w:t>
      </w:r>
    </w:p>
    <w:p w:rsidR="007D7735" w:rsidRPr="00671676" w:rsidRDefault="007D7735" w:rsidP="007D7735">
      <w:pPr>
        <w:pStyle w:val="BodyText"/>
        <w:ind w:firstLine="720"/>
        <w:rPr>
          <w:sz w:val="22"/>
          <w:szCs w:val="22"/>
        </w:rPr>
      </w:pPr>
      <w:r w:rsidRPr="00671676">
        <w:rPr>
          <w:sz w:val="22"/>
          <w:szCs w:val="22"/>
        </w:rPr>
        <w:t>a) perkančioji organizacija pripažįsta kitose valstybėse išduotus lygiaverčius minimalius kvalifikacijos reikalavimus įrodančius dokumentus;</w:t>
      </w:r>
    </w:p>
    <w:p w:rsidR="007D7735" w:rsidRPr="00671676" w:rsidRDefault="007D7735" w:rsidP="007D7735">
      <w:pPr>
        <w:pStyle w:val="BodyText"/>
        <w:ind w:firstLine="720"/>
        <w:rPr>
          <w:sz w:val="22"/>
          <w:szCs w:val="22"/>
        </w:rPr>
      </w:pPr>
      <w:r w:rsidRPr="00671676">
        <w:rPr>
          <w:sz w:val="22"/>
          <w:szCs w:val="22"/>
        </w:rPr>
        <w:t>b) perkančiajai organizacijai paprašius, tiekėjas privalės pateikti kvalifikacijos atitikties dokumentų originalus;</w:t>
      </w:r>
    </w:p>
    <w:p w:rsidR="007D7735" w:rsidRPr="00671676" w:rsidRDefault="007D7735" w:rsidP="007D7735">
      <w:pPr>
        <w:ind w:firstLine="720"/>
        <w:jc w:val="both"/>
        <w:rPr>
          <w:b/>
          <w:sz w:val="22"/>
          <w:szCs w:val="22"/>
          <w:lang w:val="lt-LT"/>
        </w:rPr>
      </w:pPr>
      <w:r w:rsidRPr="00671676">
        <w:rPr>
          <w:sz w:val="22"/>
          <w:szCs w:val="22"/>
          <w:lang w:val="lt-LT"/>
        </w:rPr>
        <w:t xml:space="preserve">c) užsienio valstybių tiekėjų kvalifikacijos reikalavimus įrodantys dokumentai legalizuojami vadovaujantis Lietuvos Respublikos Vyriausybės </w:t>
      </w:r>
      <w:smartTag w:uri="schemas-tilde-lv/tildestengine" w:element="metric">
        <w:smartTagPr>
          <w:attr w:name="metric_value" w:val="2006"/>
          <w:attr w:name="metric_text" w:val="m"/>
        </w:smartTagPr>
        <w:r w:rsidRPr="00671676">
          <w:rPr>
            <w:sz w:val="22"/>
            <w:szCs w:val="22"/>
            <w:lang w:val="lt-LT"/>
          </w:rPr>
          <w:t>2006 m</w:t>
        </w:r>
      </w:smartTag>
      <w:r w:rsidRPr="00671676">
        <w:rPr>
          <w:sz w:val="22"/>
          <w:szCs w:val="22"/>
          <w:lang w:val="lt-LT"/>
        </w:rPr>
        <w:t xml:space="preserve">. spalio 30 d. nutarimu Nr. 1079 „Dėl dokumentų legalizavimo ir tvirtinimo pažyma (Apostille) tvarkos aprašo patvirtinimo“ ir </w:t>
      </w:r>
      <w:smartTag w:uri="schemas-tilde-lv/tildestengine" w:element="metric">
        <w:smartTagPr>
          <w:attr w:name="metric_value" w:val="1961"/>
          <w:attr w:name="metric_text" w:val="m"/>
        </w:smartTagPr>
        <w:r w:rsidRPr="00671676">
          <w:rPr>
            <w:sz w:val="22"/>
            <w:szCs w:val="22"/>
            <w:lang w:val="lt-LT"/>
          </w:rPr>
          <w:t>1961 m</w:t>
        </w:r>
      </w:smartTag>
      <w:r w:rsidRPr="00671676">
        <w:rPr>
          <w:sz w:val="22"/>
          <w:szCs w:val="22"/>
          <w:lang w:val="lt-LT"/>
        </w:rPr>
        <w:t>. spalio 5 d. Hagos konvencija dėl užsienio valstybėse išduotų dokumentų legalizavimo panaikinimo;</w:t>
      </w:r>
    </w:p>
    <w:p w:rsidR="007D7735" w:rsidRPr="00671676" w:rsidRDefault="007D7735" w:rsidP="007D7735">
      <w:pPr>
        <w:pStyle w:val="BodyText"/>
        <w:ind w:firstLine="720"/>
        <w:rPr>
          <w:i/>
          <w:sz w:val="22"/>
          <w:szCs w:val="22"/>
        </w:rPr>
      </w:pPr>
      <w:r w:rsidRPr="00671676">
        <w:rPr>
          <w:sz w:val="22"/>
          <w:szCs w:val="22"/>
        </w:rPr>
        <w:t>d) jeigu tiekėjas negali pateikti kvalifikacijos atitiktį patvirtinančių dokumentų, nes atitinkamoje šalyje tokie dokumentai neišduodami arba toje šalyje išduodami dokumentai neapima visų keliamų klausimų, jie gali būti pakeisti priesaikos deklaracija arba šalyse, kuriose ji netaikoma, oficialia tiekėjo deklaracija, kurią jis yra pateikęs kompetentingai teisinei arba</w:t>
      </w:r>
      <w:r w:rsidRPr="00671676">
        <w:rPr>
          <w:i/>
          <w:sz w:val="22"/>
          <w:szCs w:val="22"/>
        </w:rPr>
        <w:t xml:space="preserve"> administracinei </w:t>
      </w:r>
      <w:r w:rsidRPr="00671676">
        <w:rPr>
          <w:sz w:val="22"/>
          <w:szCs w:val="22"/>
        </w:rPr>
        <w:t>institucijai, notarui arba kompetentingai profesinei ar prekybos organizacijai jo kilmės šalyje arba šalyje, iš kurios jis atvyko.</w:t>
      </w:r>
    </w:p>
    <w:p w:rsidR="00D724F0" w:rsidRPr="00671676" w:rsidRDefault="007B7B81" w:rsidP="007B7B81">
      <w:pPr>
        <w:ind w:firstLine="720"/>
        <w:jc w:val="both"/>
        <w:rPr>
          <w:sz w:val="22"/>
          <w:szCs w:val="22"/>
        </w:rPr>
      </w:pPr>
      <w:r w:rsidRPr="00671676">
        <w:rPr>
          <w:sz w:val="22"/>
          <w:szCs w:val="22"/>
        </w:rPr>
        <w:t>15.</w:t>
      </w:r>
      <w:r w:rsidR="00D724F0" w:rsidRPr="00671676">
        <w:rPr>
          <w:sz w:val="22"/>
          <w:szCs w:val="22"/>
        </w:rPr>
        <w:t xml:space="preserve"> Pirkimo sutarčiai vykdyti privalomus atestatus, licencijas, leidimus, verslo liudijimus</w:t>
      </w:r>
      <w:r w:rsidR="00767097" w:rsidRPr="00671676">
        <w:rPr>
          <w:sz w:val="22"/>
          <w:szCs w:val="22"/>
        </w:rPr>
        <w:t xml:space="preserve"> </w:t>
      </w:r>
      <w:r w:rsidR="00D724F0" w:rsidRPr="00671676">
        <w:rPr>
          <w:sz w:val="22"/>
          <w:szCs w:val="22"/>
        </w:rPr>
        <w:t>ir panašius dokumentus turi pateikti tos ūkio subjektų grupės nariai, kurių prisiimtoms prievolėms pagal pirkimo sutartį vykdyti reikia atitinkamų atestatų, licencijų, leidimų, verslo liudijimų</w:t>
      </w:r>
      <w:r w:rsidR="007D7735" w:rsidRPr="00671676">
        <w:rPr>
          <w:sz w:val="22"/>
          <w:szCs w:val="22"/>
        </w:rPr>
        <w:t xml:space="preserve"> </w:t>
      </w:r>
      <w:r w:rsidR="00D724F0" w:rsidRPr="00671676">
        <w:rPr>
          <w:sz w:val="22"/>
          <w:szCs w:val="22"/>
        </w:rPr>
        <w:t>ir panašių dokumentų.</w:t>
      </w:r>
    </w:p>
    <w:p w:rsidR="00167E6B" w:rsidRPr="00671676" w:rsidRDefault="00167E6B" w:rsidP="007B7B81">
      <w:pPr>
        <w:ind w:firstLine="720"/>
        <w:jc w:val="both"/>
        <w:rPr>
          <w:color w:val="000000"/>
          <w:sz w:val="22"/>
          <w:szCs w:val="22"/>
          <w:lang w:val="lt-LT"/>
        </w:rPr>
      </w:pPr>
      <w:r w:rsidRPr="00671676">
        <w:rPr>
          <w:color w:val="000000"/>
          <w:sz w:val="22"/>
          <w:szCs w:val="22"/>
          <w:lang w:val="lt-LT"/>
        </w:rPr>
        <w:t>16. Jei pirkimo procedūrose dalyvauja ūkio subjektų grupė, ji pateikia jungtinės veiklos sutarties skaitmeninę kopiją.</w:t>
      </w:r>
      <w:r w:rsidR="00760BE0" w:rsidRPr="00671676">
        <w:rPr>
          <w:color w:val="000000"/>
          <w:sz w:val="22"/>
          <w:szCs w:val="22"/>
          <w:lang w:val="lt-LT"/>
        </w:rPr>
        <w:t xml:space="preserve"> </w:t>
      </w:r>
      <w:r w:rsidRPr="00671676">
        <w:rPr>
          <w:color w:val="000000"/>
          <w:sz w:val="22"/>
          <w:szCs w:val="22"/>
          <w:lang w:val="lt-LT"/>
        </w:rPr>
        <w:t>Jungtinės veiklos sutartyje turi būti nurodyti kiekvienos šios sutarties šalies įsipareigojimai vykdant numatomą su perkančiąja organizacija sudaryti pirkimo sutartį, šių įsipareigojimų vertės dalis, išreikšta procentiniu dydžiu, įeinanti į bendrą pirkimo sutarties vertę. Jungtinės veiklos sutartis turi numatyti solidarią visų šios sutarties šalių atsakomybę už prievolių perkančiajai organizacijai nevykdymą. Taip pat jungtinės veiklos sutartyje turi būti numatyta, kuris asmuo atstovauja ūkio subjektų grupei (su kuo perkančioji organizacija turėtų bendrauti pasiūlymo vertinimo metu kylančiais klausimais ir teikti su pasiūlymo įvertinimu susijusią informaciją).</w:t>
      </w:r>
      <w:r w:rsidR="00760BE0" w:rsidRPr="00671676">
        <w:rPr>
          <w:sz w:val="22"/>
          <w:szCs w:val="22"/>
        </w:rPr>
        <w:t xml:space="preserve"> </w:t>
      </w:r>
      <w:proofErr w:type="gramStart"/>
      <w:r w:rsidR="00760BE0" w:rsidRPr="00671676">
        <w:rPr>
          <w:sz w:val="22"/>
          <w:szCs w:val="22"/>
        </w:rPr>
        <w:t xml:space="preserve">Perkančioji organizacija nereikalauja, kad, ūkio </w:t>
      </w:r>
      <w:r w:rsidR="00760BE0" w:rsidRPr="00671676">
        <w:rPr>
          <w:sz w:val="22"/>
          <w:szCs w:val="22"/>
        </w:rPr>
        <w:lastRenderedPageBreak/>
        <w:t>subjektų grupės pateiktą pasiūlymą pripažinus geriausiu ir pasiūlius sudaryti pirkimo sutartį, ši ūkio subjektų grupė įgytų tam tikrą teisinę formą.</w:t>
      </w:r>
      <w:proofErr w:type="gramEnd"/>
    </w:p>
    <w:p w:rsidR="00167E6B" w:rsidRPr="00671676" w:rsidRDefault="00167E6B" w:rsidP="007B7B81">
      <w:pPr>
        <w:pStyle w:val="BodyText"/>
        <w:ind w:firstLine="720"/>
        <w:rPr>
          <w:color w:val="000000"/>
          <w:sz w:val="22"/>
          <w:szCs w:val="22"/>
        </w:rPr>
      </w:pPr>
      <w:r w:rsidRPr="00671676">
        <w:rPr>
          <w:color w:val="000000"/>
          <w:sz w:val="22"/>
          <w:szCs w:val="22"/>
        </w:rPr>
        <w:t>17. Tiekėjas turi atitikti visus 13 punkte nustatytus reikalavimus. Jei pasiūlymą pateikia ūkio subjektų g</w:t>
      </w:r>
      <w:r w:rsidR="007D7735" w:rsidRPr="00671676">
        <w:rPr>
          <w:color w:val="000000"/>
          <w:sz w:val="22"/>
          <w:szCs w:val="22"/>
        </w:rPr>
        <w:t xml:space="preserve">rupė, šių konkurso sąlygų 13.1 -13.5 </w:t>
      </w:r>
      <w:r w:rsidRPr="00671676">
        <w:rPr>
          <w:color w:val="000000"/>
          <w:sz w:val="22"/>
          <w:szCs w:val="22"/>
        </w:rPr>
        <w:t>punktuose nustatytus kvalifikacijos reikalavimus turi atitikti kiekvienas ūkio subjektų grupės narys atsk</w:t>
      </w:r>
      <w:r w:rsidR="007D7735" w:rsidRPr="00671676">
        <w:rPr>
          <w:color w:val="000000"/>
          <w:sz w:val="22"/>
          <w:szCs w:val="22"/>
        </w:rPr>
        <w:t xml:space="preserve">irai, o šių konkurso sąlygų 13.6 </w:t>
      </w:r>
      <w:r w:rsidR="008F0437" w:rsidRPr="00671676">
        <w:rPr>
          <w:color w:val="000000"/>
          <w:sz w:val="22"/>
          <w:szCs w:val="22"/>
        </w:rPr>
        <w:t xml:space="preserve">- </w:t>
      </w:r>
      <w:r w:rsidR="007D7735" w:rsidRPr="00671676">
        <w:rPr>
          <w:color w:val="000000"/>
          <w:sz w:val="22"/>
          <w:szCs w:val="22"/>
        </w:rPr>
        <w:t>13.</w:t>
      </w:r>
      <w:r w:rsidR="008F0437" w:rsidRPr="00671676">
        <w:rPr>
          <w:color w:val="000000"/>
          <w:sz w:val="22"/>
          <w:szCs w:val="22"/>
        </w:rPr>
        <w:t>8</w:t>
      </w:r>
      <w:r w:rsidR="007D7735" w:rsidRPr="00671676">
        <w:rPr>
          <w:color w:val="000000"/>
          <w:sz w:val="22"/>
          <w:szCs w:val="22"/>
        </w:rPr>
        <w:t xml:space="preserve"> </w:t>
      </w:r>
      <w:r w:rsidRPr="00671676">
        <w:rPr>
          <w:color w:val="000000"/>
          <w:sz w:val="22"/>
          <w:szCs w:val="22"/>
        </w:rPr>
        <w:t xml:space="preserve">punktuose nustatytus kvalifikacijos reikalavimus turi atitikti bent vienas ūkio subjektų grupės narys arba visi ūkio subjektų </w:t>
      </w:r>
      <w:r w:rsidR="00AF261B" w:rsidRPr="00671676">
        <w:rPr>
          <w:color w:val="000000"/>
          <w:sz w:val="22"/>
          <w:szCs w:val="22"/>
        </w:rPr>
        <w:t xml:space="preserve">grupės nariai kartu. </w:t>
      </w:r>
    </w:p>
    <w:p w:rsidR="00443955" w:rsidRPr="00671676" w:rsidRDefault="007B7B81" w:rsidP="00443955">
      <w:pPr>
        <w:ind w:firstLine="720"/>
        <w:jc w:val="both"/>
        <w:rPr>
          <w:sz w:val="22"/>
          <w:szCs w:val="22"/>
          <w:lang w:val="lt-LT"/>
        </w:rPr>
      </w:pPr>
      <w:r w:rsidRPr="00671676">
        <w:rPr>
          <w:sz w:val="22"/>
          <w:szCs w:val="22"/>
        </w:rPr>
        <w:t>18</w:t>
      </w:r>
      <w:r w:rsidR="00D724F0" w:rsidRPr="00671676">
        <w:rPr>
          <w:sz w:val="22"/>
          <w:szCs w:val="22"/>
        </w:rPr>
        <w:t>. Savo pasiūlyme tiekėjas turi nurodyti subtiekėjus, kuriuos jis ketina pasitelkti sutarčiai vykdyti, jeigu pasitelks, ir kokiai darbų daliai (Konkurso sąlygų 2 priedas)</w:t>
      </w:r>
      <w:r w:rsidR="00D724F0" w:rsidRPr="00671676">
        <w:rPr>
          <w:i/>
          <w:sz w:val="22"/>
          <w:szCs w:val="22"/>
        </w:rPr>
        <w:t xml:space="preserve">. </w:t>
      </w:r>
      <w:r w:rsidR="00D724F0" w:rsidRPr="00671676">
        <w:rPr>
          <w:sz w:val="22"/>
          <w:szCs w:val="22"/>
        </w:rPr>
        <w:t xml:space="preserve">Toks nurodymas nekeičia pagrindinio tiekėjo atsakomybės </w:t>
      </w:r>
      <w:proofErr w:type="gramStart"/>
      <w:r w:rsidR="00D724F0" w:rsidRPr="00671676">
        <w:rPr>
          <w:sz w:val="22"/>
          <w:szCs w:val="22"/>
        </w:rPr>
        <w:t>dėl</w:t>
      </w:r>
      <w:proofErr w:type="gramEnd"/>
      <w:r w:rsidR="00D724F0" w:rsidRPr="00671676">
        <w:rPr>
          <w:sz w:val="22"/>
          <w:szCs w:val="22"/>
        </w:rPr>
        <w:t xml:space="preserve"> numatomos sudaryti pirkimo sutarties įvykdymo. Jeigu Tiekėjo siūlomas specialistas paraiškos teikimo metu nėra Tiekėjo darbuotojas, bet laimėjimo ir sutarties sudarymo atveju būtų įdarbintas arba pasitelktas kitais teisiniais pagrindais, jis laikomas subtiekėju ir turi būti nurodomas Konkurso sąlygų 2 priede</w:t>
      </w:r>
      <w:r w:rsidR="00D724F0" w:rsidRPr="00671676">
        <w:rPr>
          <w:b/>
          <w:sz w:val="22"/>
          <w:szCs w:val="22"/>
        </w:rPr>
        <w:t>.</w:t>
      </w:r>
      <w:r w:rsidR="00443955" w:rsidRPr="00671676">
        <w:rPr>
          <w:b/>
          <w:sz w:val="22"/>
          <w:szCs w:val="22"/>
        </w:rPr>
        <w:t xml:space="preserve"> </w:t>
      </w:r>
      <w:r w:rsidR="00443955" w:rsidRPr="00671676">
        <w:rPr>
          <w:sz w:val="22"/>
          <w:szCs w:val="22"/>
          <w:lang w:val="lt-LT"/>
        </w:rPr>
        <w:t xml:space="preserve">Tiekėjas sutarties vykdymui kaip specialistą gali pasitelkti </w:t>
      </w:r>
      <w:r w:rsidR="00443955" w:rsidRPr="00671676">
        <w:rPr>
          <w:bCs/>
          <w:sz w:val="22"/>
          <w:szCs w:val="22"/>
          <w:lang w:val="lt-LT"/>
        </w:rPr>
        <w:t>fizinį</w:t>
      </w:r>
      <w:r w:rsidR="00443955" w:rsidRPr="00671676">
        <w:rPr>
          <w:sz w:val="22"/>
          <w:szCs w:val="22"/>
          <w:lang w:val="lt-LT"/>
        </w:rPr>
        <w:t xml:space="preserve"> </w:t>
      </w:r>
      <w:r w:rsidR="00443955" w:rsidRPr="00671676">
        <w:rPr>
          <w:bCs/>
          <w:sz w:val="22"/>
          <w:szCs w:val="22"/>
          <w:lang w:val="lt-LT"/>
        </w:rPr>
        <w:t>asmenį</w:t>
      </w:r>
      <w:r w:rsidR="00443955" w:rsidRPr="00671676">
        <w:rPr>
          <w:sz w:val="22"/>
          <w:szCs w:val="22"/>
          <w:lang w:val="lt-LT"/>
        </w:rPr>
        <w:t>:</w:t>
      </w:r>
    </w:p>
    <w:p w:rsidR="00443955" w:rsidRPr="00671676" w:rsidRDefault="00443955" w:rsidP="00443955">
      <w:pPr>
        <w:ind w:firstLine="720"/>
        <w:jc w:val="both"/>
        <w:rPr>
          <w:bCs/>
          <w:sz w:val="22"/>
          <w:szCs w:val="22"/>
          <w:lang w:val="lt-LT"/>
        </w:rPr>
      </w:pPr>
      <w:r w:rsidRPr="00671676">
        <w:rPr>
          <w:sz w:val="22"/>
          <w:szCs w:val="22"/>
          <w:lang w:val="lt-LT"/>
        </w:rPr>
        <w:t>1</w:t>
      </w:r>
      <w:r w:rsidR="004370DB" w:rsidRPr="00671676">
        <w:rPr>
          <w:sz w:val="22"/>
          <w:szCs w:val="22"/>
          <w:lang w:val="lt-LT"/>
        </w:rPr>
        <w:t>8</w:t>
      </w:r>
      <w:r w:rsidRPr="00671676">
        <w:rPr>
          <w:sz w:val="22"/>
          <w:szCs w:val="22"/>
          <w:lang w:val="lt-LT"/>
        </w:rPr>
        <w:t xml:space="preserve">.1. Jei Tiekėjas tokio asmens neplanuoja įdarbinti, tokiu atveju specialistas (fizinis asmuo) paraiškoje nurodomas kaip Tiekėjo </w:t>
      </w:r>
      <w:r w:rsidRPr="00671676">
        <w:rPr>
          <w:bCs/>
          <w:sz w:val="22"/>
          <w:szCs w:val="22"/>
          <w:lang w:val="lt-LT"/>
        </w:rPr>
        <w:t>subteikėjas.</w:t>
      </w:r>
      <w:r w:rsidRPr="00671676">
        <w:rPr>
          <w:b/>
          <w:bCs/>
          <w:sz w:val="22"/>
          <w:szCs w:val="22"/>
          <w:lang w:val="lt-LT"/>
        </w:rPr>
        <w:t xml:space="preserve"> </w:t>
      </w:r>
      <w:r w:rsidRPr="00671676">
        <w:rPr>
          <w:sz w:val="22"/>
          <w:szCs w:val="22"/>
          <w:lang w:val="lt-LT"/>
        </w:rPr>
        <w:t>Tiekėjas, pagrįs</w:t>
      </w:r>
      <w:r w:rsidR="004370DB" w:rsidRPr="00671676">
        <w:rPr>
          <w:sz w:val="22"/>
          <w:szCs w:val="22"/>
          <w:lang w:val="lt-LT"/>
        </w:rPr>
        <w:t>damas specialisto atitikimą 13.8</w:t>
      </w:r>
      <w:r w:rsidRPr="00671676">
        <w:rPr>
          <w:sz w:val="22"/>
          <w:szCs w:val="22"/>
          <w:lang w:val="lt-LT"/>
        </w:rPr>
        <w:t xml:space="preserve"> punkte nustatytam kvalifikacijos reikalavimui, Perkančiajai organizacijai turi pateikti informaciją apie specialisto atitikimą toms veiklos sritims, kuriose specialistas </w:t>
      </w:r>
      <w:r w:rsidR="00E329AF" w:rsidRPr="00671676">
        <w:rPr>
          <w:iCs/>
          <w:sz w:val="22"/>
          <w:szCs w:val="22"/>
          <w:lang w:val="lt-LT"/>
        </w:rPr>
        <w:t>atliks darbus</w:t>
      </w:r>
      <w:r w:rsidRPr="00671676">
        <w:rPr>
          <w:sz w:val="22"/>
          <w:szCs w:val="22"/>
          <w:lang w:val="lt-LT"/>
        </w:rPr>
        <w:t xml:space="preserve">, atsižvelgiant į jo prisiimamus įsipareigojimus sutarčiai vykdyti,  taip pat sutartį ar preliminariąją sutartį, ar ketinimų protokolą dėl sutarties sudarymo su specialistu laimėjimo ir sutarties sudarymo atveju. Susitarimas (pavyzdžiui, preliminarioji sutartis, ketinimų protokolas) turi būti sudarytas </w:t>
      </w:r>
      <w:r w:rsidRPr="00671676">
        <w:rPr>
          <w:bCs/>
          <w:sz w:val="22"/>
          <w:szCs w:val="22"/>
          <w:lang w:val="lt-LT"/>
        </w:rPr>
        <w:t>iki pasiūlymų pateikimo datos.</w:t>
      </w:r>
    </w:p>
    <w:p w:rsidR="00443955" w:rsidRPr="00671676" w:rsidRDefault="00443955" w:rsidP="00443955">
      <w:pPr>
        <w:pStyle w:val="BodyText"/>
        <w:ind w:firstLine="720"/>
        <w:rPr>
          <w:sz w:val="22"/>
          <w:szCs w:val="22"/>
        </w:rPr>
      </w:pPr>
      <w:r w:rsidRPr="00671676">
        <w:rPr>
          <w:bCs/>
          <w:sz w:val="22"/>
          <w:szCs w:val="22"/>
        </w:rPr>
        <w:t>1</w:t>
      </w:r>
      <w:r w:rsidR="004370DB" w:rsidRPr="00671676">
        <w:rPr>
          <w:bCs/>
          <w:sz w:val="22"/>
          <w:szCs w:val="22"/>
        </w:rPr>
        <w:t>8</w:t>
      </w:r>
      <w:r w:rsidRPr="00671676">
        <w:rPr>
          <w:bCs/>
          <w:sz w:val="22"/>
          <w:szCs w:val="22"/>
        </w:rPr>
        <w:t>.2.</w:t>
      </w:r>
      <w:r w:rsidRPr="00671676">
        <w:rPr>
          <w:b/>
          <w:bCs/>
          <w:sz w:val="22"/>
          <w:szCs w:val="22"/>
        </w:rPr>
        <w:t xml:space="preserve"> </w:t>
      </w:r>
      <w:r w:rsidRPr="00671676">
        <w:rPr>
          <w:sz w:val="22"/>
          <w:szCs w:val="22"/>
        </w:rPr>
        <w:t xml:space="preserve">Jeigu Tiekėjas pasiūlyme nurodo specialistą (fizinį asmenį), kurį laimėjimo ir sutarties sudarymo atveju ketina įdarbinti Tiekėjo įmonėje, Tiekėjas turi pateikti ketinimų protokolą, patvirtintą specialisto ir Tiekėjo parašais, kuriuose turi būti pateikti šie duomenys ir informacija: specialisto, su kuriuo sudaromas ketinimų protokolas, vardas ir pavardė, specialisto numatomų </w:t>
      </w:r>
      <w:r w:rsidR="00E329AF" w:rsidRPr="00671676">
        <w:rPr>
          <w:iCs/>
          <w:sz w:val="22"/>
          <w:szCs w:val="22"/>
        </w:rPr>
        <w:t>atlikti darbų</w:t>
      </w:r>
      <w:r w:rsidRPr="00671676">
        <w:rPr>
          <w:sz w:val="22"/>
          <w:szCs w:val="22"/>
        </w:rPr>
        <w:t xml:space="preserve"> pavadinimai.</w:t>
      </w:r>
    </w:p>
    <w:p w:rsidR="007D7735" w:rsidRPr="00671676" w:rsidRDefault="007B7B81" w:rsidP="007D7735">
      <w:pPr>
        <w:pStyle w:val="BodyText"/>
        <w:ind w:firstLine="720"/>
        <w:rPr>
          <w:sz w:val="22"/>
          <w:szCs w:val="22"/>
        </w:rPr>
      </w:pPr>
      <w:r w:rsidRPr="00671676">
        <w:rPr>
          <w:sz w:val="22"/>
          <w:szCs w:val="22"/>
        </w:rPr>
        <w:t>19.</w:t>
      </w:r>
      <w:r w:rsidR="00D724F0" w:rsidRPr="00671676">
        <w:rPr>
          <w:sz w:val="22"/>
          <w:szCs w:val="22"/>
        </w:rPr>
        <w:t xml:space="preserve"> </w:t>
      </w:r>
      <w:r w:rsidR="007D7735" w:rsidRPr="00671676">
        <w:rPr>
          <w:sz w:val="22"/>
          <w:szCs w:val="22"/>
        </w:rPr>
        <w:t>Kiekvienas subteikėjas turi atitikti 1</w:t>
      </w:r>
      <w:r w:rsidR="00CA5E0B" w:rsidRPr="00671676">
        <w:rPr>
          <w:sz w:val="22"/>
          <w:szCs w:val="22"/>
        </w:rPr>
        <w:t>3</w:t>
      </w:r>
      <w:r w:rsidR="004370DB" w:rsidRPr="00671676">
        <w:rPr>
          <w:sz w:val="22"/>
          <w:szCs w:val="22"/>
        </w:rPr>
        <w:t>.6 -13.8</w:t>
      </w:r>
      <w:r w:rsidR="007D7735" w:rsidRPr="00671676">
        <w:rPr>
          <w:sz w:val="22"/>
          <w:szCs w:val="22"/>
        </w:rPr>
        <w:t xml:space="preserve"> punkt</w:t>
      </w:r>
      <w:r w:rsidR="004370DB" w:rsidRPr="00671676">
        <w:rPr>
          <w:sz w:val="22"/>
          <w:szCs w:val="22"/>
        </w:rPr>
        <w:t>uose nustatytus</w:t>
      </w:r>
      <w:r w:rsidR="007D7735" w:rsidRPr="00671676">
        <w:rPr>
          <w:sz w:val="22"/>
          <w:szCs w:val="22"/>
        </w:rPr>
        <w:t xml:space="preserve"> reikalavim</w:t>
      </w:r>
      <w:r w:rsidR="004370DB" w:rsidRPr="00671676">
        <w:rPr>
          <w:sz w:val="22"/>
          <w:szCs w:val="22"/>
        </w:rPr>
        <w:t>us</w:t>
      </w:r>
      <w:r w:rsidR="007D7735" w:rsidRPr="00671676">
        <w:rPr>
          <w:sz w:val="22"/>
          <w:szCs w:val="22"/>
        </w:rPr>
        <w:t xml:space="preserve"> toje veiklos srityje, kurioje teiks paslaugas</w:t>
      </w:r>
      <w:r w:rsidR="004370DB" w:rsidRPr="00671676">
        <w:rPr>
          <w:sz w:val="22"/>
          <w:szCs w:val="22"/>
        </w:rPr>
        <w:t>/atliks darbus</w:t>
      </w:r>
      <w:r w:rsidR="007D7735" w:rsidRPr="00671676">
        <w:rPr>
          <w:sz w:val="22"/>
          <w:szCs w:val="22"/>
        </w:rPr>
        <w:t>, atsižvelgiant į jo prisiimamus įsipareigojimus pirkimo sutarčiai vykdyti.</w:t>
      </w:r>
    </w:p>
    <w:p w:rsidR="00D724F0" w:rsidRPr="00671676" w:rsidRDefault="007B7B81" w:rsidP="007B7B81">
      <w:pPr>
        <w:tabs>
          <w:tab w:val="left" w:pos="720"/>
        </w:tabs>
        <w:ind w:firstLine="720"/>
        <w:jc w:val="both"/>
        <w:rPr>
          <w:sz w:val="22"/>
          <w:szCs w:val="22"/>
        </w:rPr>
      </w:pPr>
      <w:r w:rsidRPr="00671676">
        <w:rPr>
          <w:sz w:val="22"/>
          <w:szCs w:val="22"/>
        </w:rPr>
        <w:t>20</w:t>
      </w:r>
      <w:proofErr w:type="gramStart"/>
      <w:r w:rsidRPr="00671676">
        <w:rPr>
          <w:sz w:val="22"/>
          <w:szCs w:val="22"/>
        </w:rPr>
        <w:t>.</w:t>
      </w:r>
      <w:r w:rsidR="00D724F0" w:rsidRPr="00671676">
        <w:rPr>
          <w:sz w:val="22"/>
          <w:szCs w:val="22"/>
        </w:rPr>
        <w:t>Keičiant</w:t>
      </w:r>
      <w:proofErr w:type="gramEnd"/>
      <w:r w:rsidR="00D724F0" w:rsidRPr="00671676">
        <w:rPr>
          <w:sz w:val="22"/>
          <w:szCs w:val="22"/>
        </w:rPr>
        <w:t xml:space="preserve"> subtiekėjus sutarties galiojimo metu, keičiamų subtiekėjų kvalifikacija turi atitikti Konkurso sąlygų reikalavimus.</w:t>
      </w:r>
    </w:p>
    <w:p w:rsidR="005F375B" w:rsidRPr="00671676" w:rsidRDefault="007B7B81" w:rsidP="007B7B81">
      <w:pPr>
        <w:tabs>
          <w:tab w:val="center" w:pos="567"/>
          <w:tab w:val="right" w:pos="8640"/>
        </w:tabs>
        <w:autoSpaceDN w:val="0"/>
        <w:ind w:firstLine="720"/>
        <w:jc w:val="both"/>
        <w:rPr>
          <w:sz w:val="22"/>
          <w:szCs w:val="22"/>
        </w:rPr>
      </w:pPr>
      <w:r w:rsidRPr="00671676">
        <w:rPr>
          <w:sz w:val="22"/>
          <w:szCs w:val="22"/>
        </w:rPr>
        <w:t>21.</w:t>
      </w:r>
      <w:r w:rsidR="005F375B" w:rsidRPr="00671676">
        <w:rPr>
          <w:sz w:val="22"/>
          <w:szCs w:val="22"/>
        </w:rPr>
        <w:t xml:space="preserve"> Jeigu dalyvis </w:t>
      </w:r>
      <w:proofErr w:type="gramStart"/>
      <w:r w:rsidR="005F375B" w:rsidRPr="00671676">
        <w:rPr>
          <w:sz w:val="22"/>
          <w:szCs w:val="22"/>
        </w:rPr>
        <w:t>dėl</w:t>
      </w:r>
      <w:proofErr w:type="gramEnd"/>
      <w:r w:rsidR="005F375B" w:rsidRPr="00671676">
        <w:rPr>
          <w:sz w:val="22"/>
          <w:szCs w:val="22"/>
        </w:rPr>
        <w:t xml:space="preserve"> pateisinamų priežasčių negali pateikti perkančiosios organizacijos reikalaujamų dokumentų, jis turi teisę vietoje jų pateikti kitus perkančiajai organizacijai priimtinus dokumentus ar informaciją, kuri patvirtintų, kad dalyvio kvalifikacija atitinka keliamus reikalavimus. </w:t>
      </w:r>
      <w:proofErr w:type="gramStart"/>
      <w:r w:rsidR="005F375B" w:rsidRPr="00671676">
        <w:rPr>
          <w:sz w:val="22"/>
          <w:szCs w:val="22"/>
        </w:rPr>
        <w:t xml:space="preserve">Šiuo atveju prieš teikiant pasiūlymą tiekėjas CVPIS priemonėmis kreipiasi į perkančiąją organizaciją, nurodydamas ketinamus pateikti dokumentus </w:t>
      </w:r>
      <w:r w:rsidR="005F375B" w:rsidRPr="00671676">
        <w:rPr>
          <w:color w:val="000000"/>
          <w:sz w:val="22"/>
          <w:szCs w:val="22"/>
        </w:rPr>
        <w:t>ar informaciją ir klausdamas, ar tokie dokumentai ar informacija</w:t>
      </w:r>
      <w:r w:rsidR="005F375B" w:rsidRPr="00671676">
        <w:rPr>
          <w:sz w:val="22"/>
          <w:szCs w:val="22"/>
        </w:rPr>
        <w:t xml:space="preserve"> priimtina, bei nurodydamas priežastis, kodėl negali pateikti perkančiosios organizacijos reikalaujamų dokumentų.</w:t>
      </w:r>
      <w:proofErr w:type="gramEnd"/>
    </w:p>
    <w:p w:rsidR="003E27D1" w:rsidRPr="00671676" w:rsidRDefault="00864C65" w:rsidP="003E27D1">
      <w:pPr>
        <w:pStyle w:val="BodyText"/>
        <w:suppressAutoHyphens/>
        <w:ind w:firstLine="720"/>
        <w:rPr>
          <w:sz w:val="22"/>
          <w:szCs w:val="22"/>
        </w:rPr>
      </w:pPr>
      <w:r w:rsidRPr="00671676">
        <w:rPr>
          <w:sz w:val="22"/>
          <w:szCs w:val="22"/>
        </w:rPr>
        <w:t>22</w:t>
      </w:r>
      <w:r w:rsidR="003E27D1" w:rsidRPr="00671676">
        <w:rPr>
          <w:sz w:val="22"/>
          <w:szCs w:val="22"/>
        </w:rPr>
        <w:t>. Tiekėjas gali remtis kitų ūkio subjektų pajėgumais, neatsižvelgdamas į tai, kokio teisinio pobūdžio būtų jo ryšiai su jais. Šiuo atveju tiekėjas privalo įrodyti perkančiajai organizacijai, kad vykdant pirkimo sutartį tie ištekliai jiems bus prieinami.</w:t>
      </w:r>
      <w:r w:rsidR="003E27D1" w:rsidRPr="00671676">
        <w:rPr>
          <w:bCs/>
          <w:sz w:val="22"/>
          <w:szCs w:val="22"/>
        </w:rPr>
        <w:t xml:space="preserve"> Tam įrodyti tiekėjas turi pateikti </w:t>
      </w:r>
      <w:r w:rsidR="003E27D1" w:rsidRPr="00671676">
        <w:rPr>
          <w:sz w:val="22"/>
          <w:szCs w:val="22"/>
        </w:rPr>
        <w:t xml:space="preserve">pirkimo </w:t>
      </w:r>
      <w:r w:rsidR="003E27D1" w:rsidRPr="00671676">
        <w:rPr>
          <w:bCs/>
          <w:sz w:val="22"/>
          <w:szCs w:val="22"/>
        </w:rPr>
        <w:t>sutarčių ar kitų dokumentų nuorašus, kurie patvirtintų, kad tiekėjui kitų ūkio subjektų ištekliai bus prieinami per visą sutartinių įsipareigojimų vykdymo laikotarpį.</w:t>
      </w:r>
      <w:r w:rsidR="003E27D1" w:rsidRPr="00671676">
        <w:rPr>
          <w:bCs/>
          <w:iCs/>
          <w:sz w:val="22"/>
          <w:szCs w:val="22"/>
        </w:rPr>
        <w:t xml:space="preserve"> </w:t>
      </w:r>
      <w:r w:rsidR="003E27D1" w:rsidRPr="00671676">
        <w:rPr>
          <w:sz w:val="22"/>
          <w:szCs w:val="22"/>
        </w:rPr>
        <w:t>Tokiomis pačiomis sąlygomis ūkio subjektų grupė gali remtis ūkio subjektų grupės dalyvių arba kitų ūkio subjektų pajėgumais.</w:t>
      </w:r>
    </w:p>
    <w:p w:rsidR="003E27D1" w:rsidRPr="00671676" w:rsidRDefault="00864C65" w:rsidP="003E27D1">
      <w:pPr>
        <w:pStyle w:val="BodyText"/>
        <w:ind w:firstLine="720"/>
        <w:rPr>
          <w:sz w:val="22"/>
          <w:szCs w:val="22"/>
        </w:rPr>
      </w:pPr>
      <w:r w:rsidRPr="00671676">
        <w:rPr>
          <w:sz w:val="22"/>
          <w:szCs w:val="22"/>
        </w:rPr>
        <w:t>23</w:t>
      </w:r>
      <w:r w:rsidR="003E27D1" w:rsidRPr="00671676">
        <w:rPr>
          <w:sz w:val="22"/>
          <w:szCs w:val="22"/>
        </w:rPr>
        <w:t>. Pasiūlyme turi būti tiekėjo, ūkio subjektų grupės narių (jei pasiūlymą pateikia ūkio subjektų grupė), subteikėjų reikalaujamus kvalifikacijos kriterijus pagrindžiantys dokumentai.</w:t>
      </w:r>
    </w:p>
    <w:p w:rsidR="00167E6B" w:rsidRPr="00671676" w:rsidRDefault="00864C65" w:rsidP="007B7B81">
      <w:pPr>
        <w:pStyle w:val="BodyText"/>
        <w:ind w:firstLine="720"/>
        <w:rPr>
          <w:color w:val="000000"/>
          <w:sz w:val="22"/>
          <w:szCs w:val="22"/>
        </w:rPr>
      </w:pPr>
      <w:r w:rsidRPr="00671676">
        <w:rPr>
          <w:color w:val="000000"/>
          <w:sz w:val="22"/>
          <w:szCs w:val="22"/>
        </w:rPr>
        <w:t>24</w:t>
      </w:r>
      <w:r w:rsidR="007B7B81" w:rsidRPr="00671676">
        <w:rPr>
          <w:color w:val="000000"/>
          <w:sz w:val="22"/>
          <w:szCs w:val="22"/>
        </w:rPr>
        <w:t>.</w:t>
      </w:r>
      <w:r w:rsidR="00167E6B" w:rsidRPr="00671676">
        <w:rPr>
          <w:color w:val="000000"/>
          <w:sz w:val="22"/>
          <w:szCs w:val="22"/>
        </w:rPr>
        <w:t xml:space="preserve"> Tiekėjų kvalifikacijos vertinimo tvarka: bus atliekamas kiekvieno tiekėjo kvalifikacijos tikrinimas, ar tiekėjas atitinka pirkimo dokumentuose nurodytus minimalius teisės verstis atitinkama veikla, finansinio, ekonominio ir techninio pajėgumo reikalavimus.</w:t>
      </w:r>
    </w:p>
    <w:p w:rsidR="00D724F0" w:rsidRPr="00671676" w:rsidRDefault="00D724F0" w:rsidP="00522985">
      <w:pPr>
        <w:pStyle w:val="BodyText"/>
        <w:rPr>
          <w:color w:val="000000"/>
          <w:sz w:val="22"/>
          <w:szCs w:val="22"/>
        </w:rPr>
      </w:pPr>
    </w:p>
    <w:p w:rsidR="00167E6B" w:rsidRPr="00671676" w:rsidRDefault="00167E6B" w:rsidP="00864C65">
      <w:pPr>
        <w:ind w:firstLine="720"/>
        <w:rPr>
          <w:b/>
          <w:color w:val="000000"/>
          <w:sz w:val="22"/>
          <w:szCs w:val="22"/>
          <w:lang w:val="lt-LT"/>
        </w:rPr>
      </w:pPr>
      <w:r w:rsidRPr="00671676">
        <w:rPr>
          <w:b/>
          <w:color w:val="000000"/>
          <w:sz w:val="22"/>
          <w:szCs w:val="22"/>
          <w:lang w:val="lt-LT"/>
        </w:rPr>
        <w:t>IV.</w:t>
      </w:r>
      <w:r w:rsidRPr="00671676">
        <w:rPr>
          <w:color w:val="000000"/>
          <w:sz w:val="22"/>
          <w:szCs w:val="22"/>
          <w:lang w:val="lt-LT"/>
        </w:rPr>
        <w:t> </w:t>
      </w:r>
      <w:r w:rsidRPr="00671676">
        <w:rPr>
          <w:b/>
          <w:color w:val="000000"/>
          <w:sz w:val="22"/>
          <w:szCs w:val="22"/>
          <w:lang w:val="lt-LT"/>
        </w:rPr>
        <w:t>PASIŪLYMŲ RENGIMAS, PATEIKIMAS IR KEITIMAS</w:t>
      </w:r>
    </w:p>
    <w:p w:rsidR="005F375B" w:rsidRPr="00671676" w:rsidRDefault="00864C65" w:rsidP="00864C65">
      <w:pPr>
        <w:ind w:firstLine="720"/>
        <w:jc w:val="both"/>
        <w:rPr>
          <w:sz w:val="22"/>
          <w:szCs w:val="22"/>
        </w:rPr>
      </w:pPr>
      <w:r w:rsidRPr="00671676">
        <w:rPr>
          <w:sz w:val="22"/>
          <w:szCs w:val="22"/>
        </w:rPr>
        <w:t>25</w:t>
      </w:r>
      <w:r w:rsidR="007B7B81" w:rsidRPr="00671676">
        <w:rPr>
          <w:sz w:val="22"/>
          <w:szCs w:val="22"/>
        </w:rPr>
        <w:t>.</w:t>
      </w:r>
      <w:r w:rsidR="005F375B" w:rsidRPr="00671676">
        <w:rPr>
          <w:sz w:val="22"/>
          <w:szCs w:val="22"/>
        </w:rPr>
        <w:t xml:space="preserve"> Pasiūlymas turi būti pateikiamas tik elektroninėmis priemonėmis, naudojant CVP IS, pasiekiamą adresu </w:t>
      </w:r>
      <w:hyperlink r:id="rId8" w:history="1">
        <w:r w:rsidR="005F375B" w:rsidRPr="00671676">
          <w:rPr>
            <w:rStyle w:val="Hyperlink"/>
            <w:iCs/>
            <w:sz w:val="22"/>
            <w:szCs w:val="22"/>
          </w:rPr>
          <w:t>https://pirkimai.eviesiejipirkimai.lt</w:t>
        </w:r>
      </w:hyperlink>
      <w:r w:rsidR="005F375B" w:rsidRPr="00671676">
        <w:rPr>
          <w:sz w:val="22"/>
          <w:szCs w:val="22"/>
        </w:rPr>
        <w:t xml:space="preserve"> iki </w:t>
      </w:r>
      <w:r w:rsidR="008D025D" w:rsidRPr="00671676">
        <w:rPr>
          <w:b/>
          <w:color w:val="000000"/>
          <w:sz w:val="22"/>
          <w:szCs w:val="22"/>
        </w:rPr>
        <w:t>2017-</w:t>
      </w:r>
      <w:r w:rsidR="00EA7D8A">
        <w:rPr>
          <w:b/>
          <w:color w:val="000000"/>
          <w:sz w:val="22"/>
          <w:szCs w:val="22"/>
        </w:rPr>
        <w:t>06-1</w:t>
      </w:r>
      <w:r w:rsidR="00C079AE">
        <w:rPr>
          <w:b/>
          <w:color w:val="000000"/>
          <w:sz w:val="22"/>
          <w:szCs w:val="22"/>
        </w:rPr>
        <w:t>5</w:t>
      </w:r>
      <w:r w:rsidR="00BE0F29">
        <w:rPr>
          <w:b/>
          <w:color w:val="000000"/>
          <w:sz w:val="22"/>
          <w:szCs w:val="22"/>
        </w:rPr>
        <w:t xml:space="preserve"> </w:t>
      </w:r>
      <w:r w:rsidR="00C079AE">
        <w:rPr>
          <w:b/>
          <w:sz w:val="22"/>
          <w:szCs w:val="22"/>
        </w:rPr>
        <w:t>10</w:t>
      </w:r>
      <w:r w:rsidR="007B7B81" w:rsidRPr="00671676">
        <w:rPr>
          <w:b/>
          <w:sz w:val="22"/>
          <w:szCs w:val="22"/>
        </w:rPr>
        <w:t xml:space="preserve"> val. </w:t>
      </w:r>
      <w:r w:rsidR="002F53F7" w:rsidRPr="00671676">
        <w:rPr>
          <w:b/>
          <w:sz w:val="22"/>
          <w:szCs w:val="22"/>
        </w:rPr>
        <w:t>00</w:t>
      </w:r>
      <w:r w:rsidR="007B7B81" w:rsidRPr="00671676">
        <w:rPr>
          <w:b/>
          <w:sz w:val="22"/>
          <w:szCs w:val="22"/>
        </w:rPr>
        <w:t xml:space="preserve"> min</w:t>
      </w:r>
      <w:r w:rsidR="007B7B81" w:rsidRPr="00671676">
        <w:rPr>
          <w:sz w:val="22"/>
          <w:szCs w:val="22"/>
        </w:rPr>
        <w:t xml:space="preserve">. </w:t>
      </w:r>
      <w:r w:rsidR="008D025D" w:rsidRPr="00671676">
        <w:rPr>
          <w:sz w:val="22"/>
          <w:szCs w:val="22"/>
        </w:rPr>
        <w:t xml:space="preserve">Pasiūlymas turi būti pasirašytas Tiekėjo vadovo arba įgalioto asmens, </w:t>
      </w:r>
      <w:r w:rsidR="00760BE0" w:rsidRPr="00671676">
        <w:rPr>
          <w:sz w:val="22"/>
          <w:szCs w:val="22"/>
          <w:lang w:val="lt-LT"/>
        </w:rPr>
        <w:t>pateikiant nuskenuotus dokumentų originalus</w:t>
      </w:r>
      <w:r w:rsidR="008D025D" w:rsidRPr="00671676">
        <w:rPr>
          <w:sz w:val="22"/>
          <w:szCs w:val="22"/>
        </w:rPr>
        <w:t xml:space="preserve"> CVP IS priemonėmis arba </w:t>
      </w:r>
      <w:r w:rsidR="00760BE0" w:rsidRPr="00671676">
        <w:rPr>
          <w:sz w:val="22"/>
          <w:szCs w:val="22"/>
        </w:rPr>
        <w:t xml:space="preserve">saugiu </w:t>
      </w:r>
      <w:r w:rsidR="008D025D" w:rsidRPr="00671676">
        <w:rPr>
          <w:sz w:val="22"/>
          <w:szCs w:val="22"/>
        </w:rPr>
        <w:t xml:space="preserve">elektroniniu parašu. </w:t>
      </w:r>
      <w:proofErr w:type="gramStart"/>
      <w:r w:rsidR="005F375B" w:rsidRPr="00671676">
        <w:rPr>
          <w:sz w:val="22"/>
          <w:szCs w:val="22"/>
        </w:rPr>
        <w:t>Pasiūlymai, pateikti popierine forma arba ne perkančiosios organizacijos nurodytomis elektroninėmis priemonėmis, bus atmesti kaip neatitinkantys pirkimo dokumentų reikalavimų.</w:t>
      </w:r>
      <w:proofErr w:type="gramEnd"/>
    </w:p>
    <w:p w:rsidR="005F375B" w:rsidRPr="00671676" w:rsidRDefault="00864C65" w:rsidP="00864C65">
      <w:pPr>
        <w:ind w:firstLine="720"/>
        <w:jc w:val="both"/>
        <w:rPr>
          <w:sz w:val="22"/>
          <w:szCs w:val="22"/>
        </w:rPr>
      </w:pPr>
      <w:r w:rsidRPr="00671676">
        <w:rPr>
          <w:sz w:val="22"/>
          <w:szCs w:val="22"/>
        </w:rPr>
        <w:t>26</w:t>
      </w:r>
      <w:r w:rsidR="007B7B81" w:rsidRPr="00671676">
        <w:rPr>
          <w:sz w:val="22"/>
          <w:szCs w:val="22"/>
        </w:rPr>
        <w:t>.</w:t>
      </w:r>
      <w:r w:rsidR="005F375B" w:rsidRPr="00671676">
        <w:rPr>
          <w:sz w:val="22"/>
          <w:szCs w:val="22"/>
        </w:rPr>
        <w:t xml:space="preserve"> Pasiūlymas turi galioti </w:t>
      </w:r>
      <w:r w:rsidR="00B42022" w:rsidRPr="00671676">
        <w:rPr>
          <w:sz w:val="22"/>
          <w:szCs w:val="22"/>
        </w:rPr>
        <w:t>90</w:t>
      </w:r>
      <w:r w:rsidR="005F375B" w:rsidRPr="00671676">
        <w:rPr>
          <w:sz w:val="22"/>
          <w:szCs w:val="22"/>
        </w:rPr>
        <w:t xml:space="preserve"> dienų nuo pasiūlymų pateikimo termino pabaigos.</w:t>
      </w:r>
    </w:p>
    <w:p w:rsidR="005F375B" w:rsidRPr="00671676" w:rsidRDefault="00864C65" w:rsidP="00864C65">
      <w:pPr>
        <w:ind w:firstLine="720"/>
        <w:jc w:val="both"/>
        <w:rPr>
          <w:sz w:val="22"/>
          <w:szCs w:val="22"/>
        </w:rPr>
      </w:pPr>
      <w:r w:rsidRPr="00671676">
        <w:rPr>
          <w:sz w:val="22"/>
          <w:szCs w:val="22"/>
        </w:rPr>
        <w:t>27</w:t>
      </w:r>
      <w:r w:rsidR="007B7B81" w:rsidRPr="00671676">
        <w:rPr>
          <w:sz w:val="22"/>
          <w:szCs w:val="22"/>
        </w:rPr>
        <w:t>.</w:t>
      </w:r>
      <w:r w:rsidR="005F375B" w:rsidRPr="00671676">
        <w:rPr>
          <w:sz w:val="22"/>
          <w:szCs w:val="22"/>
        </w:rPr>
        <w:t xml:space="preserve"> Pasiūlymus gali teikti tik CVP IS registruoti tiekėjai (nemokama registracija adresu </w:t>
      </w:r>
      <w:r w:rsidR="005F375B" w:rsidRPr="00671676">
        <w:rPr>
          <w:iCs/>
          <w:sz w:val="22"/>
          <w:szCs w:val="22"/>
        </w:rPr>
        <w:t xml:space="preserve">https://pirkimai.eviesiejipirkimai.lt). </w:t>
      </w:r>
      <w:proofErr w:type="gramStart"/>
      <w:r w:rsidR="005F375B" w:rsidRPr="00671676">
        <w:rPr>
          <w:bCs/>
          <w:sz w:val="22"/>
          <w:szCs w:val="22"/>
        </w:rPr>
        <w:t xml:space="preserve">Visi dokumentai, patvirtinantys tiekėjų kvalifikacijos atitiktį konkurso sąlygose nustatytiems kvalifikacijos reikalavimams, kiti pasiūlyme pateikiamidokumentai turi būti pateikti </w:t>
      </w:r>
      <w:r w:rsidR="005F375B" w:rsidRPr="00671676">
        <w:rPr>
          <w:bCs/>
          <w:sz w:val="22"/>
          <w:szCs w:val="22"/>
        </w:rPr>
        <w:lastRenderedPageBreak/>
        <w:t>elektronine forma, t. y. tiesiogiai suformuoti elektroninėmis priemonėmis.</w:t>
      </w:r>
      <w:proofErr w:type="gramEnd"/>
      <w:r w:rsidR="005F375B" w:rsidRPr="00671676">
        <w:rPr>
          <w:bCs/>
          <w:sz w:val="22"/>
          <w:szCs w:val="22"/>
        </w:rPr>
        <w:t xml:space="preserve"> Pateikiami dokumentai ar skaitmeninės dokumentų kopijos turi būti prieinami naudojant nediskriminuojančius, visuotinai prieinamus duomenų failų formatus (</w:t>
      </w:r>
      <w:proofErr w:type="gramStart"/>
      <w:r w:rsidR="005F375B" w:rsidRPr="00671676">
        <w:rPr>
          <w:bCs/>
          <w:sz w:val="22"/>
          <w:szCs w:val="22"/>
        </w:rPr>
        <w:t>pvz.,</w:t>
      </w:r>
      <w:proofErr w:type="gramEnd"/>
      <w:r w:rsidR="005F375B" w:rsidRPr="00671676">
        <w:rPr>
          <w:bCs/>
          <w:sz w:val="22"/>
          <w:szCs w:val="22"/>
        </w:rPr>
        <w:t xml:space="preserve"> </w:t>
      </w:r>
      <w:r w:rsidR="005F375B" w:rsidRPr="00671676">
        <w:rPr>
          <w:bCs/>
          <w:i/>
          <w:sz w:val="22"/>
          <w:szCs w:val="22"/>
        </w:rPr>
        <w:t>pdf</w:t>
      </w:r>
      <w:r w:rsidR="005F375B" w:rsidRPr="00671676">
        <w:rPr>
          <w:bCs/>
          <w:sz w:val="22"/>
          <w:szCs w:val="22"/>
        </w:rPr>
        <w:t xml:space="preserve">, </w:t>
      </w:r>
      <w:r w:rsidR="005F375B" w:rsidRPr="00671676">
        <w:rPr>
          <w:bCs/>
          <w:i/>
          <w:sz w:val="22"/>
          <w:szCs w:val="22"/>
        </w:rPr>
        <w:t>doc</w:t>
      </w:r>
      <w:r w:rsidR="005F375B" w:rsidRPr="00671676">
        <w:rPr>
          <w:bCs/>
          <w:sz w:val="22"/>
          <w:szCs w:val="22"/>
        </w:rPr>
        <w:t xml:space="preserve"> ir kt.).</w:t>
      </w:r>
      <w:r w:rsidR="005F375B" w:rsidRPr="00671676">
        <w:rPr>
          <w:sz w:val="22"/>
          <w:szCs w:val="22"/>
        </w:rPr>
        <w:t xml:space="preserve"> </w:t>
      </w:r>
      <w:proofErr w:type="gramStart"/>
      <w:r w:rsidR="005F375B" w:rsidRPr="00671676">
        <w:rPr>
          <w:sz w:val="22"/>
          <w:szCs w:val="22"/>
        </w:rPr>
        <w:t>Pateikiant atitinkamų dokumentų skaitmenines kopijas deklaruojama, kad kopijos yra tikros.</w:t>
      </w:r>
      <w:proofErr w:type="gramEnd"/>
      <w:r w:rsidR="005F375B" w:rsidRPr="00671676">
        <w:rPr>
          <w:sz w:val="22"/>
          <w:szCs w:val="22"/>
        </w:rPr>
        <w:t xml:space="preserve"> </w:t>
      </w:r>
      <w:proofErr w:type="gramStart"/>
      <w:r w:rsidR="005F375B" w:rsidRPr="00671676">
        <w:rPr>
          <w:sz w:val="22"/>
          <w:szCs w:val="22"/>
        </w:rPr>
        <w:t>Perkančioji organizacija pasilieka sau teisę prašyti dokumentų originalų.</w:t>
      </w:r>
      <w:proofErr w:type="gramEnd"/>
    </w:p>
    <w:p w:rsidR="00760BE0" w:rsidRPr="00671676" w:rsidRDefault="00864C65" w:rsidP="00864C65">
      <w:pPr>
        <w:pStyle w:val="BodyText"/>
        <w:ind w:firstLine="720"/>
        <w:rPr>
          <w:sz w:val="22"/>
          <w:szCs w:val="22"/>
        </w:rPr>
      </w:pPr>
      <w:r w:rsidRPr="00671676">
        <w:rPr>
          <w:sz w:val="22"/>
          <w:szCs w:val="22"/>
        </w:rPr>
        <w:t>28</w:t>
      </w:r>
      <w:r w:rsidR="00760BE0" w:rsidRPr="00671676">
        <w:rPr>
          <w:sz w:val="22"/>
          <w:szCs w:val="22"/>
        </w:rPr>
        <w:t>. Tiekėjas (fizinis ar juridinis asmuo) gali pateikti perkančiajai organizacijai tik vieną pasiūlymą, nepriklausomai nuo to, ar teikiant pasiūlymą jis bus atskiras tiekėjas, ar ūkio subjektų grupės dalyvis (jungtinės veiklos sutarties šalis). Bet kuris fizinis ar juridinis asmuo, teikdamas pasiūlymą kaip atskiras tiekėjas ar ūkio subjektų grupės dalyvis (jungtinės veiklos sutarties šalis), kitame pasiūlyme nebegali būti subteikėjas.</w:t>
      </w:r>
    </w:p>
    <w:p w:rsidR="00760BE0" w:rsidRPr="00671676" w:rsidRDefault="00864C65" w:rsidP="00864C65">
      <w:pPr>
        <w:pStyle w:val="BodyText"/>
        <w:ind w:firstLine="720"/>
        <w:rPr>
          <w:sz w:val="22"/>
          <w:szCs w:val="22"/>
        </w:rPr>
      </w:pPr>
      <w:r w:rsidRPr="00671676">
        <w:rPr>
          <w:sz w:val="22"/>
          <w:szCs w:val="22"/>
        </w:rPr>
        <w:t>29</w:t>
      </w:r>
      <w:r w:rsidR="00760BE0" w:rsidRPr="00671676">
        <w:rPr>
          <w:sz w:val="22"/>
          <w:szCs w:val="22"/>
        </w:rPr>
        <w:t>. Tiekėjas prisiima visus kaštus, susijusius su pasiūlymo rengimu ir įteikimu, perkančioji organizacija nėra atsakinga ar įpareigota dėl šių kaštų. Perkančioji organizacija neatsakys ir neprisiims šių išlaidų, nepriklausomai nuo to, kaip vyktų ir baigtųsi viešasis pirkimas.</w:t>
      </w:r>
    </w:p>
    <w:p w:rsidR="00B42022" w:rsidRPr="00671676" w:rsidRDefault="00864C65" w:rsidP="00864C65">
      <w:pPr>
        <w:pStyle w:val="BodyText"/>
        <w:ind w:firstLine="720"/>
        <w:rPr>
          <w:sz w:val="22"/>
          <w:szCs w:val="22"/>
        </w:rPr>
      </w:pPr>
      <w:r w:rsidRPr="00671676">
        <w:rPr>
          <w:color w:val="000000"/>
          <w:sz w:val="22"/>
          <w:szCs w:val="22"/>
        </w:rPr>
        <w:t>30.</w:t>
      </w:r>
      <w:r w:rsidR="00B42022" w:rsidRPr="00671676">
        <w:rPr>
          <w:b/>
          <w:sz w:val="22"/>
          <w:szCs w:val="22"/>
        </w:rPr>
        <w:t xml:space="preserve"> </w:t>
      </w:r>
      <w:r w:rsidR="00B42022" w:rsidRPr="00671676">
        <w:rPr>
          <w:sz w:val="22"/>
          <w:szCs w:val="22"/>
        </w:rPr>
        <w:t>Tiekėjas, teikdamas pasiūlymą, Pasiūlymo formoje (2 priedas) turi nurodyti (jei konfidenciali informacija pateikiama), kuri tiekėjo pateikiama informacija yra konfidenciali. Tokią informaciją sudaro visų pirma komercinė (gamybinė) paslaptis ir konfidencialieji pasiūlymų aspektai. Dalyvių reikalavimu, perkančioji organizacija turi juos supažindinti su kitų dalyvių pasiūlymais, išskyrus tą informaciją, kurią dalyviai nurodė kaip konfidencialią. Siekiant, kad perkančioji organizacija galėtų užtikrinti tiekėjo informacijos konfidencialumą, Tiekėjas turi užpildyti Pasiūlymo formoje (2 priedas) esančią lentelę dėl konfidencialios informacijos pateikimo bei elektroniniame pasiūlyme esančią konfidencialią informaciją turi pateikta atskiru failu</w:t>
      </w:r>
      <w:r w:rsidR="00B42022" w:rsidRPr="00671676">
        <w:rPr>
          <w:b/>
          <w:bCs/>
          <w:sz w:val="22"/>
          <w:szCs w:val="22"/>
        </w:rPr>
        <w:t xml:space="preserve">. </w:t>
      </w:r>
      <w:r w:rsidR="00B42022" w:rsidRPr="00671676">
        <w:rPr>
          <w:b/>
          <w:bCs/>
          <w:sz w:val="22"/>
          <w:szCs w:val="22"/>
          <w:u w:val="single"/>
        </w:rPr>
        <w:t>Tiekėjas failo pavadinime nurodo „Konfidencialu“.</w:t>
      </w:r>
      <w:r w:rsidR="00B42022" w:rsidRPr="00671676">
        <w:rPr>
          <w:b/>
          <w:bCs/>
          <w:sz w:val="22"/>
          <w:szCs w:val="22"/>
        </w:rPr>
        <w:t xml:space="preserve"> </w:t>
      </w:r>
      <w:r w:rsidR="00B42022" w:rsidRPr="00671676">
        <w:rPr>
          <w:sz w:val="22"/>
          <w:szCs w:val="22"/>
        </w:rPr>
        <w:t xml:space="preserve"> Jei dalyvis neužpildo Pasiūlymo formoje (2 priedas) pateiktos lentelės, kurioje turi būti nurodoma konfidenciali informacija ir (arba) failo pavadinime nenurodo </w:t>
      </w:r>
      <w:r w:rsidR="00B42022" w:rsidRPr="00671676">
        <w:rPr>
          <w:b/>
          <w:bCs/>
          <w:sz w:val="22"/>
          <w:szCs w:val="22"/>
        </w:rPr>
        <w:t>„Konfidencialu“</w:t>
      </w:r>
      <w:r w:rsidR="00B42022" w:rsidRPr="00671676">
        <w:rPr>
          <w:sz w:val="22"/>
          <w:szCs w:val="22"/>
        </w:rPr>
        <w:t>, perkančioji organizacija laiko, kad jo pateiktame pasiūlyme nėra konfidencialios informacijos ir dalyvio pasiūlymas bus išviešintas vadovaujantis Viešųjų pirkimų įstatymo 18 str. 11 dalimi.</w:t>
      </w:r>
    </w:p>
    <w:p w:rsidR="001C6D9B" w:rsidRPr="00671676" w:rsidRDefault="00864C65" w:rsidP="00864C65">
      <w:pPr>
        <w:ind w:firstLine="720"/>
        <w:jc w:val="both"/>
        <w:rPr>
          <w:sz w:val="22"/>
          <w:szCs w:val="22"/>
          <w:lang w:val="lt-LT" w:eastAsia="lt-LT"/>
        </w:rPr>
      </w:pPr>
      <w:r w:rsidRPr="00671676">
        <w:rPr>
          <w:color w:val="000000"/>
          <w:sz w:val="22"/>
          <w:szCs w:val="22"/>
          <w:lang w:val="lt-LT"/>
        </w:rPr>
        <w:t>31.</w:t>
      </w:r>
      <w:r w:rsidR="00167E6B" w:rsidRPr="00671676">
        <w:rPr>
          <w:color w:val="000000"/>
          <w:sz w:val="22"/>
          <w:szCs w:val="22"/>
          <w:lang w:val="lt-LT"/>
        </w:rPr>
        <w:t xml:space="preserve"> Pasiūlymuose </w:t>
      </w:r>
      <w:r w:rsidR="00B05192" w:rsidRPr="00671676">
        <w:rPr>
          <w:color w:val="000000"/>
          <w:sz w:val="22"/>
          <w:szCs w:val="22"/>
          <w:lang w:val="lt-LT"/>
        </w:rPr>
        <w:t>nurodoma kaina pateikiama eurais</w:t>
      </w:r>
      <w:r w:rsidR="00167E6B" w:rsidRPr="00671676">
        <w:rPr>
          <w:color w:val="000000"/>
          <w:sz w:val="22"/>
          <w:szCs w:val="22"/>
          <w:lang w:val="lt-LT"/>
        </w:rPr>
        <w:t>, turi būti išreikšta ir apskaičiuota taip, kaip nurodyta konkurso sąlygų</w:t>
      </w:r>
      <w:r w:rsidR="00884BDA" w:rsidRPr="00671676">
        <w:rPr>
          <w:b/>
          <w:sz w:val="22"/>
          <w:szCs w:val="22"/>
          <w:lang w:eastAsia="lt-LT"/>
        </w:rPr>
        <w:t xml:space="preserve">. </w:t>
      </w:r>
      <w:r w:rsidR="001C6D9B" w:rsidRPr="00671676">
        <w:rPr>
          <w:sz w:val="22"/>
          <w:szCs w:val="22"/>
          <w:lang w:val="lt-LT" w:eastAsia="lt-LT"/>
        </w:rPr>
        <w:t>Jeigu pasiūlymuose kainos nurodytos užsienio valiuta, jos bus perskaičiuojamos eurais pagal Europos centrinio banko skelbiamą orientacinį euro ir užsienio valiutų santykį, o tais atvejais, kai orientacinio euro ir užsienio valiutų santykio Europos centrinis bankas neskelbia, – pagal Lietuvos banko nustatomą ir skelbiamą orientacinį euro ir užsienio valiutų santykį paskutinę pasiūlymų pateikimo termino dieną.</w:t>
      </w:r>
    </w:p>
    <w:p w:rsidR="00167E6B" w:rsidRPr="00671676" w:rsidRDefault="00864C65" w:rsidP="00864C65">
      <w:pPr>
        <w:widowControl w:val="0"/>
        <w:tabs>
          <w:tab w:val="num" w:pos="0"/>
        </w:tabs>
        <w:ind w:firstLine="720"/>
        <w:jc w:val="both"/>
        <w:rPr>
          <w:color w:val="000000"/>
          <w:sz w:val="22"/>
          <w:szCs w:val="22"/>
          <w:lang w:val="lt-LT"/>
        </w:rPr>
      </w:pPr>
      <w:r w:rsidRPr="00671676">
        <w:rPr>
          <w:sz w:val="22"/>
          <w:szCs w:val="22"/>
        </w:rPr>
        <w:t>32</w:t>
      </w:r>
      <w:r w:rsidR="001C6D9B" w:rsidRPr="00671676">
        <w:rPr>
          <w:sz w:val="22"/>
          <w:szCs w:val="22"/>
        </w:rPr>
        <w:t xml:space="preserve">. </w:t>
      </w:r>
      <w:r w:rsidR="00760BE0" w:rsidRPr="00671676">
        <w:rPr>
          <w:sz w:val="22"/>
          <w:szCs w:val="22"/>
        </w:rPr>
        <w:t xml:space="preserve">Apskaičiuojant kainą turi būti atsižvelgta į visas perkamų </w:t>
      </w:r>
      <w:r w:rsidR="00E329AF" w:rsidRPr="00671676">
        <w:rPr>
          <w:sz w:val="22"/>
          <w:szCs w:val="22"/>
        </w:rPr>
        <w:t>darbų apimtis</w:t>
      </w:r>
      <w:r w:rsidR="00760BE0" w:rsidRPr="00671676">
        <w:rPr>
          <w:sz w:val="22"/>
          <w:szCs w:val="22"/>
        </w:rPr>
        <w:t xml:space="preserve">, į pasiūlymo kainos sudėtines </w:t>
      </w:r>
      <w:proofErr w:type="gramStart"/>
      <w:r w:rsidR="00760BE0" w:rsidRPr="00671676">
        <w:rPr>
          <w:sz w:val="22"/>
          <w:szCs w:val="22"/>
        </w:rPr>
        <w:t>dalis</w:t>
      </w:r>
      <w:proofErr w:type="gramEnd"/>
      <w:r w:rsidR="00760BE0" w:rsidRPr="00671676">
        <w:rPr>
          <w:sz w:val="22"/>
          <w:szCs w:val="22"/>
        </w:rPr>
        <w:t xml:space="preserve">, į techninės specifikacijos (1 priedas) reikalavimus, į pirkimo sutarties projekte numatytus atsiskaitymo už </w:t>
      </w:r>
      <w:r w:rsidR="00E329AF" w:rsidRPr="00671676">
        <w:rPr>
          <w:sz w:val="22"/>
          <w:szCs w:val="22"/>
        </w:rPr>
        <w:t>atliktus darbus</w:t>
      </w:r>
      <w:r w:rsidR="00760BE0" w:rsidRPr="00671676">
        <w:rPr>
          <w:sz w:val="22"/>
          <w:szCs w:val="22"/>
        </w:rPr>
        <w:t xml:space="preserve"> terminus bei į visus kitus šio viešojo pirkimo dokumentų reikalavimus.</w:t>
      </w:r>
      <w:r w:rsidR="00167E6B" w:rsidRPr="00671676">
        <w:rPr>
          <w:b/>
          <w:color w:val="000000"/>
          <w:sz w:val="22"/>
          <w:szCs w:val="22"/>
          <w:lang w:val="lt-LT"/>
        </w:rPr>
        <w:t xml:space="preserve"> Į kainą turi būti įskaityti visi mokesčiai ir visos tiekėjo išlaidos. </w:t>
      </w:r>
      <w:r w:rsidR="00167E6B" w:rsidRPr="00671676">
        <w:rPr>
          <w:color w:val="000000"/>
          <w:sz w:val="22"/>
          <w:szCs w:val="22"/>
          <w:lang w:val="lt-LT"/>
        </w:rPr>
        <w:t xml:space="preserve">Tiekėjas perkančiajai organizacijai negali reikšti pretenzijų dėl patirtų išlaidų ir prašyti jas apmokėti. </w:t>
      </w:r>
    </w:p>
    <w:p w:rsidR="00167E6B" w:rsidRPr="00671676" w:rsidRDefault="00864C65" w:rsidP="00864C65">
      <w:pPr>
        <w:ind w:firstLine="720"/>
        <w:jc w:val="both"/>
        <w:rPr>
          <w:color w:val="000000"/>
          <w:sz w:val="22"/>
          <w:szCs w:val="22"/>
          <w:lang w:val="lt-LT" w:eastAsia="lt-LT"/>
        </w:rPr>
      </w:pPr>
      <w:r w:rsidRPr="00671676">
        <w:rPr>
          <w:color w:val="000000"/>
          <w:sz w:val="22"/>
          <w:szCs w:val="22"/>
          <w:lang w:val="lt-LT" w:eastAsia="lt-LT"/>
        </w:rPr>
        <w:t>33</w:t>
      </w:r>
      <w:r w:rsidR="007B7B81" w:rsidRPr="00671676">
        <w:rPr>
          <w:color w:val="000000"/>
          <w:sz w:val="22"/>
          <w:szCs w:val="22"/>
          <w:lang w:val="lt-LT" w:eastAsia="lt-LT"/>
        </w:rPr>
        <w:t>.</w:t>
      </w:r>
      <w:r w:rsidR="00167E6B" w:rsidRPr="00671676">
        <w:rPr>
          <w:color w:val="000000"/>
          <w:sz w:val="22"/>
          <w:szCs w:val="22"/>
          <w:lang w:val="lt-LT" w:eastAsia="lt-LT"/>
        </w:rPr>
        <w:t> Pateikdamas pasiūlymą, dalyvis sutinka su konkurso sąlygomis ir patvirtina, kad jo pasiūlyme pateikta informacija yra teisinga ir apima viską, ko reikia norint tinkamai įvykdyti pirkimo sutartį.</w:t>
      </w:r>
    </w:p>
    <w:p w:rsidR="00167E6B" w:rsidRPr="00671676" w:rsidRDefault="00864C65" w:rsidP="00864C65">
      <w:pPr>
        <w:widowControl w:val="0"/>
        <w:tabs>
          <w:tab w:val="num" w:pos="0"/>
        </w:tabs>
        <w:ind w:firstLine="720"/>
        <w:jc w:val="both"/>
        <w:rPr>
          <w:color w:val="000000"/>
          <w:sz w:val="22"/>
          <w:szCs w:val="22"/>
          <w:lang w:val="lt-LT"/>
        </w:rPr>
      </w:pPr>
      <w:r w:rsidRPr="00671676">
        <w:rPr>
          <w:color w:val="000000"/>
          <w:sz w:val="22"/>
          <w:szCs w:val="22"/>
          <w:lang w:val="lt-LT"/>
        </w:rPr>
        <w:t>34</w:t>
      </w:r>
      <w:r w:rsidR="007B7B81" w:rsidRPr="00671676">
        <w:rPr>
          <w:color w:val="000000"/>
          <w:sz w:val="22"/>
          <w:szCs w:val="22"/>
          <w:lang w:val="lt-LT"/>
        </w:rPr>
        <w:t>.</w:t>
      </w:r>
      <w:r w:rsidR="00167E6B" w:rsidRPr="00671676">
        <w:rPr>
          <w:color w:val="000000"/>
          <w:sz w:val="22"/>
          <w:szCs w:val="22"/>
          <w:lang w:val="lt-LT"/>
        </w:rPr>
        <w:t> Tiekėjas gali pateikti tik vieną pasiūlymą – individualiai arba kaip ūkio subjektų grupės narys. Jei tiekėjas pateikia daugiau kaip vieną pasiūlymą arba ūkio subjektų grupės narys dalyvauja teikiant kelis pasiūlymus, visi tokie pasiūlymai bus atmesti. Laikoma, kad dalyvis pateikė daugiau kaip vieną pasiūlymą, jeigu tą patį pasiūlymą pateikė ir raštu (popierineforma − vokuose), ir naudodamasis CVP IS priemonėmis.</w:t>
      </w:r>
    </w:p>
    <w:p w:rsidR="00167E6B" w:rsidRPr="00671676" w:rsidRDefault="00864C65" w:rsidP="00864C65">
      <w:pPr>
        <w:ind w:firstLine="720"/>
        <w:jc w:val="both"/>
        <w:rPr>
          <w:color w:val="000000"/>
          <w:sz w:val="22"/>
          <w:szCs w:val="22"/>
          <w:lang w:val="lt-LT"/>
        </w:rPr>
      </w:pPr>
      <w:r w:rsidRPr="00671676">
        <w:rPr>
          <w:color w:val="000000"/>
          <w:sz w:val="22"/>
          <w:szCs w:val="22"/>
          <w:lang w:val="lt-LT"/>
        </w:rPr>
        <w:t>35</w:t>
      </w:r>
      <w:r w:rsidR="00167E6B" w:rsidRPr="00671676">
        <w:rPr>
          <w:color w:val="000000"/>
          <w:sz w:val="22"/>
          <w:szCs w:val="22"/>
          <w:lang w:val="lt-LT"/>
        </w:rPr>
        <w:t xml:space="preserve">. Tiekėjas, pateikdamas pasiūlymą, turi siūlyti visą nurodytą </w:t>
      </w:r>
      <w:r w:rsidR="00E329AF" w:rsidRPr="00671676">
        <w:rPr>
          <w:color w:val="000000"/>
          <w:sz w:val="22"/>
          <w:szCs w:val="22"/>
          <w:lang w:val="lt-LT"/>
        </w:rPr>
        <w:t>darbų kiekį</w:t>
      </w:r>
      <w:r w:rsidR="00167E6B" w:rsidRPr="00671676">
        <w:rPr>
          <w:color w:val="000000"/>
          <w:sz w:val="22"/>
          <w:szCs w:val="22"/>
          <w:lang w:val="lt-LT"/>
        </w:rPr>
        <w:t>.</w:t>
      </w:r>
    </w:p>
    <w:p w:rsidR="00167E6B" w:rsidRPr="00671676" w:rsidRDefault="00864C65" w:rsidP="00864C65">
      <w:pPr>
        <w:ind w:firstLine="720"/>
        <w:jc w:val="both"/>
        <w:rPr>
          <w:color w:val="000000"/>
          <w:sz w:val="22"/>
          <w:szCs w:val="22"/>
          <w:lang w:val="lt-LT"/>
        </w:rPr>
      </w:pPr>
      <w:r w:rsidRPr="00671676">
        <w:rPr>
          <w:color w:val="000000"/>
          <w:sz w:val="22"/>
          <w:szCs w:val="22"/>
          <w:lang w:val="lt-LT"/>
        </w:rPr>
        <w:t>36</w:t>
      </w:r>
      <w:r w:rsidR="007B7B81" w:rsidRPr="00671676">
        <w:rPr>
          <w:color w:val="000000"/>
          <w:sz w:val="22"/>
          <w:szCs w:val="22"/>
          <w:lang w:val="lt-LT"/>
        </w:rPr>
        <w:t>.</w:t>
      </w:r>
      <w:r w:rsidR="00167E6B" w:rsidRPr="00671676">
        <w:rPr>
          <w:color w:val="000000"/>
          <w:sz w:val="22"/>
          <w:szCs w:val="22"/>
          <w:lang w:val="lt-LT"/>
        </w:rPr>
        <w:t> Tiekėjams nėra leidžiama pateikti alternatyvių pasiūlymų. Tiekėjui pateikus alternatyvų pasiūlymą, jo pasiūlymas ir alternatyvus pasiūlymas (alternatyvūs pasiūlymai) bus atmesti.</w:t>
      </w:r>
    </w:p>
    <w:p w:rsidR="00167E6B" w:rsidRPr="00671676" w:rsidRDefault="00864C65" w:rsidP="00864C65">
      <w:pPr>
        <w:ind w:firstLine="720"/>
        <w:jc w:val="both"/>
        <w:rPr>
          <w:color w:val="000000"/>
          <w:sz w:val="22"/>
          <w:szCs w:val="22"/>
          <w:lang w:val="lt-LT"/>
        </w:rPr>
      </w:pPr>
      <w:r w:rsidRPr="00671676">
        <w:rPr>
          <w:color w:val="000000"/>
          <w:sz w:val="22"/>
          <w:szCs w:val="22"/>
          <w:lang w:val="lt-LT"/>
        </w:rPr>
        <w:t>37</w:t>
      </w:r>
      <w:r w:rsidR="007B7B81" w:rsidRPr="00671676">
        <w:rPr>
          <w:color w:val="000000"/>
          <w:sz w:val="22"/>
          <w:szCs w:val="22"/>
          <w:lang w:val="lt-LT"/>
        </w:rPr>
        <w:t>.</w:t>
      </w:r>
      <w:r w:rsidR="00167E6B" w:rsidRPr="00671676">
        <w:rPr>
          <w:color w:val="000000"/>
          <w:sz w:val="22"/>
          <w:szCs w:val="22"/>
          <w:lang w:val="lt-LT"/>
        </w:rPr>
        <w:t xml:space="preserve"> Dalyviui CVP IS susirašinėjimo priemonėmis paprašius, perkančioji organizacija CVP IS susirašinėjimo priemonėmis patvirtina, kad dalyvio pasiūlymas yra gautas, ir nurodo gavimo dieną, valandą ir minutę. </w:t>
      </w:r>
    </w:p>
    <w:p w:rsidR="00167E6B" w:rsidRPr="00671676" w:rsidRDefault="00864C65" w:rsidP="00864C65">
      <w:pPr>
        <w:ind w:firstLine="720"/>
        <w:jc w:val="both"/>
        <w:rPr>
          <w:color w:val="000000"/>
          <w:sz w:val="22"/>
          <w:szCs w:val="22"/>
          <w:lang w:val="lt-LT"/>
        </w:rPr>
      </w:pPr>
      <w:r w:rsidRPr="00671676">
        <w:rPr>
          <w:color w:val="000000"/>
          <w:sz w:val="22"/>
          <w:szCs w:val="22"/>
          <w:lang w:val="lt-LT"/>
        </w:rPr>
        <w:t>38</w:t>
      </w:r>
      <w:r w:rsidR="00167E6B" w:rsidRPr="00671676">
        <w:rPr>
          <w:color w:val="000000"/>
          <w:sz w:val="22"/>
          <w:szCs w:val="22"/>
          <w:lang w:val="lt-LT"/>
        </w:rPr>
        <w:t>. Pasiūlymas galioja jame dalyvio nurodytą laiką. Jeigu pasiūlyme nenurodytas jo galiojimo laikas, laikoma, kad pasiūlymas galioja tiek, kiek numatyta pirkimo dokumentuose.</w:t>
      </w:r>
    </w:p>
    <w:p w:rsidR="00167E6B" w:rsidRPr="00671676" w:rsidRDefault="00864C65" w:rsidP="00864C65">
      <w:pPr>
        <w:ind w:firstLine="720"/>
        <w:jc w:val="both"/>
        <w:rPr>
          <w:color w:val="000000"/>
          <w:sz w:val="22"/>
          <w:szCs w:val="22"/>
          <w:lang w:val="lt-LT"/>
        </w:rPr>
      </w:pPr>
      <w:r w:rsidRPr="00671676">
        <w:rPr>
          <w:color w:val="000000"/>
          <w:sz w:val="22"/>
          <w:szCs w:val="22"/>
          <w:lang w:val="lt-LT"/>
        </w:rPr>
        <w:t>39</w:t>
      </w:r>
      <w:r w:rsidR="00167E6B" w:rsidRPr="00671676">
        <w:rPr>
          <w:color w:val="000000"/>
          <w:sz w:val="22"/>
          <w:szCs w:val="22"/>
          <w:lang w:val="lt-LT"/>
        </w:rPr>
        <w:t>. </w:t>
      </w:r>
      <w:proofErr w:type="gramStart"/>
      <w:r w:rsidR="00EE09FB" w:rsidRPr="00671676">
        <w:rPr>
          <w:sz w:val="22"/>
          <w:szCs w:val="22"/>
        </w:rPr>
        <w:t>Kol nepasibaigė pasiūlymų priėmimo terminas, dalyvis gali pakeisti ar atšaukti pateiktą savo pasiūlymą CVP IS priemonėmis, neprarasdamas pasiūlymo galiojimo užtikrinimo.</w:t>
      </w:r>
      <w:proofErr w:type="gramEnd"/>
      <w:r w:rsidR="00EE09FB" w:rsidRPr="00671676">
        <w:rPr>
          <w:sz w:val="22"/>
          <w:szCs w:val="22"/>
        </w:rPr>
        <w:t xml:space="preserve"> </w:t>
      </w:r>
      <w:proofErr w:type="gramStart"/>
      <w:r w:rsidR="00EE09FB" w:rsidRPr="00671676">
        <w:rPr>
          <w:sz w:val="22"/>
          <w:szCs w:val="22"/>
        </w:rPr>
        <w:t>Vėliau gautas elektroninis pasiūlymas nenagrinėjamas.</w:t>
      </w:r>
      <w:proofErr w:type="gramEnd"/>
      <w:r w:rsidR="00EE09FB" w:rsidRPr="00671676">
        <w:rPr>
          <w:sz w:val="22"/>
          <w:szCs w:val="22"/>
        </w:rPr>
        <w:t xml:space="preserve"> </w:t>
      </w:r>
      <w:proofErr w:type="gramStart"/>
      <w:r w:rsidR="00EE09FB" w:rsidRPr="00671676">
        <w:rPr>
          <w:sz w:val="22"/>
          <w:szCs w:val="22"/>
        </w:rPr>
        <w:t>Perkančioji organizacija neatsako už elektros tiekimo, CVP IS sutrikimus ar už pavėluotai gautą pasiūlymą.</w:t>
      </w:r>
      <w:proofErr w:type="gramEnd"/>
      <w:r w:rsidR="00EE09FB" w:rsidRPr="00671676">
        <w:rPr>
          <w:sz w:val="22"/>
          <w:szCs w:val="22"/>
        </w:rPr>
        <w:t xml:space="preserve"> </w:t>
      </w:r>
      <w:r w:rsidR="00167E6B" w:rsidRPr="00671676">
        <w:rPr>
          <w:color w:val="000000"/>
          <w:sz w:val="22"/>
          <w:szCs w:val="22"/>
          <w:lang w:val="lt-LT"/>
        </w:rPr>
        <w:t>Norėdamas atšaukti ar pakeisti pasiūlymą, dalyvis CVP IS pasiūlymo lange spaudžia „Atsiimti pasiūlymą“. Norėdamas vėl pateikti atšauktą ir pakeistą pasiūlymą, dalyvis turi jį pateikti iš naujo. Suėjus pasiūlymų pateikimo terminui atšaukti ar pakeisti pasiūlymo nebus galima.</w:t>
      </w:r>
    </w:p>
    <w:p w:rsidR="00DD29AF" w:rsidRPr="00671676" w:rsidRDefault="00DD29AF" w:rsidP="00864C65">
      <w:pPr>
        <w:ind w:firstLine="720"/>
        <w:jc w:val="both"/>
        <w:rPr>
          <w:color w:val="000000" w:themeColor="text1"/>
          <w:sz w:val="22"/>
          <w:szCs w:val="22"/>
        </w:rPr>
      </w:pPr>
      <w:r w:rsidRPr="00671676">
        <w:rPr>
          <w:color w:val="000000" w:themeColor="text1"/>
          <w:sz w:val="22"/>
          <w:szCs w:val="22"/>
        </w:rPr>
        <w:lastRenderedPageBreak/>
        <w:t xml:space="preserve">SVARBU:  Perkančioji organizacija laimėjusio dalyvio pasiūlymą, sudarytą pirkimo sutartį ir pirkimo sutarties sąlygų pakeitimus, </w:t>
      </w:r>
      <w:r w:rsidRPr="00671676">
        <w:rPr>
          <w:i/>
          <w:color w:val="000000" w:themeColor="text1"/>
          <w:sz w:val="22"/>
          <w:szCs w:val="22"/>
        </w:rPr>
        <w:t>išskyrus informaciją, kurios atskleidimas prieštarautų teisės aktams arba teisėtiems tiekėjų komerciniams interesams arba trukdytų laisvai konkuruoti tarpusavyje (ir kuri laikoma konfidencialia informacija)</w:t>
      </w:r>
      <w:r w:rsidRPr="00671676">
        <w:rPr>
          <w:color w:val="000000" w:themeColor="text1"/>
          <w:sz w:val="22"/>
          <w:szCs w:val="22"/>
        </w:rPr>
        <w:t xml:space="preserve">, ne vėliau kaip per 10 dienų nuo pirkimo sutarties sudarymo ar jos sąlygų pakeitimo paskelbs CVP </w:t>
      </w:r>
      <w:proofErr w:type="gramStart"/>
      <w:r w:rsidRPr="00671676">
        <w:rPr>
          <w:color w:val="000000" w:themeColor="text1"/>
          <w:sz w:val="22"/>
          <w:szCs w:val="22"/>
        </w:rPr>
        <w:t>IS  teisės</w:t>
      </w:r>
      <w:proofErr w:type="gramEnd"/>
      <w:r w:rsidRPr="00671676">
        <w:rPr>
          <w:color w:val="000000" w:themeColor="text1"/>
          <w:sz w:val="22"/>
          <w:szCs w:val="22"/>
        </w:rPr>
        <w:t xml:space="preserve"> aktuose nustatyta   tvarka (VPĮ 18 str. 11 p.).</w:t>
      </w:r>
    </w:p>
    <w:p w:rsidR="00DD29AF" w:rsidRPr="00671676" w:rsidRDefault="00DD29AF" w:rsidP="00864C65">
      <w:pPr>
        <w:ind w:firstLine="720"/>
        <w:jc w:val="both"/>
        <w:rPr>
          <w:color w:val="000000" w:themeColor="text1"/>
          <w:sz w:val="22"/>
          <w:szCs w:val="22"/>
        </w:rPr>
      </w:pPr>
      <w:r w:rsidRPr="00671676">
        <w:rPr>
          <w:color w:val="000000" w:themeColor="text1"/>
          <w:sz w:val="22"/>
          <w:szCs w:val="22"/>
        </w:rPr>
        <w:t>Siekiant užtikrinti, kad laimėjusių dalyvių pasiūlymuose esančios informacijos paskelbimas neprieštarautų teisės aktams arba teisėtiems tiekėjų interesams, arba netrukdytų laisvai konkuruoti tarpusavyje,</w:t>
      </w:r>
      <w:r w:rsidR="00B42022" w:rsidRPr="00671676">
        <w:rPr>
          <w:color w:val="000000" w:themeColor="text1"/>
          <w:sz w:val="22"/>
          <w:szCs w:val="22"/>
        </w:rPr>
        <w:t xml:space="preserve"> </w:t>
      </w:r>
      <w:r w:rsidRPr="00671676">
        <w:rPr>
          <w:color w:val="000000" w:themeColor="text1"/>
          <w:sz w:val="22"/>
          <w:szCs w:val="22"/>
        </w:rPr>
        <w:t xml:space="preserve">tiekėjų pasiūlymai turi būti teikiami aiškiai nurodant, kurios pasiūlymo </w:t>
      </w:r>
      <w:proofErr w:type="gramStart"/>
      <w:r w:rsidRPr="00671676">
        <w:rPr>
          <w:color w:val="000000" w:themeColor="text1"/>
          <w:sz w:val="22"/>
          <w:szCs w:val="22"/>
        </w:rPr>
        <w:t>dalys</w:t>
      </w:r>
      <w:proofErr w:type="gramEnd"/>
      <w:r w:rsidRPr="00671676">
        <w:rPr>
          <w:color w:val="000000" w:themeColor="text1"/>
          <w:sz w:val="22"/>
          <w:szCs w:val="22"/>
        </w:rPr>
        <w:t xml:space="preserve"> yra konfidencialios. Konfidencialius dokumentus (jei jų pasiūlyme yra)  ir/ar    atskiroje  pasiūlymo dalyje   pateiktą konkrečią informaciją, kurios atskleidimas prieštarautų teisės aktams arba teisėtiems tiekėjų komerciniams interesams arba trukdytų laisvai konkuruoti tarpusavyje  ir kuri turi būti laikoma konfidencialia informacija (jei tokia informacija  pasiūlyme yra), tiekėjas turi nurodytipasiū</w:t>
      </w:r>
      <w:r w:rsidR="001B5003" w:rsidRPr="00671676">
        <w:rPr>
          <w:color w:val="000000" w:themeColor="text1"/>
          <w:sz w:val="22"/>
          <w:szCs w:val="22"/>
        </w:rPr>
        <w:t>lymo formoje (lentelėje, kurioje</w:t>
      </w:r>
      <w:r w:rsidRPr="00671676">
        <w:rPr>
          <w:color w:val="000000" w:themeColor="text1"/>
          <w:sz w:val="22"/>
          <w:szCs w:val="22"/>
        </w:rPr>
        <w:t xml:space="preserve"> prašoma nurodyti konfidencialią i</w:t>
      </w:r>
      <w:r w:rsidR="001B5003" w:rsidRPr="00671676">
        <w:rPr>
          <w:color w:val="000000" w:themeColor="text1"/>
          <w:sz w:val="22"/>
          <w:szCs w:val="22"/>
        </w:rPr>
        <w:t xml:space="preserve">nformaciją), parengtoje pagal </w:t>
      </w:r>
      <w:r w:rsidRPr="00671676">
        <w:rPr>
          <w:color w:val="000000" w:themeColor="text1"/>
          <w:sz w:val="22"/>
          <w:szCs w:val="22"/>
        </w:rPr>
        <w:t xml:space="preserve">konkurso sąlygų </w:t>
      </w:r>
      <w:r w:rsidR="001B5003" w:rsidRPr="00671676">
        <w:rPr>
          <w:color w:val="000000" w:themeColor="text1"/>
          <w:sz w:val="22"/>
          <w:szCs w:val="22"/>
        </w:rPr>
        <w:t xml:space="preserve">2 </w:t>
      </w:r>
      <w:r w:rsidRPr="00671676">
        <w:rPr>
          <w:color w:val="000000" w:themeColor="text1"/>
          <w:sz w:val="22"/>
          <w:szCs w:val="22"/>
        </w:rPr>
        <w:t xml:space="preserve">priedą. </w:t>
      </w:r>
    </w:p>
    <w:p w:rsidR="00C43B0E" w:rsidRPr="00671676" w:rsidRDefault="00C43B0E" w:rsidP="007B7B81">
      <w:pPr>
        <w:ind w:firstLine="720"/>
        <w:jc w:val="both"/>
        <w:rPr>
          <w:sz w:val="22"/>
          <w:szCs w:val="22"/>
          <w:lang w:val="lt-LT"/>
        </w:rPr>
      </w:pPr>
    </w:p>
    <w:p w:rsidR="00167E6B" w:rsidRPr="00671676" w:rsidRDefault="00167E6B" w:rsidP="00386B89">
      <w:pPr>
        <w:ind w:firstLine="720"/>
        <w:jc w:val="both"/>
        <w:rPr>
          <w:b/>
          <w:color w:val="000000"/>
          <w:sz w:val="22"/>
          <w:szCs w:val="22"/>
          <w:lang w:val="lt-LT"/>
        </w:rPr>
      </w:pPr>
      <w:bookmarkStart w:id="2" w:name="_Toc47844932"/>
      <w:bookmarkStart w:id="3" w:name="_Toc60525486"/>
      <w:r w:rsidRPr="00671676">
        <w:rPr>
          <w:b/>
          <w:color w:val="000000"/>
          <w:sz w:val="22"/>
          <w:szCs w:val="22"/>
          <w:lang w:val="lt-LT"/>
        </w:rPr>
        <w:t>V. PASIŪLYMŲ GALIOJIMO</w:t>
      </w:r>
      <w:bookmarkEnd w:id="2"/>
      <w:bookmarkEnd w:id="3"/>
      <w:r w:rsidR="00386B89" w:rsidRPr="00671676">
        <w:rPr>
          <w:b/>
          <w:sz w:val="22"/>
          <w:szCs w:val="22"/>
        </w:rPr>
        <w:t xml:space="preserve"> UŽTIKRINIM</w:t>
      </w:r>
      <w:r w:rsidR="00A722AA" w:rsidRPr="00671676">
        <w:rPr>
          <w:b/>
          <w:sz w:val="22"/>
          <w:szCs w:val="22"/>
        </w:rPr>
        <w:t>AS</w:t>
      </w:r>
    </w:p>
    <w:p w:rsidR="00167E6B" w:rsidRPr="00671676" w:rsidRDefault="00864C65" w:rsidP="00A722AA">
      <w:pPr>
        <w:pStyle w:val="BodyText"/>
        <w:ind w:firstLine="720"/>
        <w:rPr>
          <w:color w:val="000000"/>
          <w:sz w:val="22"/>
          <w:szCs w:val="22"/>
        </w:rPr>
      </w:pPr>
      <w:r w:rsidRPr="00671676">
        <w:rPr>
          <w:color w:val="000000" w:themeColor="text1"/>
          <w:sz w:val="22"/>
          <w:szCs w:val="22"/>
        </w:rPr>
        <w:t>40</w:t>
      </w:r>
      <w:r w:rsidR="00A722AA" w:rsidRPr="00671676">
        <w:rPr>
          <w:color w:val="000000"/>
          <w:sz w:val="22"/>
          <w:szCs w:val="22"/>
        </w:rPr>
        <w:t>. Perkančioji organizacija nereikalauja pasiūlymo galiojimo užtikrinimo.</w:t>
      </w:r>
    </w:p>
    <w:p w:rsidR="00A722AA" w:rsidRPr="00671676" w:rsidRDefault="00A722AA" w:rsidP="00A722AA">
      <w:pPr>
        <w:pStyle w:val="BodyText"/>
        <w:ind w:firstLine="720"/>
        <w:rPr>
          <w:color w:val="000000"/>
          <w:sz w:val="22"/>
          <w:szCs w:val="22"/>
        </w:rPr>
      </w:pPr>
    </w:p>
    <w:p w:rsidR="00167E6B" w:rsidRPr="00671676" w:rsidRDefault="00167E6B" w:rsidP="00864C65">
      <w:pPr>
        <w:ind w:firstLine="720"/>
        <w:rPr>
          <w:b/>
          <w:color w:val="000000"/>
          <w:sz w:val="22"/>
          <w:szCs w:val="22"/>
          <w:lang w:val="lt-LT"/>
        </w:rPr>
      </w:pPr>
      <w:r w:rsidRPr="00671676">
        <w:rPr>
          <w:b/>
          <w:color w:val="000000"/>
          <w:sz w:val="22"/>
          <w:szCs w:val="22"/>
          <w:lang w:val="lt-LT"/>
        </w:rPr>
        <w:t>VI.</w:t>
      </w:r>
      <w:r w:rsidRPr="00671676">
        <w:rPr>
          <w:color w:val="000000"/>
          <w:sz w:val="22"/>
          <w:szCs w:val="22"/>
          <w:lang w:val="lt-LT"/>
        </w:rPr>
        <w:t> </w:t>
      </w:r>
      <w:r w:rsidRPr="00671676">
        <w:rPr>
          <w:b/>
          <w:color w:val="000000"/>
          <w:sz w:val="22"/>
          <w:szCs w:val="22"/>
          <w:lang w:val="lt-LT"/>
        </w:rPr>
        <w:t>KONKURSO SĄLYGŲ PAAIŠKINIMAS IR PATIKSLINIMAS</w:t>
      </w:r>
    </w:p>
    <w:p w:rsidR="00860F82" w:rsidRPr="00671676" w:rsidRDefault="00864C65" w:rsidP="00864C65">
      <w:pPr>
        <w:tabs>
          <w:tab w:val="left" w:pos="720"/>
        </w:tabs>
        <w:autoSpaceDN w:val="0"/>
        <w:ind w:firstLine="720"/>
        <w:jc w:val="both"/>
        <w:rPr>
          <w:b/>
          <w:sz w:val="22"/>
          <w:szCs w:val="22"/>
          <w:u w:val="single"/>
        </w:rPr>
      </w:pPr>
      <w:r w:rsidRPr="00671676">
        <w:rPr>
          <w:color w:val="000000"/>
          <w:sz w:val="22"/>
          <w:szCs w:val="22"/>
          <w:lang w:val="lt-LT" w:eastAsia="lt-LT"/>
        </w:rPr>
        <w:t>4</w:t>
      </w:r>
      <w:r w:rsidR="00E329AF" w:rsidRPr="00671676">
        <w:rPr>
          <w:color w:val="000000"/>
          <w:sz w:val="22"/>
          <w:szCs w:val="22"/>
          <w:lang w:val="lt-LT" w:eastAsia="lt-LT"/>
        </w:rPr>
        <w:t>1</w:t>
      </w:r>
      <w:r w:rsidR="007B7B81" w:rsidRPr="00671676">
        <w:rPr>
          <w:color w:val="000000"/>
          <w:sz w:val="22"/>
          <w:szCs w:val="22"/>
          <w:lang w:val="lt-LT" w:eastAsia="lt-LT"/>
        </w:rPr>
        <w:t>.</w:t>
      </w:r>
      <w:r w:rsidR="00167E6B" w:rsidRPr="00671676">
        <w:rPr>
          <w:color w:val="000000"/>
          <w:sz w:val="22"/>
          <w:szCs w:val="22"/>
          <w:lang w:val="lt-LT" w:eastAsia="lt-LT"/>
        </w:rPr>
        <w:t> </w:t>
      </w:r>
      <w:proofErr w:type="gramStart"/>
      <w:r w:rsidR="00860F82" w:rsidRPr="00671676">
        <w:rPr>
          <w:sz w:val="22"/>
          <w:szCs w:val="22"/>
        </w:rPr>
        <w:t xml:space="preserve">Pirkimo sąlygos gali būti paaiškinamos, patikslinamos dalyvių iniciatyva, jiems kreipiantis į perkančiąją organizaciją </w:t>
      </w:r>
      <w:r w:rsidR="00860F82" w:rsidRPr="00671676">
        <w:rPr>
          <w:iCs/>
          <w:sz w:val="22"/>
          <w:szCs w:val="22"/>
        </w:rPr>
        <w:t>tik CVP IS susirašinėjimo priemonėmis</w:t>
      </w:r>
      <w:r w:rsidR="00860F82" w:rsidRPr="00671676">
        <w:rPr>
          <w:sz w:val="22"/>
          <w:szCs w:val="22"/>
        </w:rPr>
        <w:t>.</w:t>
      </w:r>
      <w:proofErr w:type="gramEnd"/>
      <w:r w:rsidR="00860F82" w:rsidRPr="00671676">
        <w:rPr>
          <w:sz w:val="22"/>
          <w:szCs w:val="22"/>
        </w:rPr>
        <w:t xml:space="preserve"> </w:t>
      </w:r>
      <w:proofErr w:type="gramStart"/>
      <w:r w:rsidR="00860F82" w:rsidRPr="00671676">
        <w:rPr>
          <w:sz w:val="22"/>
          <w:szCs w:val="22"/>
        </w:rPr>
        <w:t xml:space="preserve">Prašymai paaiškinti pirkimo sąlygas gali būti pateikiami perkančiajai organizacijai CVP IS susirašinėjimo priemonėmis ne vėliau kaip likus </w:t>
      </w:r>
      <w:r w:rsidR="00860F82" w:rsidRPr="00671676">
        <w:rPr>
          <w:b/>
          <w:sz w:val="22"/>
          <w:szCs w:val="22"/>
        </w:rPr>
        <w:t>4 darbo</w:t>
      </w:r>
      <w:r w:rsidR="00860F82" w:rsidRPr="00671676">
        <w:rPr>
          <w:sz w:val="22"/>
          <w:szCs w:val="22"/>
        </w:rPr>
        <w:t xml:space="preserve"> dienoms iki pasiūlymų pateikimo termino pabaigos.</w:t>
      </w:r>
      <w:proofErr w:type="gramEnd"/>
      <w:r w:rsidR="004126D9" w:rsidRPr="00671676">
        <w:rPr>
          <w:sz w:val="22"/>
          <w:szCs w:val="22"/>
        </w:rPr>
        <w:t xml:space="preserve"> </w:t>
      </w:r>
      <w:proofErr w:type="gramStart"/>
      <w:r w:rsidR="004126D9" w:rsidRPr="00671676">
        <w:rPr>
          <w:sz w:val="22"/>
          <w:szCs w:val="22"/>
        </w:rPr>
        <w:t>Perkančioji organizacija į gautą prašymą atsako ne vėliau kaip per 3 darbo dienas nuo gavimo dienos.</w:t>
      </w:r>
      <w:proofErr w:type="gramEnd"/>
      <w:r w:rsidR="004126D9" w:rsidRPr="00671676">
        <w:rPr>
          <w:sz w:val="22"/>
          <w:szCs w:val="22"/>
        </w:rPr>
        <w:t xml:space="preserve"> </w:t>
      </w:r>
      <w:r w:rsidR="00860F82" w:rsidRPr="00671676">
        <w:rPr>
          <w:b/>
          <w:sz w:val="22"/>
          <w:szCs w:val="22"/>
        </w:rPr>
        <w:t xml:space="preserve">Dalyviai turėtų būti aktyvūs ir pateikti klausimus ar paprašyti paaiškinti pirkimo sąlygas iš karto jas išanalizavę, atsižvelgdami į </w:t>
      </w:r>
      <w:proofErr w:type="gramStart"/>
      <w:r w:rsidR="00860F82" w:rsidRPr="00671676">
        <w:rPr>
          <w:b/>
          <w:sz w:val="22"/>
          <w:szCs w:val="22"/>
        </w:rPr>
        <w:t>tai</w:t>
      </w:r>
      <w:proofErr w:type="gramEnd"/>
      <w:r w:rsidR="00860F82" w:rsidRPr="00671676">
        <w:rPr>
          <w:b/>
          <w:sz w:val="22"/>
          <w:szCs w:val="22"/>
        </w:rPr>
        <w:t>, kad, pasibaigus pasiūlymų pateikimo terminui, pasiūlymo turinio keisti nebus galima.</w:t>
      </w:r>
    </w:p>
    <w:p w:rsidR="00167E6B" w:rsidRPr="00671676" w:rsidRDefault="00864C65" w:rsidP="00864C65">
      <w:pPr>
        <w:ind w:firstLine="720"/>
        <w:jc w:val="both"/>
        <w:rPr>
          <w:color w:val="000000"/>
          <w:sz w:val="22"/>
          <w:szCs w:val="22"/>
          <w:lang w:val="lt-LT"/>
        </w:rPr>
      </w:pPr>
      <w:r w:rsidRPr="00671676">
        <w:rPr>
          <w:color w:val="000000"/>
          <w:sz w:val="22"/>
          <w:szCs w:val="22"/>
          <w:lang w:val="lt-LT"/>
        </w:rPr>
        <w:t>4</w:t>
      </w:r>
      <w:r w:rsidR="00E329AF" w:rsidRPr="00671676">
        <w:rPr>
          <w:color w:val="000000"/>
          <w:sz w:val="22"/>
          <w:szCs w:val="22"/>
          <w:lang w:val="lt-LT"/>
        </w:rPr>
        <w:t>2</w:t>
      </w:r>
      <w:r w:rsidR="007B7B81" w:rsidRPr="00671676">
        <w:rPr>
          <w:color w:val="000000"/>
          <w:sz w:val="22"/>
          <w:szCs w:val="22"/>
          <w:lang w:val="lt-LT"/>
        </w:rPr>
        <w:t>.</w:t>
      </w:r>
      <w:r w:rsidR="00167E6B" w:rsidRPr="00671676">
        <w:rPr>
          <w:color w:val="000000"/>
          <w:sz w:val="22"/>
          <w:szCs w:val="22"/>
          <w:lang w:val="lt-LT"/>
        </w:rPr>
        <w:t> Nesibaigus pasiūlymų pateikimo terminui, perkančioji organizacija turi teisę savo iniciatyva paaiškinti, patikslinti konkurso sąlygas.</w:t>
      </w:r>
    </w:p>
    <w:p w:rsidR="00860F82" w:rsidRPr="00671676" w:rsidRDefault="00864C65" w:rsidP="00864C65">
      <w:pPr>
        <w:tabs>
          <w:tab w:val="left" w:pos="720"/>
        </w:tabs>
        <w:autoSpaceDN w:val="0"/>
        <w:ind w:firstLine="720"/>
        <w:jc w:val="both"/>
        <w:rPr>
          <w:sz w:val="22"/>
          <w:szCs w:val="22"/>
        </w:rPr>
      </w:pPr>
      <w:r w:rsidRPr="00671676">
        <w:rPr>
          <w:color w:val="000000"/>
          <w:sz w:val="22"/>
          <w:szCs w:val="22"/>
          <w:lang w:val="lt-LT"/>
        </w:rPr>
        <w:t>4</w:t>
      </w:r>
      <w:r w:rsidR="00E329AF" w:rsidRPr="00671676">
        <w:rPr>
          <w:color w:val="000000"/>
          <w:sz w:val="22"/>
          <w:szCs w:val="22"/>
          <w:lang w:val="lt-LT"/>
        </w:rPr>
        <w:t>3</w:t>
      </w:r>
      <w:r w:rsidR="007B7B81" w:rsidRPr="00671676">
        <w:rPr>
          <w:color w:val="000000"/>
          <w:sz w:val="22"/>
          <w:szCs w:val="22"/>
          <w:lang w:val="lt-LT"/>
        </w:rPr>
        <w:t>.</w:t>
      </w:r>
      <w:r w:rsidR="00167E6B" w:rsidRPr="00671676">
        <w:rPr>
          <w:color w:val="000000"/>
          <w:sz w:val="22"/>
          <w:szCs w:val="22"/>
          <w:lang w:val="lt-LT"/>
        </w:rPr>
        <w:t> </w:t>
      </w:r>
      <w:r w:rsidR="00860F82" w:rsidRPr="00671676">
        <w:rPr>
          <w:sz w:val="22"/>
          <w:szCs w:val="22"/>
        </w:rPr>
        <w:t xml:space="preserve">Atsakydama į kiekvieną dalyvio CVP IS susirašinėjimo priemonėmis pateiktą prašymą paaiškinti pirkimo sąlygas, jeigu jis buvo pateiktas nepasibaigus pirkimo sąlygų </w:t>
      </w:r>
      <w:r w:rsidR="003F3E8F" w:rsidRPr="00671676">
        <w:rPr>
          <w:sz w:val="22"/>
          <w:szCs w:val="22"/>
        </w:rPr>
        <w:t>4</w:t>
      </w:r>
      <w:r w:rsidR="00386B89" w:rsidRPr="00671676">
        <w:rPr>
          <w:sz w:val="22"/>
          <w:szCs w:val="22"/>
        </w:rPr>
        <w:t>7</w:t>
      </w:r>
      <w:r w:rsidR="00860F82" w:rsidRPr="00671676">
        <w:rPr>
          <w:sz w:val="22"/>
          <w:szCs w:val="22"/>
        </w:rPr>
        <w:t xml:space="preserve"> punkte nurodytam terminui, arba aiškindama, tikslindama pirkimo sąlygas savo iniciatyva, perkančioji organizacija paaiškinimus, patikslinimus turi paskelbti CVP IS ir išsiųsti visiems dalyviams, prisijungusiems prie pirkimo, ne vėliau kaip likus </w:t>
      </w:r>
      <w:r w:rsidR="00860F82" w:rsidRPr="00671676">
        <w:rPr>
          <w:b/>
          <w:sz w:val="22"/>
          <w:szCs w:val="22"/>
        </w:rPr>
        <w:t>1 darbo dienai</w:t>
      </w:r>
      <w:r w:rsidR="00860F82" w:rsidRPr="00671676">
        <w:rPr>
          <w:sz w:val="22"/>
          <w:szCs w:val="22"/>
        </w:rPr>
        <w:t xml:space="preserve"> iki pasiūlymų pateikimo termino pabaigos. Perkančioji organizacija, atsakydama dalyviui, kartu siunčia paaiškinimus ir visiems kitiems dalyviams, prisijungusiems prie pirkimo, bet nenurodo, kuris dalyvis pateikė prašymą paaiškinti pirkimo sąlygas. </w:t>
      </w:r>
      <w:proofErr w:type="gramStart"/>
      <w:r w:rsidR="00860F82" w:rsidRPr="00671676">
        <w:rPr>
          <w:sz w:val="22"/>
          <w:szCs w:val="22"/>
        </w:rPr>
        <w:t>Perkančioji organizacija tiek aiškindama, tikslindama pirkimo sąlygas savo iniciatyva, tiek dalyvių iniciatyva visus paaiškinimus ir patikslinimus skelbia CVP IS.</w:t>
      </w:r>
      <w:proofErr w:type="gramEnd"/>
      <w:r w:rsidR="00860F82" w:rsidRPr="00671676">
        <w:rPr>
          <w:sz w:val="22"/>
          <w:szCs w:val="22"/>
        </w:rPr>
        <w:t xml:space="preserve"> </w:t>
      </w:r>
      <w:proofErr w:type="gramStart"/>
      <w:r w:rsidR="00860F82" w:rsidRPr="00671676">
        <w:rPr>
          <w:sz w:val="22"/>
          <w:szCs w:val="22"/>
        </w:rPr>
        <w:t>Atsakymai į tiekėjų klausimus ar pirkimo sąlygų patikslinimai perkančiosios organizacijos iniciatyva paskelbiami CVP IS bei teikiami prie pirkimo prisijungusiems tiekėjams tik CVP IS priemonėmis.</w:t>
      </w:r>
      <w:proofErr w:type="gramEnd"/>
      <w:r w:rsidR="00683FA6" w:rsidRPr="00671676">
        <w:rPr>
          <w:sz w:val="22"/>
          <w:szCs w:val="22"/>
          <w:lang w:val="lt-LT"/>
        </w:rPr>
        <w:t xml:space="preserve"> Perkančioji organizacija, atsakydama į tiekėjo prašymą, nenurodys, iš ko gavo prašymą pateikti paaiškinimą.</w:t>
      </w:r>
    </w:p>
    <w:p w:rsidR="005F375B" w:rsidRPr="00671676" w:rsidRDefault="00E329AF" w:rsidP="00864C6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r w:rsidRPr="00671676">
        <w:rPr>
          <w:color w:val="000000"/>
          <w:sz w:val="22"/>
          <w:szCs w:val="22"/>
          <w:lang w:val="lt-LT"/>
        </w:rPr>
        <w:t>44</w:t>
      </w:r>
      <w:r w:rsidR="007B7B81" w:rsidRPr="00671676">
        <w:rPr>
          <w:color w:val="000000"/>
          <w:sz w:val="22"/>
          <w:szCs w:val="22"/>
          <w:lang w:val="lt-LT"/>
        </w:rPr>
        <w:t>.</w:t>
      </w:r>
      <w:r w:rsidR="00167E6B" w:rsidRPr="00671676">
        <w:rPr>
          <w:color w:val="000000"/>
          <w:sz w:val="22"/>
          <w:szCs w:val="22"/>
          <w:lang w:val="lt-LT"/>
        </w:rPr>
        <w:t> </w:t>
      </w:r>
      <w:r w:rsidR="005F375B" w:rsidRPr="00671676">
        <w:rPr>
          <w:sz w:val="22"/>
          <w:szCs w:val="22"/>
        </w:rPr>
        <w:t xml:space="preserve">Tuo atveju, kai paaiškinami (patikslinami) pirkimo dokumentai, perkančioji organizacija paaiškinimus (patikslinimus) paskelbia CVP IS, atitinkamai patiksliną skelbimą apie pirkimą ir, prireikus, pratęsia pasiūlymų pateikimo terminą protingumo kriterijų atitinkančiam terminui, per kurį tiekėjai, rengdami pasiūlymus, galėtų atsižvelgti į paaiškinimus (patikslinimus). Jeigu perkančioji organizacija konkurso sąlygas paaiškina (patikslina) ir negali konkurso sąlygų paaiškinimų (patikslinimų) pateikti taip, kad visi tiekėjai juos gautų ne vėliau kaip likus 1 darbo dienai iki pasiūlymų pateikimo termino pabaigos, ji perkelia pasiūlymų pateikimo terminą laikui, per kurį tiekėjai, rengdami pirkimo pasiūlymus, galėtų atsižvelgti į šiuos paaiškinimus (patikslinimus). </w:t>
      </w:r>
    </w:p>
    <w:p w:rsidR="005F375B" w:rsidRPr="00671676" w:rsidRDefault="00E329AF" w:rsidP="00864C6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r w:rsidRPr="00671676">
        <w:rPr>
          <w:sz w:val="22"/>
          <w:szCs w:val="22"/>
        </w:rPr>
        <w:t>45</w:t>
      </w:r>
      <w:r w:rsidR="007B7B81" w:rsidRPr="00671676">
        <w:rPr>
          <w:sz w:val="22"/>
          <w:szCs w:val="22"/>
        </w:rPr>
        <w:t>.</w:t>
      </w:r>
      <w:r w:rsidR="005F375B" w:rsidRPr="00671676">
        <w:rPr>
          <w:sz w:val="22"/>
          <w:szCs w:val="22"/>
        </w:rPr>
        <w:t xml:space="preserve"> Apie pasiūlymų pateikimo termino pratęsimą pranešama patikslinant skelbimą. Pranešimai apie pasiūlymų pateikimo termino nukėlimą taip pat paskelbiami CVP IS ir išsiunčiami suinteresuotiems tiekėjams, jeigu tokie yra žinomi perkančiajai organizacijai.</w:t>
      </w:r>
    </w:p>
    <w:p w:rsidR="005F375B" w:rsidRPr="00671676" w:rsidRDefault="005F375B" w:rsidP="007B7B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p>
    <w:p w:rsidR="00167E6B" w:rsidRPr="00671676" w:rsidRDefault="00167E6B" w:rsidP="00864C65">
      <w:pPr>
        <w:ind w:firstLine="720"/>
        <w:rPr>
          <w:b/>
          <w:color w:val="000000"/>
          <w:sz w:val="22"/>
          <w:szCs w:val="22"/>
          <w:lang w:val="lt-LT"/>
        </w:rPr>
      </w:pPr>
      <w:r w:rsidRPr="00671676">
        <w:rPr>
          <w:b/>
          <w:color w:val="000000"/>
          <w:sz w:val="22"/>
          <w:szCs w:val="22"/>
          <w:lang w:val="lt-LT"/>
        </w:rPr>
        <w:t>VII. SUSIPAŽINIMO SU PASIŪLYMAIS PROCEDŪROS</w:t>
      </w:r>
    </w:p>
    <w:p w:rsidR="002F53F7" w:rsidRPr="00671676" w:rsidRDefault="00E329AF" w:rsidP="00864C65">
      <w:pPr>
        <w:tabs>
          <w:tab w:val="num" w:pos="851"/>
        </w:tabs>
        <w:ind w:firstLine="720"/>
        <w:jc w:val="both"/>
        <w:rPr>
          <w:color w:val="000000"/>
          <w:sz w:val="22"/>
          <w:szCs w:val="22"/>
        </w:rPr>
      </w:pPr>
      <w:r w:rsidRPr="00671676">
        <w:rPr>
          <w:sz w:val="22"/>
          <w:szCs w:val="22"/>
        </w:rPr>
        <w:t>46</w:t>
      </w:r>
      <w:r w:rsidR="002F53F7" w:rsidRPr="00671676">
        <w:rPr>
          <w:sz w:val="22"/>
          <w:szCs w:val="22"/>
        </w:rPr>
        <w:t xml:space="preserve">. Su CVP IS priemonėmis pateiktais tiekėjų pasiūlymais susipažinimas – elektroninių vokų atplėšimo procedūra, vyks </w:t>
      </w:r>
      <w:r w:rsidR="00EA7D8A" w:rsidRPr="00671676">
        <w:rPr>
          <w:b/>
          <w:color w:val="000000"/>
          <w:sz w:val="22"/>
          <w:szCs w:val="22"/>
        </w:rPr>
        <w:t>2017-</w:t>
      </w:r>
      <w:r w:rsidR="00EA7D8A">
        <w:rPr>
          <w:b/>
          <w:color w:val="000000"/>
          <w:sz w:val="22"/>
          <w:szCs w:val="22"/>
        </w:rPr>
        <w:t>06-1</w:t>
      </w:r>
      <w:r w:rsidR="00C079AE">
        <w:rPr>
          <w:b/>
          <w:color w:val="000000"/>
          <w:sz w:val="22"/>
          <w:szCs w:val="22"/>
        </w:rPr>
        <w:t>5</w:t>
      </w:r>
      <w:r w:rsidR="00EA7D8A">
        <w:rPr>
          <w:b/>
          <w:color w:val="000000"/>
          <w:sz w:val="22"/>
          <w:szCs w:val="22"/>
        </w:rPr>
        <w:t xml:space="preserve"> </w:t>
      </w:r>
      <w:r w:rsidR="00C079AE">
        <w:rPr>
          <w:b/>
          <w:sz w:val="22"/>
          <w:szCs w:val="22"/>
        </w:rPr>
        <w:t>10</w:t>
      </w:r>
      <w:r w:rsidR="00153FC3" w:rsidRPr="00671676">
        <w:rPr>
          <w:b/>
          <w:sz w:val="22"/>
          <w:szCs w:val="22"/>
        </w:rPr>
        <w:t xml:space="preserve"> val. 45 min</w:t>
      </w:r>
      <w:r w:rsidR="00153FC3" w:rsidRPr="00671676">
        <w:rPr>
          <w:sz w:val="22"/>
          <w:szCs w:val="22"/>
        </w:rPr>
        <w:t xml:space="preserve">. </w:t>
      </w:r>
      <w:r w:rsidR="002F53F7" w:rsidRPr="00671676">
        <w:rPr>
          <w:sz w:val="22"/>
          <w:szCs w:val="22"/>
        </w:rPr>
        <w:t xml:space="preserve">Viešųjų pirkimų komisijos (toliau – Komisija) posėdyje, kuris vyks </w:t>
      </w:r>
      <w:r w:rsidR="002F53F7" w:rsidRPr="00671676">
        <w:rPr>
          <w:color w:val="000000"/>
          <w:sz w:val="22"/>
          <w:szCs w:val="22"/>
        </w:rPr>
        <w:t>SĮ “Vilniaus miesto būstas”, Švitrigailos g. 7/16,Vilnius 14 (arba kitame)</w:t>
      </w:r>
      <w:r w:rsidR="00865F05" w:rsidRPr="00671676">
        <w:rPr>
          <w:color w:val="000000"/>
          <w:sz w:val="22"/>
          <w:szCs w:val="22"/>
        </w:rPr>
        <w:t xml:space="preserve"> </w:t>
      </w:r>
      <w:r w:rsidR="002F53F7" w:rsidRPr="00671676">
        <w:rPr>
          <w:color w:val="000000"/>
          <w:sz w:val="22"/>
          <w:szCs w:val="22"/>
        </w:rPr>
        <w:t>kabinete.</w:t>
      </w:r>
    </w:p>
    <w:p w:rsidR="00865F05" w:rsidRPr="00671676" w:rsidRDefault="00E329AF" w:rsidP="00864C65">
      <w:pPr>
        <w:pStyle w:val="BodyText"/>
        <w:suppressAutoHyphens/>
        <w:ind w:firstLine="720"/>
        <w:rPr>
          <w:sz w:val="22"/>
          <w:szCs w:val="22"/>
        </w:rPr>
      </w:pPr>
      <w:r w:rsidRPr="00671676">
        <w:rPr>
          <w:sz w:val="22"/>
          <w:szCs w:val="22"/>
        </w:rPr>
        <w:t>47</w:t>
      </w:r>
      <w:r w:rsidR="00865F05" w:rsidRPr="00671676">
        <w:rPr>
          <w:sz w:val="22"/>
          <w:szCs w:val="22"/>
        </w:rPr>
        <w:t xml:space="preserve">. Pradinio susipažinimo su elektroninėmis priemonėmis gautais pasiūlymais procedūroje turi teisę dalyvauti visi pasiūlymus pateikę tiekėjai arba jų įgalioti atstovai, taip pat viešuosius pirkimus </w:t>
      </w:r>
      <w:r w:rsidR="00865F05" w:rsidRPr="00671676">
        <w:rPr>
          <w:sz w:val="22"/>
          <w:szCs w:val="22"/>
        </w:rPr>
        <w:lastRenderedPageBreak/>
        <w:t>kontroliuojančių institucijų atstovai. Prieš prasidedant šiai procedūrai, Viešųjų pirkimų komisijai turi būti pateiktas teisės aktų reikalavimus atitinkantis įgaliojimas dalyvauti šioje procedūroje. Įgaliojimas nereikalingas, kai vokų su pasiūlymais atplėšimo procedūroje dalyvauja:</w:t>
      </w:r>
    </w:p>
    <w:p w:rsidR="00865F05" w:rsidRPr="00671676" w:rsidRDefault="00E329AF" w:rsidP="00864C65">
      <w:pPr>
        <w:pStyle w:val="BodyText"/>
        <w:suppressAutoHyphens/>
        <w:ind w:firstLine="720"/>
        <w:rPr>
          <w:sz w:val="22"/>
          <w:szCs w:val="22"/>
        </w:rPr>
      </w:pPr>
      <w:r w:rsidRPr="00671676">
        <w:rPr>
          <w:sz w:val="22"/>
          <w:szCs w:val="22"/>
        </w:rPr>
        <w:t>47</w:t>
      </w:r>
      <w:r w:rsidR="00865F05" w:rsidRPr="00671676">
        <w:rPr>
          <w:sz w:val="22"/>
          <w:szCs w:val="22"/>
        </w:rPr>
        <w:t>.1. pasiūlymą pateikęs fizinis asmuo;</w:t>
      </w:r>
    </w:p>
    <w:p w:rsidR="00865F05" w:rsidRPr="00671676" w:rsidRDefault="00E329AF" w:rsidP="00864C65">
      <w:pPr>
        <w:pStyle w:val="BodyText"/>
        <w:suppressAutoHyphens/>
        <w:ind w:firstLine="720"/>
        <w:rPr>
          <w:sz w:val="22"/>
          <w:szCs w:val="22"/>
        </w:rPr>
      </w:pPr>
      <w:r w:rsidRPr="00671676">
        <w:rPr>
          <w:sz w:val="22"/>
          <w:szCs w:val="22"/>
        </w:rPr>
        <w:t>47</w:t>
      </w:r>
      <w:r w:rsidR="00865F05" w:rsidRPr="00671676">
        <w:rPr>
          <w:sz w:val="22"/>
          <w:szCs w:val="22"/>
        </w:rPr>
        <w:t>.2. pasiūlymą pateikusio juridinio asmens vadovas;</w:t>
      </w:r>
    </w:p>
    <w:p w:rsidR="00865F05" w:rsidRPr="00671676" w:rsidRDefault="00E329AF" w:rsidP="00864C65">
      <w:pPr>
        <w:ind w:firstLine="720"/>
        <w:jc w:val="both"/>
        <w:rPr>
          <w:sz w:val="22"/>
          <w:szCs w:val="22"/>
          <w:lang w:val="lt-LT"/>
        </w:rPr>
      </w:pPr>
      <w:r w:rsidRPr="00671676">
        <w:rPr>
          <w:sz w:val="22"/>
          <w:szCs w:val="22"/>
          <w:lang w:val="lt-LT"/>
        </w:rPr>
        <w:t>47</w:t>
      </w:r>
      <w:r w:rsidR="00865F05" w:rsidRPr="00671676">
        <w:rPr>
          <w:sz w:val="22"/>
          <w:szCs w:val="22"/>
          <w:lang w:val="lt-LT"/>
        </w:rPr>
        <w:t>.3. pasiūlymą pateikusios ūkio subjektų grupės nariai (jungtinės veiklos sutarties šalys): fiziniai asmenys bei juridinių asmenų vadovai.</w:t>
      </w:r>
    </w:p>
    <w:p w:rsidR="00E76BAF" w:rsidRPr="00671676" w:rsidRDefault="00E329AF" w:rsidP="00E76BAF">
      <w:pPr>
        <w:pStyle w:val="BodyText"/>
        <w:ind w:firstLine="720"/>
        <w:rPr>
          <w:sz w:val="22"/>
          <w:szCs w:val="22"/>
        </w:rPr>
      </w:pPr>
      <w:r w:rsidRPr="00671676">
        <w:rPr>
          <w:sz w:val="22"/>
          <w:szCs w:val="22"/>
        </w:rPr>
        <w:t>48</w:t>
      </w:r>
      <w:r w:rsidR="00386B89" w:rsidRPr="00671676">
        <w:rPr>
          <w:sz w:val="22"/>
          <w:szCs w:val="22"/>
        </w:rPr>
        <w:t>.</w:t>
      </w:r>
      <w:r w:rsidR="00865F05" w:rsidRPr="00671676">
        <w:rPr>
          <w:sz w:val="22"/>
          <w:szCs w:val="22"/>
        </w:rPr>
        <w:t xml:space="preserve"> </w:t>
      </w:r>
      <w:r w:rsidRPr="00671676">
        <w:rPr>
          <w:sz w:val="22"/>
          <w:szCs w:val="22"/>
        </w:rPr>
        <w:t>S</w:t>
      </w:r>
      <w:r w:rsidR="00EE09FB" w:rsidRPr="00671676">
        <w:rPr>
          <w:sz w:val="22"/>
          <w:szCs w:val="22"/>
        </w:rPr>
        <w:t xml:space="preserve">usipažinimo su elektroninėmis priemonėmis gautais pasiūlymais procedūroje dalyvaujantiems tiekėjams ar jų įgaliotiems atstovams </w:t>
      </w:r>
      <w:r w:rsidR="00E76BAF" w:rsidRPr="00671676">
        <w:rPr>
          <w:sz w:val="22"/>
          <w:szCs w:val="22"/>
        </w:rPr>
        <w:t xml:space="preserve">skelbiamas pasiūlymą pateikusio tiekėjo pavadinimas, pasiūlyme nurodyta </w:t>
      </w:r>
      <w:r w:rsidRPr="00671676">
        <w:rPr>
          <w:color w:val="000000" w:themeColor="text1"/>
          <w:sz w:val="22"/>
          <w:szCs w:val="22"/>
        </w:rPr>
        <w:t xml:space="preserve">kaina, </w:t>
      </w:r>
      <w:r w:rsidR="00E76BAF" w:rsidRPr="00671676">
        <w:rPr>
          <w:color w:val="000000" w:themeColor="text1"/>
          <w:sz w:val="22"/>
          <w:szCs w:val="22"/>
        </w:rPr>
        <w:t>ar pasiūlymas pateiktas perkančiosios organizacijos nurodytomis priemonėmis. Ši informacija pateikiama ir posėdyje</w:t>
      </w:r>
      <w:r w:rsidR="00E76BAF" w:rsidRPr="00671676">
        <w:rPr>
          <w:sz w:val="22"/>
          <w:szCs w:val="22"/>
        </w:rPr>
        <w:t xml:space="preserve"> nedalyvavusiems, tačiau pageidavimą gauti informaciją pareiškusiems, pasiūlymą pateikusiems tiekėjams. </w:t>
      </w:r>
    </w:p>
    <w:p w:rsidR="002F53F7" w:rsidRPr="00671676" w:rsidRDefault="00E329AF" w:rsidP="00E76BAF">
      <w:pPr>
        <w:pStyle w:val="BodyText"/>
        <w:ind w:firstLine="720"/>
        <w:rPr>
          <w:color w:val="000000"/>
          <w:sz w:val="22"/>
          <w:szCs w:val="22"/>
        </w:rPr>
      </w:pPr>
      <w:r w:rsidRPr="00671676">
        <w:rPr>
          <w:color w:val="000000"/>
          <w:sz w:val="22"/>
          <w:szCs w:val="22"/>
        </w:rPr>
        <w:t>49</w:t>
      </w:r>
      <w:r w:rsidR="002F53F7" w:rsidRPr="00671676">
        <w:rPr>
          <w:color w:val="000000"/>
          <w:sz w:val="22"/>
          <w:szCs w:val="22"/>
        </w:rPr>
        <w:t>. Tiekėjo teikiamas pasiūlymas gali būti užšifruojamas. Tiekėjas, nusprendęs pateikti užšifruotą pasiūlymą, turi:</w:t>
      </w:r>
    </w:p>
    <w:p w:rsidR="002F53F7" w:rsidRPr="00671676" w:rsidRDefault="00E329AF" w:rsidP="00864C65">
      <w:pPr>
        <w:widowControl w:val="0"/>
        <w:ind w:firstLine="720"/>
        <w:jc w:val="both"/>
        <w:rPr>
          <w:sz w:val="22"/>
          <w:szCs w:val="22"/>
        </w:rPr>
      </w:pPr>
      <w:r w:rsidRPr="00671676">
        <w:rPr>
          <w:color w:val="000000"/>
          <w:sz w:val="22"/>
          <w:szCs w:val="22"/>
        </w:rPr>
        <w:t>49</w:t>
      </w:r>
      <w:r w:rsidR="002F53F7" w:rsidRPr="00671676">
        <w:rPr>
          <w:color w:val="000000"/>
          <w:sz w:val="22"/>
          <w:szCs w:val="22"/>
        </w:rPr>
        <w:t>.1.</w:t>
      </w:r>
      <w:r w:rsidR="002F53F7" w:rsidRPr="00671676">
        <w:rPr>
          <w:color w:val="000000"/>
          <w:sz w:val="22"/>
          <w:szCs w:val="22"/>
          <w:u w:val="single"/>
        </w:rPr>
        <w:t xml:space="preserve"> </w:t>
      </w:r>
      <w:proofErr w:type="gramStart"/>
      <w:r w:rsidR="002F53F7" w:rsidRPr="00671676">
        <w:rPr>
          <w:color w:val="000000"/>
          <w:sz w:val="22"/>
          <w:szCs w:val="22"/>
          <w:u w:val="single"/>
        </w:rPr>
        <w:t>iki</w:t>
      </w:r>
      <w:proofErr w:type="gramEnd"/>
      <w:r w:rsidR="002F53F7" w:rsidRPr="00671676">
        <w:rPr>
          <w:color w:val="000000"/>
          <w:sz w:val="22"/>
          <w:szCs w:val="22"/>
          <w:u w:val="single"/>
        </w:rPr>
        <w:t xml:space="preserve"> </w:t>
      </w:r>
      <w:r w:rsidR="002F53F7" w:rsidRPr="00671676">
        <w:rPr>
          <w:b/>
          <w:color w:val="000000"/>
          <w:sz w:val="22"/>
          <w:szCs w:val="22"/>
          <w:u w:val="single"/>
        </w:rPr>
        <w:t>pasiūlymų pateikimo</w:t>
      </w:r>
      <w:r w:rsidR="00C807A0" w:rsidRPr="00671676">
        <w:rPr>
          <w:b/>
          <w:color w:val="000000"/>
          <w:sz w:val="22"/>
          <w:szCs w:val="22"/>
          <w:u w:val="single"/>
        </w:rPr>
        <w:t xml:space="preserve"> termino </w:t>
      </w:r>
      <w:r w:rsidR="00C807A0" w:rsidRPr="00EA7D8A">
        <w:rPr>
          <w:b/>
          <w:color w:val="000000"/>
          <w:sz w:val="22"/>
          <w:szCs w:val="22"/>
          <w:u w:val="single"/>
        </w:rPr>
        <w:t xml:space="preserve">pabaigos, t.y. </w:t>
      </w:r>
      <w:r w:rsidR="00EA7D8A" w:rsidRPr="00EA7D8A">
        <w:rPr>
          <w:b/>
          <w:color w:val="000000"/>
          <w:sz w:val="22"/>
          <w:szCs w:val="22"/>
          <w:u w:val="single"/>
        </w:rPr>
        <w:t>2017-06-1</w:t>
      </w:r>
      <w:r w:rsidR="00C079AE">
        <w:rPr>
          <w:b/>
          <w:color w:val="000000"/>
          <w:sz w:val="22"/>
          <w:szCs w:val="22"/>
          <w:u w:val="single"/>
        </w:rPr>
        <w:t>5</w:t>
      </w:r>
      <w:r w:rsidR="00EA7D8A" w:rsidRPr="00EA7D8A">
        <w:rPr>
          <w:b/>
          <w:color w:val="000000"/>
          <w:sz w:val="22"/>
          <w:szCs w:val="22"/>
          <w:u w:val="single"/>
        </w:rPr>
        <w:t xml:space="preserve"> </w:t>
      </w:r>
      <w:r w:rsidR="002F53F7" w:rsidRPr="00EA7D8A">
        <w:rPr>
          <w:b/>
          <w:color w:val="000000"/>
          <w:sz w:val="22"/>
          <w:szCs w:val="22"/>
          <w:u w:val="single"/>
        </w:rPr>
        <w:t>d.</w:t>
      </w:r>
      <w:r w:rsidR="002F53F7" w:rsidRPr="00671676">
        <w:rPr>
          <w:b/>
          <w:color w:val="000000"/>
          <w:sz w:val="22"/>
          <w:szCs w:val="22"/>
          <w:u w:val="single"/>
        </w:rPr>
        <w:t xml:space="preserve"> </w:t>
      </w:r>
      <w:r w:rsidR="00C079AE">
        <w:rPr>
          <w:b/>
          <w:color w:val="000000"/>
          <w:sz w:val="22"/>
          <w:szCs w:val="22"/>
          <w:u w:val="single"/>
        </w:rPr>
        <w:t>10</w:t>
      </w:r>
      <w:r w:rsidR="002F53F7" w:rsidRPr="00671676">
        <w:rPr>
          <w:b/>
          <w:color w:val="000000"/>
          <w:sz w:val="22"/>
          <w:szCs w:val="22"/>
          <w:u w:val="single"/>
        </w:rPr>
        <w:t xml:space="preserve">:00 val. </w:t>
      </w:r>
      <w:r w:rsidR="002F53F7" w:rsidRPr="00671676">
        <w:rPr>
          <w:color w:val="000000"/>
          <w:sz w:val="22"/>
          <w:szCs w:val="22"/>
        </w:rPr>
        <w:t xml:space="preserve">naudodamasis CVP IS priemonėmis </w:t>
      </w:r>
      <w:r w:rsidR="002F53F7" w:rsidRPr="00671676">
        <w:rPr>
          <w:iCs/>
          <w:color w:val="000000"/>
          <w:sz w:val="22"/>
          <w:szCs w:val="22"/>
        </w:rPr>
        <w:t xml:space="preserve">pateikti užšifruotą pasiūlymą (užšifruojamas </w:t>
      </w:r>
      <w:r w:rsidR="002F53F7" w:rsidRPr="00671676">
        <w:rPr>
          <w:sz w:val="22"/>
          <w:szCs w:val="22"/>
        </w:rPr>
        <w:t>visas pasiūlymas arba pasiūlymo dokumentas, kuriame nurodyta pasiūlymo kaina)</w:t>
      </w:r>
      <w:r w:rsidR="002F53F7" w:rsidRPr="00671676">
        <w:rPr>
          <w:iCs/>
          <w:color w:val="000000"/>
          <w:sz w:val="22"/>
          <w:szCs w:val="22"/>
        </w:rPr>
        <w:t xml:space="preserve">. </w:t>
      </w:r>
      <w:r w:rsidR="002F53F7" w:rsidRPr="00671676">
        <w:rPr>
          <w:sz w:val="22"/>
          <w:szCs w:val="22"/>
        </w:rPr>
        <w:t xml:space="preserve">Instrukciją, kaip tiekėjui užšifruoti pasiūlymą galima rasti adresu: </w:t>
      </w:r>
      <w:hyperlink r:id="rId9" w:history="1">
        <w:r w:rsidR="002F53F7" w:rsidRPr="00671676">
          <w:rPr>
            <w:color w:val="0000FF"/>
            <w:sz w:val="22"/>
            <w:szCs w:val="22"/>
            <w:u w:val="single"/>
            <w:lang w:eastAsia="ar-SA"/>
          </w:rPr>
          <w:t>http://vpt.lrv.lt/uploads/vpt/documents/files/2_pdfsam_Naudojimosi%20CVPIS%20taisykles.pdf</w:t>
        </w:r>
      </w:hyperlink>
      <w:r w:rsidR="002F53F7" w:rsidRPr="00671676">
        <w:rPr>
          <w:sz w:val="22"/>
          <w:szCs w:val="22"/>
        </w:rPr>
        <w:t>.</w:t>
      </w:r>
    </w:p>
    <w:p w:rsidR="002F53F7" w:rsidRPr="00671676" w:rsidRDefault="00E329AF" w:rsidP="00864C65">
      <w:pPr>
        <w:ind w:firstLine="720"/>
        <w:jc w:val="both"/>
        <w:rPr>
          <w:color w:val="000000"/>
          <w:sz w:val="22"/>
          <w:szCs w:val="22"/>
        </w:rPr>
      </w:pPr>
      <w:r w:rsidRPr="00671676">
        <w:rPr>
          <w:sz w:val="22"/>
          <w:szCs w:val="22"/>
        </w:rPr>
        <w:t>49</w:t>
      </w:r>
      <w:r w:rsidR="002F53F7" w:rsidRPr="00671676">
        <w:rPr>
          <w:sz w:val="22"/>
          <w:szCs w:val="22"/>
        </w:rPr>
        <w:t>.2</w:t>
      </w:r>
      <w:proofErr w:type="gramStart"/>
      <w:r w:rsidR="002F53F7" w:rsidRPr="00671676">
        <w:rPr>
          <w:sz w:val="22"/>
          <w:szCs w:val="22"/>
        </w:rPr>
        <w:t>.</w:t>
      </w:r>
      <w:r w:rsidR="002F53F7" w:rsidRPr="00671676">
        <w:rPr>
          <w:b/>
          <w:sz w:val="22"/>
          <w:szCs w:val="22"/>
          <w:u w:val="single"/>
        </w:rPr>
        <w:t>iki</w:t>
      </w:r>
      <w:proofErr w:type="gramEnd"/>
      <w:r w:rsidR="002F53F7" w:rsidRPr="00671676">
        <w:rPr>
          <w:b/>
          <w:sz w:val="22"/>
          <w:szCs w:val="22"/>
          <w:u w:val="single"/>
        </w:rPr>
        <w:t xml:space="preserve"> vokų atplėšimo procedūros (posėdžio) </w:t>
      </w:r>
      <w:r w:rsidR="002F53F7" w:rsidRPr="00B3782F">
        <w:rPr>
          <w:b/>
          <w:sz w:val="22"/>
          <w:szCs w:val="22"/>
          <w:u w:val="single"/>
        </w:rPr>
        <w:t>prad</w:t>
      </w:r>
      <w:r w:rsidR="002F53F7" w:rsidRPr="00EA7D8A">
        <w:rPr>
          <w:b/>
          <w:sz w:val="22"/>
          <w:szCs w:val="22"/>
          <w:u w:val="single"/>
        </w:rPr>
        <w:t xml:space="preserve">žios, t. y. </w:t>
      </w:r>
      <w:r w:rsidR="00EA7D8A" w:rsidRPr="00EA7D8A">
        <w:rPr>
          <w:b/>
          <w:color w:val="000000"/>
          <w:sz w:val="22"/>
          <w:szCs w:val="22"/>
          <w:u w:val="single"/>
        </w:rPr>
        <w:t>2017-06-1</w:t>
      </w:r>
      <w:r w:rsidR="00C079AE">
        <w:rPr>
          <w:b/>
          <w:color w:val="000000"/>
          <w:sz w:val="22"/>
          <w:szCs w:val="22"/>
          <w:u w:val="single"/>
        </w:rPr>
        <w:t>5</w:t>
      </w:r>
      <w:r w:rsidR="00EA7D8A" w:rsidRPr="00EA7D8A">
        <w:rPr>
          <w:b/>
          <w:color w:val="000000"/>
          <w:sz w:val="22"/>
          <w:szCs w:val="22"/>
          <w:u w:val="single"/>
        </w:rPr>
        <w:t xml:space="preserve"> </w:t>
      </w:r>
      <w:r w:rsidR="00C079AE">
        <w:rPr>
          <w:b/>
          <w:sz w:val="22"/>
          <w:szCs w:val="22"/>
          <w:u w:val="single"/>
        </w:rPr>
        <w:t>10</w:t>
      </w:r>
      <w:r w:rsidR="002F53F7" w:rsidRPr="00EA7D8A">
        <w:rPr>
          <w:b/>
          <w:sz w:val="22"/>
          <w:szCs w:val="22"/>
          <w:u w:val="single"/>
        </w:rPr>
        <w:t xml:space="preserve"> val</w:t>
      </w:r>
      <w:r w:rsidR="002F53F7" w:rsidRPr="00671676">
        <w:rPr>
          <w:b/>
          <w:sz w:val="22"/>
          <w:szCs w:val="22"/>
          <w:u w:val="single"/>
        </w:rPr>
        <w:t>. 45 min.</w:t>
      </w:r>
      <w:r w:rsidR="002F53F7" w:rsidRPr="00671676">
        <w:rPr>
          <w:b/>
          <w:color w:val="000000"/>
          <w:sz w:val="22"/>
          <w:szCs w:val="22"/>
          <w:u w:val="single"/>
        </w:rPr>
        <w:t>CVP IS susirašinėjimo priemonėmis</w:t>
      </w:r>
      <w:r w:rsidR="002F53F7" w:rsidRPr="00671676">
        <w:rPr>
          <w:color w:val="000000"/>
          <w:sz w:val="22"/>
          <w:szCs w:val="22"/>
        </w:rPr>
        <w:t xml:space="preserve"> pateikti slaptažodį, su kuriuo perkančioji organizacija galės iššifruoti pateiktą pasiūlymą. </w:t>
      </w:r>
    </w:p>
    <w:p w:rsidR="00C42149" w:rsidRPr="00671676" w:rsidRDefault="00E329AF" w:rsidP="00864C65">
      <w:pPr>
        <w:pStyle w:val="ListParagraph"/>
        <w:ind w:left="0" w:firstLine="720"/>
        <w:jc w:val="both"/>
        <w:rPr>
          <w:sz w:val="22"/>
          <w:szCs w:val="22"/>
        </w:rPr>
      </w:pPr>
      <w:r w:rsidRPr="00671676">
        <w:rPr>
          <w:sz w:val="22"/>
          <w:szCs w:val="22"/>
        </w:rPr>
        <w:t>50</w:t>
      </w:r>
      <w:proofErr w:type="gramStart"/>
      <w:r w:rsidR="00864C65" w:rsidRPr="00671676">
        <w:rPr>
          <w:sz w:val="22"/>
          <w:szCs w:val="22"/>
        </w:rPr>
        <w:t>.</w:t>
      </w:r>
      <w:r w:rsidR="00C42149" w:rsidRPr="00671676">
        <w:rPr>
          <w:sz w:val="22"/>
          <w:szCs w:val="22"/>
        </w:rPr>
        <w:t>Tiekėjui</w:t>
      </w:r>
      <w:proofErr w:type="gramEnd"/>
      <w:r w:rsidR="00C42149" w:rsidRPr="00671676">
        <w:rPr>
          <w:sz w:val="22"/>
          <w:szCs w:val="22"/>
        </w:rPr>
        <w:t xml:space="preserve"> užšifravus:</w:t>
      </w:r>
    </w:p>
    <w:p w:rsidR="00C42149" w:rsidRPr="00671676" w:rsidRDefault="00386B89" w:rsidP="00864C65">
      <w:pPr>
        <w:pStyle w:val="ListParagraph"/>
        <w:ind w:left="0" w:firstLine="720"/>
        <w:jc w:val="both"/>
        <w:rPr>
          <w:sz w:val="22"/>
          <w:szCs w:val="22"/>
        </w:rPr>
      </w:pPr>
      <w:r w:rsidRPr="00671676">
        <w:rPr>
          <w:sz w:val="22"/>
          <w:szCs w:val="22"/>
        </w:rPr>
        <w:t>5</w:t>
      </w:r>
      <w:r w:rsidR="00E329AF" w:rsidRPr="00671676">
        <w:rPr>
          <w:sz w:val="22"/>
          <w:szCs w:val="22"/>
        </w:rPr>
        <w:t>0</w:t>
      </w:r>
      <w:r w:rsidR="00864C65" w:rsidRPr="00671676">
        <w:rPr>
          <w:sz w:val="22"/>
          <w:szCs w:val="22"/>
        </w:rPr>
        <w:t>.</w:t>
      </w:r>
      <w:r w:rsidR="00C42149" w:rsidRPr="00671676">
        <w:rPr>
          <w:sz w:val="22"/>
          <w:szCs w:val="22"/>
        </w:rPr>
        <w:t xml:space="preserve">1. </w:t>
      </w:r>
      <w:proofErr w:type="gramStart"/>
      <w:r w:rsidR="00C42149" w:rsidRPr="00671676">
        <w:rPr>
          <w:sz w:val="22"/>
          <w:szCs w:val="22"/>
        </w:rPr>
        <w:t>visą</w:t>
      </w:r>
      <w:proofErr w:type="gramEnd"/>
      <w:r w:rsidR="00C42149" w:rsidRPr="00671676">
        <w:rPr>
          <w:sz w:val="22"/>
          <w:szCs w:val="22"/>
        </w:rPr>
        <w:t xml:space="preserve"> teikiamą pasiūlymą ir iki vokų atplėšimo procedūros (posėdžio) pradžios nepateikus (dėl jo paties kaltės) slaptažodžio arba pateikus neteisingą slaptažodį, kuriuo naudodamasi perkančioji organizacija negalėjo iššifruoti pasiūlymo, pasiūlymas bus laikomas nepateiktu ir nebus vertinamas. </w:t>
      </w:r>
    </w:p>
    <w:p w:rsidR="00C42149" w:rsidRPr="00671676" w:rsidRDefault="00386B89" w:rsidP="00864C65">
      <w:pPr>
        <w:pStyle w:val="ListParagraph"/>
        <w:ind w:left="0" w:firstLine="720"/>
        <w:jc w:val="both"/>
        <w:rPr>
          <w:sz w:val="22"/>
          <w:szCs w:val="22"/>
        </w:rPr>
      </w:pPr>
      <w:r w:rsidRPr="00671676">
        <w:rPr>
          <w:sz w:val="22"/>
          <w:szCs w:val="22"/>
        </w:rPr>
        <w:t>5</w:t>
      </w:r>
      <w:r w:rsidR="00E329AF" w:rsidRPr="00671676">
        <w:rPr>
          <w:sz w:val="22"/>
          <w:szCs w:val="22"/>
        </w:rPr>
        <w:t>0</w:t>
      </w:r>
      <w:r w:rsidR="00864C65" w:rsidRPr="00671676">
        <w:rPr>
          <w:sz w:val="22"/>
          <w:szCs w:val="22"/>
        </w:rPr>
        <w:t>.2.</w:t>
      </w:r>
      <w:r w:rsidR="00C42149" w:rsidRPr="00671676">
        <w:rPr>
          <w:sz w:val="22"/>
          <w:szCs w:val="22"/>
        </w:rPr>
        <w:t xml:space="preserve"> </w:t>
      </w:r>
      <w:proofErr w:type="gramStart"/>
      <w:r w:rsidR="00C42149" w:rsidRPr="00671676">
        <w:rPr>
          <w:sz w:val="22"/>
          <w:szCs w:val="22"/>
        </w:rPr>
        <w:t>pasiūlymo</w:t>
      </w:r>
      <w:proofErr w:type="gramEnd"/>
      <w:r w:rsidR="00C42149" w:rsidRPr="00671676">
        <w:rPr>
          <w:sz w:val="22"/>
          <w:szCs w:val="22"/>
        </w:rPr>
        <w:t xml:space="preserve"> dokumentą, kuriame nurodyta pasiūlymo kaina, o kitus pasiūlymo dokumentus pateikė neužšifruotus ir iki vokų atplėšimo procedūros (posėdžio) pradžios nepateikus (dėl jo paties kaltės) slaptažodžio arba pateikus neteisingą slaptažodį, kuriuo naudodamasi perkančioji organizacija negalėjo iššifruoti pasiūlymo dokumento – perkančioji organizacija tiekėjo pasiūlymą atmes kaip neatitinkantį pirkimo dokumentuose nustatytų reikalavimų (tiekėjas nepateikė pasiūlymo kainos).</w:t>
      </w:r>
    </w:p>
    <w:p w:rsidR="002F53F7" w:rsidRPr="00671676" w:rsidRDefault="00386B89" w:rsidP="00864C65">
      <w:pPr>
        <w:tabs>
          <w:tab w:val="left" w:pos="851"/>
        </w:tabs>
        <w:ind w:firstLine="720"/>
        <w:jc w:val="both"/>
        <w:rPr>
          <w:sz w:val="22"/>
          <w:szCs w:val="22"/>
        </w:rPr>
      </w:pPr>
      <w:r w:rsidRPr="00671676">
        <w:rPr>
          <w:sz w:val="22"/>
          <w:szCs w:val="22"/>
        </w:rPr>
        <w:t>5</w:t>
      </w:r>
      <w:r w:rsidR="00E329AF" w:rsidRPr="00671676">
        <w:rPr>
          <w:sz w:val="22"/>
          <w:szCs w:val="22"/>
        </w:rPr>
        <w:t>1</w:t>
      </w:r>
      <w:r w:rsidR="00864C65" w:rsidRPr="00671676">
        <w:rPr>
          <w:sz w:val="22"/>
          <w:szCs w:val="22"/>
        </w:rPr>
        <w:t>.</w:t>
      </w:r>
      <w:r w:rsidR="002F53F7" w:rsidRPr="00671676">
        <w:rPr>
          <w:sz w:val="22"/>
          <w:szCs w:val="22"/>
        </w:rPr>
        <w:t xml:space="preserve"> Slaptažodis pateiktas laiku ir tinkamai laikomas tada, kai jis pateiktas CVP IS susirašinėjimo priemonėmis iki vokų su kainų pasiūlymais atplėšimo procedūros pradžios.</w:t>
      </w:r>
    </w:p>
    <w:p w:rsidR="002F53F7" w:rsidRPr="00671676" w:rsidRDefault="00386B89" w:rsidP="00864C65">
      <w:pPr>
        <w:shd w:val="clear" w:color="auto" w:fill="FFFFFF"/>
        <w:tabs>
          <w:tab w:val="left" w:pos="426"/>
          <w:tab w:val="left" w:pos="709"/>
          <w:tab w:val="left" w:pos="851"/>
        </w:tabs>
        <w:ind w:firstLine="720"/>
        <w:jc w:val="both"/>
        <w:rPr>
          <w:sz w:val="22"/>
          <w:szCs w:val="22"/>
        </w:rPr>
      </w:pPr>
      <w:r w:rsidRPr="00671676">
        <w:rPr>
          <w:sz w:val="22"/>
          <w:szCs w:val="22"/>
        </w:rPr>
        <w:t>5</w:t>
      </w:r>
      <w:r w:rsidR="00E329AF" w:rsidRPr="00671676">
        <w:rPr>
          <w:sz w:val="22"/>
          <w:szCs w:val="22"/>
        </w:rPr>
        <w:t>2</w:t>
      </w:r>
      <w:r w:rsidR="002F53F7" w:rsidRPr="00671676">
        <w:rPr>
          <w:sz w:val="22"/>
          <w:szCs w:val="22"/>
        </w:rPr>
        <w:t>. Iškilus CVP IS techninėms problemoms, kai Tiekėjas neturi galimybės pateikti slaptažodžio per CVP IS susirašinėjimo priemonę, tiekėjas turi teisę slaptažodį pateikti kitomis priemonėmis pasirinktinai: elektroniniu paštu (</w:t>
      </w:r>
      <w:hyperlink r:id="rId10" w:history="1">
        <w:r w:rsidR="002F53F7" w:rsidRPr="00671676">
          <w:rPr>
            <w:rStyle w:val="Hyperlink"/>
            <w:sz w:val="22"/>
            <w:szCs w:val="22"/>
          </w:rPr>
          <w:t>lina.kuliesiene@vmb.lt</w:t>
        </w:r>
      </w:hyperlink>
      <w:r w:rsidR="002F53F7" w:rsidRPr="00671676">
        <w:rPr>
          <w:color w:val="0000FF"/>
          <w:sz w:val="22"/>
          <w:szCs w:val="22"/>
          <w:u w:val="single"/>
        </w:rPr>
        <w:t>)</w:t>
      </w:r>
      <w:r w:rsidR="002F53F7" w:rsidRPr="00671676">
        <w:rPr>
          <w:color w:val="0000FF"/>
          <w:sz w:val="22"/>
          <w:szCs w:val="22"/>
        </w:rPr>
        <w:t xml:space="preserve"> </w:t>
      </w:r>
      <w:r w:rsidR="002F53F7" w:rsidRPr="00671676">
        <w:rPr>
          <w:sz w:val="22"/>
          <w:szCs w:val="22"/>
        </w:rPr>
        <w:t xml:space="preserve">arba </w:t>
      </w:r>
      <w:r w:rsidR="00C42149" w:rsidRPr="00671676">
        <w:rPr>
          <w:b/>
          <w:sz w:val="22"/>
          <w:szCs w:val="22"/>
        </w:rPr>
        <w:t>oficialiu elektroniniu paštu, faksu ar raštu</w:t>
      </w:r>
      <w:r w:rsidR="00C42149" w:rsidRPr="00671676">
        <w:rPr>
          <w:sz w:val="22"/>
          <w:szCs w:val="22"/>
        </w:rPr>
        <w:t xml:space="preserve"> adresu</w:t>
      </w:r>
      <w:r w:rsidR="002F53F7" w:rsidRPr="00671676">
        <w:rPr>
          <w:sz w:val="22"/>
          <w:szCs w:val="22"/>
        </w:rPr>
        <w:t xml:space="preserve"> </w:t>
      </w:r>
      <w:r w:rsidR="00683FA6" w:rsidRPr="00671676">
        <w:rPr>
          <w:color w:val="000000"/>
          <w:sz w:val="22"/>
          <w:szCs w:val="22"/>
        </w:rPr>
        <w:t>Švitrigailos g. 7</w:t>
      </w:r>
      <w:r w:rsidR="002F53F7" w:rsidRPr="00671676">
        <w:rPr>
          <w:color w:val="000000"/>
          <w:sz w:val="22"/>
          <w:szCs w:val="22"/>
        </w:rPr>
        <w:t>,</w:t>
      </w:r>
      <w:r w:rsidR="00683FA6" w:rsidRPr="00671676">
        <w:rPr>
          <w:color w:val="000000"/>
          <w:sz w:val="22"/>
          <w:szCs w:val="22"/>
        </w:rPr>
        <w:t xml:space="preserve"> </w:t>
      </w:r>
      <w:r w:rsidR="002F53F7" w:rsidRPr="00671676">
        <w:rPr>
          <w:color w:val="000000"/>
          <w:sz w:val="22"/>
          <w:szCs w:val="22"/>
        </w:rPr>
        <w:t>Vilnius</w:t>
      </w:r>
      <w:r w:rsidR="002F53F7" w:rsidRPr="00671676">
        <w:rPr>
          <w:sz w:val="22"/>
          <w:szCs w:val="22"/>
        </w:rPr>
        <w:t xml:space="preserve">, nurodant pirkimo pavadinimą numerį ir datą. </w:t>
      </w:r>
      <w:r w:rsidR="002F53F7" w:rsidRPr="00671676">
        <w:rPr>
          <w:sz w:val="22"/>
          <w:szCs w:val="22"/>
          <w:lang w:eastAsia="lt-LT"/>
        </w:rPr>
        <w:t xml:space="preserve">Tokiu atveju tiekėjas turėtų būti aktyvus ir įsitikinti, kad pateiktas slaptažodis laiku pasiekė adresatą (pavyzdžiui, susisiekęs su perkančiąja organizacija oficialiu </w:t>
      </w:r>
      <w:proofErr w:type="gramStart"/>
      <w:r w:rsidR="002F53F7" w:rsidRPr="00671676">
        <w:rPr>
          <w:sz w:val="22"/>
          <w:szCs w:val="22"/>
          <w:lang w:eastAsia="lt-LT"/>
        </w:rPr>
        <w:t>jos</w:t>
      </w:r>
      <w:proofErr w:type="gramEnd"/>
      <w:r w:rsidR="002F53F7" w:rsidRPr="00671676">
        <w:rPr>
          <w:sz w:val="22"/>
          <w:szCs w:val="22"/>
          <w:lang w:eastAsia="lt-LT"/>
        </w:rPr>
        <w:t xml:space="preserve"> telefonu ir (arba) kitais būdais). Jeigu </w:t>
      </w:r>
      <w:proofErr w:type="gramStart"/>
      <w:r w:rsidR="002F53F7" w:rsidRPr="00671676">
        <w:rPr>
          <w:sz w:val="22"/>
          <w:szCs w:val="22"/>
          <w:lang w:eastAsia="lt-LT"/>
        </w:rPr>
        <w:t>dėl</w:t>
      </w:r>
      <w:proofErr w:type="gramEnd"/>
      <w:r w:rsidR="002F53F7" w:rsidRPr="00671676">
        <w:rPr>
          <w:sz w:val="22"/>
          <w:szCs w:val="22"/>
          <w:lang w:eastAsia="lt-LT"/>
        </w:rPr>
        <w:t xml:space="preserve"> užfiksuotos techninės CVP IS problemos tiekėjai slaptažodį pateikė ne CVP IS priemonėmis, t</w:t>
      </w:r>
      <w:r w:rsidR="002F53F7" w:rsidRPr="00671676">
        <w:rPr>
          <w:sz w:val="22"/>
          <w:szCs w:val="22"/>
        </w:rPr>
        <w:t xml:space="preserve">uomet perkančioji organizacija privalo CVP IS susirašinėjimo priemonėmis išsiųsti tiekėjams slaptažodį, kurį panaudojo kainos pasiūlymo iššifravimui. </w:t>
      </w:r>
    </w:p>
    <w:p w:rsidR="00683FA6" w:rsidRPr="00671676" w:rsidRDefault="00E329AF" w:rsidP="00864C65">
      <w:pPr>
        <w:pStyle w:val="BodyText"/>
        <w:ind w:firstLine="720"/>
        <w:rPr>
          <w:sz w:val="22"/>
          <w:szCs w:val="22"/>
        </w:rPr>
      </w:pPr>
      <w:r w:rsidRPr="00671676">
        <w:rPr>
          <w:sz w:val="22"/>
          <w:szCs w:val="22"/>
        </w:rPr>
        <w:t>53</w:t>
      </w:r>
      <w:r w:rsidR="00683FA6" w:rsidRPr="00671676">
        <w:rPr>
          <w:sz w:val="22"/>
          <w:szCs w:val="22"/>
        </w:rPr>
        <w:t>. Tiekėjas pateikti slaptažodį ne CVP IS susirašinėjimo priemonėmis gali tik tuo atveju, jeigu buvo užfiksuotos techninės problemos (techninė problema – tai nustatytas CVP IS sutrikimas, dėl kurio daugiau nei 10 registruotų naudotojų (skirtingose organizacijose) negali vykdyti būtinų funkcijų, t. y. neįmanoma prisijungti prie CVP IS (https://pirkimai.eviesiejipirkimai.lt/), neveikia CVP IS susirašinėjimo funkcija, neatsidaro pasiūlymų pateikimo langas, ar kitas būtinų funkcijų sutrikimas ir informacija apie CVP IS sutrikimą yra paskelbta Viešųjų pirkimų tarnybos internetinėje svetainėje (http://vpt.lrv.lt)).</w:t>
      </w:r>
    </w:p>
    <w:p w:rsidR="002F53F7" w:rsidRPr="00671676" w:rsidRDefault="00E329AF" w:rsidP="00864C65">
      <w:pPr>
        <w:shd w:val="clear" w:color="auto" w:fill="FFFFFF"/>
        <w:tabs>
          <w:tab w:val="left" w:pos="426"/>
          <w:tab w:val="left" w:pos="709"/>
          <w:tab w:val="left" w:pos="851"/>
        </w:tabs>
        <w:ind w:firstLine="720"/>
        <w:jc w:val="both"/>
        <w:rPr>
          <w:b/>
          <w:sz w:val="22"/>
          <w:szCs w:val="22"/>
        </w:rPr>
      </w:pPr>
      <w:r w:rsidRPr="00671676">
        <w:rPr>
          <w:sz w:val="22"/>
          <w:szCs w:val="22"/>
        </w:rPr>
        <w:t>54</w:t>
      </w:r>
      <w:r w:rsidR="002F53F7" w:rsidRPr="00671676">
        <w:rPr>
          <w:sz w:val="22"/>
          <w:szCs w:val="22"/>
        </w:rPr>
        <w:t>. Tiekėjui užšifravus visą pasiūlymą ir iki vokų atplėšimo procedūros (posėdžio) pradžios nepateikus (</w:t>
      </w:r>
      <w:proofErr w:type="gramStart"/>
      <w:r w:rsidR="002F53F7" w:rsidRPr="00671676">
        <w:rPr>
          <w:sz w:val="22"/>
          <w:szCs w:val="22"/>
        </w:rPr>
        <w:t>dėl</w:t>
      </w:r>
      <w:proofErr w:type="gramEnd"/>
      <w:r w:rsidR="002F53F7" w:rsidRPr="00671676">
        <w:rPr>
          <w:sz w:val="22"/>
          <w:szCs w:val="22"/>
        </w:rPr>
        <w:t xml:space="preserve"> jo paties kaltės) slaptažodžio arba pateikus neteisingą slaptažodį, kuriuo naudodamasi perkančioji organizacija negalėjo iššifruoti pasiūlymo, pasiūlymas laikomas nepateiktu ir nėra vertinamas. </w:t>
      </w:r>
      <w:proofErr w:type="gramStart"/>
      <w:r w:rsidR="002F53F7" w:rsidRPr="00671676">
        <w:rPr>
          <w:sz w:val="22"/>
          <w:szCs w:val="22"/>
        </w:rPr>
        <w:t>Jeigu nurodytu atveju tiekėjas užšifravo tik pasiūlymo dokumentą, kuriame nurodyta pasiūlymo kaina, o kitus pasiūlymo dokumentus pateikė neužšifruotus – perkančioji organizacija tiekėjo pasiūlymą atmeta kaip neatitinkantį pirkimo dokumentuose nustatytų reikalavimų (tiekėjas nepateikė pasiūlymo kainos).</w:t>
      </w:r>
      <w:proofErr w:type="gramEnd"/>
    </w:p>
    <w:p w:rsidR="002F53F7" w:rsidRPr="00671676" w:rsidRDefault="00E329AF" w:rsidP="00864C65">
      <w:pPr>
        <w:tabs>
          <w:tab w:val="num" w:pos="851"/>
        </w:tabs>
        <w:ind w:firstLine="720"/>
        <w:jc w:val="both"/>
        <w:rPr>
          <w:iCs/>
          <w:sz w:val="22"/>
          <w:szCs w:val="22"/>
        </w:rPr>
      </w:pPr>
      <w:r w:rsidRPr="00671676">
        <w:rPr>
          <w:sz w:val="22"/>
          <w:szCs w:val="22"/>
        </w:rPr>
        <w:t>55</w:t>
      </w:r>
      <w:r w:rsidR="00864C65" w:rsidRPr="00671676">
        <w:rPr>
          <w:sz w:val="22"/>
          <w:szCs w:val="22"/>
        </w:rPr>
        <w:t xml:space="preserve">. </w:t>
      </w:r>
      <w:r w:rsidR="002F53F7" w:rsidRPr="00671676">
        <w:rPr>
          <w:sz w:val="22"/>
          <w:szCs w:val="22"/>
        </w:rPr>
        <w:t xml:space="preserve"> Tolesnes pasiūlymų nagrinėjimo, vertinimo ir palyginimo procedūras atlieka Komisija, tiekėjams ar jų įgaliotiems atstovams nedalyvaujant.</w:t>
      </w:r>
    </w:p>
    <w:p w:rsidR="002F53F7" w:rsidRPr="00671676" w:rsidRDefault="00E329AF" w:rsidP="00864C65">
      <w:pPr>
        <w:widowControl w:val="0"/>
        <w:tabs>
          <w:tab w:val="num" w:pos="0"/>
        </w:tabs>
        <w:ind w:firstLine="720"/>
        <w:jc w:val="both"/>
        <w:rPr>
          <w:color w:val="000000"/>
          <w:sz w:val="22"/>
          <w:szCs w:val="22"/>
          <w:lang w:val="lt-LT"/>
        </w:rPr>
      </w:pPr>
      <w:r w:rsidRPr="00671676">
        <w:rPr>
          <w:color w:val="000000"/>
          <w:sz w:val="22"/>
          <w:szCs w:val="22"/>
          <w:lang w:val="lt-LT"/>
        </w:rPr>
        <w:t>56</w:t>
      </w:r>
      <w:r w:rsidR="002F53F7" w:rsidRPr="00671676">
        <w:rPr>
          <w:color w:val="000000"/>
          <w:sz w:val="22"/>
          <w:szCs w:val="22"/>
          <w:lang w:val="lt-LT"/>
        </w:rPr>
        <w:t>. Tuo atveju, kai pasiūlyme nurodyta kaina, išreikšta skaičiais, neatitinka kainos, nurodytos žodžiais, teisinga laikoma kaina, nurodyta žodžiais (pasiūlymo formoje – 2 priedas).</w:t>
      </w:r>
    </w:p>
    <w:p w:rsidR="002F53F7" w:rsidRPr="00671676" w:rsidRDefault="00E329AF" w:rsidP="00864C65">
      <w:pPr>
        <w:ind w:firstLine="720"/>
        <w:jc w:val="both"/>
        <w:rPr>
          <w:color w:val="000000"/>
          <w:sz w:val="22"/>
          <w:szCs w:val="22"/>
          <w:lang w:val="lt-LT"/>
        </w:rPr>
      </w:pPr>
      <w:r w:rsidRPr="00671676">
        <w:rPr>
          <w:color w:val="000000"/>
          <w:sz w:val="22"/>
          <w:szCs w:val="22"/>
          <w:lang w:val="lt-LT"/>
        </w:rPr>
        <w:lastRenderedPageBreak/>
        <w:t>57</w:t>
      </w:r>
      <w:r w:rsidR="002F53F7" w:rsidRPr="00671676">
        <w:rPr>
          <w:color w:val="000000"/>
          <w:sz w:val="22"/>
          <w:szCs w:val="22"/>
          <w:lang w:val="lt-LT"/>
        </w:rPr>
        <w:t xml:space="preserve">. Jeigu dalyvis pateikė netikslius ar neišsamius duomenis apie savo kvalifikaciją, Komisija privalo, nepažeisdama viešųjų pirkimų principų, </w:t>
      </w:r>
      <w:r w:rsidR="002F53F7" w:rsidRPr="00671676">
        <w:rPr>
          <w:color w:val="000000"/>
          <w:sz w:val="22"/>
          <w:szCs w:val="22"/>
          <w:lang w:val="lt-LT" w:eastAsia="lt-LT"/>
        </w:rPr>
        <w:t>CVP IS susirašinėjimo priemonėmis</w:t>
      </w:r>
      <w:r w:rsidR="002F53F7" w:rsidRPr="00671676">
        <w:rPr>
          <w:color w:val="000000"/>
          <w:sz w:val="22"/>
          <w:szCs w:val="22"/>
          <w:lang w:val="lt-LT"/>
        </w:rPr>
        <w:t xml:space="preserve">prašyti dalyvio šiuos duomenis papildyti arba paaiškinti per perkančiosios organizacijos nurodytą terminą. Jeigu dalyvis perkančiosios organizacijos prašymu nepatikslino pateiktų netikslių ar neišsamių duomenų apie savo kvalifikaciją, perkančioji organizacija atmeta tokio dalyvio pasiūlymą. </w:t>
      </w:r>
    </w:p>
    <w:p w:rsidR="002F53F7" w:rsidRPr="00671676" w:rsidRDefault="00E329AF" w:rsidP="00864C65">
      <w:pPr>
        <w:ind w:firstLine="720"/>
        <w:jc w:val="both"/>
        <w:rPr>
          <w:color w:val="000000"/>
          <w:sz w:val="22"/>
          <w:szCs w:val="22"/>
          <w:lang w:val="lt-LT"/>
        </w:rPr>
      </w:pPr>
      <w:r w:rsidRPr="00671676">
        <w:rPr>
          <w:color w:val="000000"/>
          <w:sz w:val="22"/>
          <w:szCs w:val="22"/>
          <w:lang w:val="lt-LT"/>
        </w:rPr>
        <w:t>58</w:t>
      </w:r>
      <w:r w:rsidR="002F53F7" w:rsidRPr="00671676">
        <w:rPr>
          <w:color w:val="000000"/>
          <w:sz w:val="22"/>
          <w:szCs w:val="22"/>
          <w:lang w:val="lt-LT"/>
        </w:rPr>
        <w:t xml:space="preserve">. Jei dalyvis nepateikė jokių kvalifikacijos atitiktį </w:t>
      </w:r>
      <w:r w:rsidR="008D025D" w:rsidRPr="00671676">
        <w:rPr>
          <w:color w:val="000000"/>
          <w:sz w:val="22"/>
          <w:szCs w:val="22"/>
          <w:lang w:val="lt-LT"/>
        </w:rPr>
        <w:t xml:space="preserve">patvirtinančių dokumentų, jis </w:t>
      </w:r>
      <w:r w:rsidR="002F53F7" w:rsidRPr="00671676">
        <w:rPr>
          <w:color w:val="000000"/>
          <w:sz w:val="22"/>
          <w:szCs w:val="22"/>
          <w:lang w:val="lt-LT"/>
        </w:rPr>
        <w:t>įgyja teis</w:t>
      </w:r>
      <w:r w:rsidR="008D025D" w:rsidRPr="00671676">
        <w:rPr>
          <w:color w:val="000000"/>
          <w:sz w:val="22"/>
          <w:szCs w:val="22"/>
          <w:lang w:val="lt-LT"/>
        </w:rPr>
        <w:t xml:space="preserve">ę </w:t>
      </w:r>
      <w:r w:rsidR="002F53F7" w:rsidRPr="00671676">
        <w:rPr>
          <w:color w:val="000000"/>
          <w:sz w:val="22"/>
          <w:szCs w:val="22"/>
          <w:lang w:val="lt-LT"/>
        </w:rPr>
        <w:t>paaiškinti savo kvalifikacij</w:t>
      </w:r>
      <w:r w:rsidR="008D025D" w:rsidRPr="00671676">
        <w:rPr>
          <w:color w:val="000000"/>
          <w:sz w:val="22"/>
          <w:szCs w:val="22"/>
          <w:lang w:val="lt-LT"/>
        </w:rPr>
        <w:t>ą</w:t>
      </w:r>
      <w:r w:rsidR="002F53F7" w:rsidRPr="00671676">
        <w:rPr>
          <w:color w:val="000000"/>
          <w:sz w:val="22"/>
          <w:szCs w:val="22"/>
          <w:lang w:val="lt-LT"/>
        </w:rPr>
        <w:t xml:space="preserve">. </w:t>
      </w:r>
    </w:p>
    <w:p w:rsidR="002F53F7" w:rsidRPr="00671676" w:rsidRDefault="00E329AF" w:rsidP="00864C65">
      <w:pPr>
        <w:ind w:firstLine="720"/>
        <w:jc w:val="both"/>
        <w:rPr>
          <w:color w:val="000000"/>
          <w:sz w:val="22"/>
          <w:szCs w:val="22"/>
          <w:lang w:val="lt-LT"/>
        </w:rPr>
      </w:pPr>
      <w:r w:rsidRPr="00671676">
        <w:rPr>
          <w:color w:val="000000"/>
          <w:sz w:val="22"/>
          <w:szCs w:val="22"/>
          <w:lang w:val="lt-LT"/>
        </w:rPr>
        <w:t>59</w:t>
      </w:r>
      <w:r w:rsidR="002F53F7" w:rsidRPr="00671676">
        <w:rPr>
          <w:color w:val="000000"/>
          <w:sz w:val="22"/>
          <w:szCs w:val="22"/>
          <w:lang w:val="lt-LT"/>
        </w:rPr>
        <w:t xml:space="preserve">. Iškilus klausimų dėl pasiūlymų turinio ir Komisijai </w:t>
      </w:r>
      <w:r w:rsidR="002F53F7" w:rsidRPr="00671676">
        <w:rPr>
          <w:color w:val="000000"/>
          <w:sz w:val="22"/>
          <w:szCs w:val="22"/>
          <w:lang w:val="lt-LT" w:eastAsia="lt-LT"/>
        </w:rPr>
        <w:t xml:space="preserve">raštu </w:t>
      </w:r>
      <w:r w:rsidR="002F53F7" w:rsidRPr="00671676">
        <w:rPr>
          <w:color w:val="000000"/>
          <w:sz w:val="22"/>
          <w:szCs w:val="22"/>
          <w:lang w:val="lt-LT"/>
        </w:rPr>
        <w:t xml:space="preserve">paprašius, dalyviai privalo per Komisijos nurodytą terminą </w:t>
      </w:r>
      <w:r w:rsidR="002F53F7" w:rsidRPr="00671676">
        <w:rPr>
          <w:color w:val="000000"/>
          <w:sz w:val="22"/>
          <w:szCs w:val="22"/>
          <w:lang w:val="lt-LT" w:eastAsia="lt-LT"/>
        </w:rPr>
        <w:t>CVP IS susirašinėjimo priemonėmis</w:t>
      </w:r>
      <w:r w:rsidR="002F53F7" w:rsidRPr="00671676">
        <w:rPr>
          <w:color w:val="000000"/>
          <w:sz w:val="22"/>
          <w:szCs w:val="22"/>
          <w:lang w:val="lt-LT"/>
        </w:rPr>
        <w:t xml:space="preserve"> pateikti papildomus paaiškinimus, nekeisdami pasiūlymo esmės. Perkančioji organizacija negali prašyti, siūlyti arba leisti pakeisti pasiūlymo esmės – pakeisti kainą arba padaryti kitų pakeitimų, dėl kurių konkurso sąlygose nustatytų reikalavimų neatitinkantis pasiūlymas taptų juos  atitinkantis.</w:t>
      </w:r>
    </w:p>
    <w:p w:rsidR="002F53F7" w:rsidRPr="00671676" w:rsidRDefault="00E329AF" w:rsidP="00864C65">
      <w:pPr>
        <w:ind w:firstLine="720"/>
        <w:jc w:val="both"/>
        <w:rPr>
          <w:color w:val="000000"/>
          <w:sz w:val="22"/>
          <w:szCs w:val="22"/>
          <w:lang w:val="lt-LT"/>
        </w:rPr>
      </w:pPr>
      <w:r w:rsidRPr="00671676">
        <w:rPr>
          <w:color w:val="000000"/>
          <w:sz w:val="22"/>
          <w:szCs w:val="22"/>
          <w:lang w:val="lt-LT"/>
        </w:rPr>
        <w:t>60</w:t>
      </w:r>
      <w:r w:rsidR="002F53F7" w:rsidRPr="00671676">
        <w:rPr>
          <w:color w:val="000000"/>
          <w:sz w:val="22"/>
          <w:szCs w:val="22"/>
          <w:lang w:val="lt-LT"/>
        </w:rPr>
        <w:t xml:space="preserve">.  Komisija, pasiūlymų vertinimo metu radusi pasiūlyme nurodytos kainos apskaičiavimo klaidų, privalo </w:t>
      </w:r>
      <w:r w:rsidR="002F53F7" w:rsidRPr="00671676">
        <w:rPr>
          <w:color w:val="000000"/>
          <w:sz w:val="22"/>
          <w:szCs w:val="22"/>
          <w:lang w:val="lt-LT" w:eastAsia="lt-LT"/>
        </w:rPr>
        <w:t>CVP IS susirašinėjimo priemonėmis</w:t>
      </w:r>
      <w:r w:rsidR="002A4496" w:rsidRPr="00671676">
        <w:rPr>
          <w:color w:val="000000"/>
          <w:sz w:val="22"/>
          <w:szCs w:val="22"/>
          <w:lang w:val="lt-LT" w:eastAsia="lt-LT"/>
        </w:rPr>
        <w:t xml:space="preserve"> </w:t>
      </w:r>
      <w:r w:rsidR="002F53F7" w:rsidRPr="00671676">
        <w:rPr>
          <w:color w:val="000000"/>
          <w:sz w:val="22"/>
          <w:szCs w:val="22"/>
          <w:lang w:val="lt-LT"/>
        </w:rPr>
        <w:t xml:space="preserve">paprašyti dalyvių per jos nurodytą terminą ištaisyti pasiūlyme pastebėtas aritmetines klaidas, nekeičiant susipažinimo su pasiūlymais posėdžio metu paskelbtos kainos. Taisydamas pasiūlyme nurodytas aritmetines klaidas, dalyvis neturi teisės atsisakyti kainos sudedamųjų dalių arba papildyti kainą naujomis dalimis. </w:t>
      </w:r>
    </w:p>
    <w:p w:rsidR="002F53F7" w:rsidRPr="00671676" w:rsidRDefault="00386B89" w:rsidP="00864C65">
      <w:pPr>
        <w:ind w:firstLine="720"/>
        <w:jc w:val="both"/>
        <w:rPr>
          <w:color w:val="000000"/>
          <w:sz w:val="22"/>
          <w:szCs w:val="22"/>
          <w:lang w:val="lt-LT"/>
        </w:rPr>
      </w:pPr>
      <w:r w:rsidRPr="00671676">
        <w:rPr>
          <w:color w:val="000000"/>
          <w:sz w:val="22"/>
          <w:szCs w:val="22"/>
          <w:lang w:val="lt-LT"/>
        </w:rPr>
        <w:t>6</w:t>
      </w:r>
      <w:r w:rsidR="00E329AF" w:rsidRPr="00671676">
        <w:rPr>
          <w:color w:val="000000"/>
          <w:sz w:val="22"/>
          <w:szCs w:val="22"/>
          <w:lang w:val="lt-LT"/>
        </w:rPr>
        <w:t>1</w:t>
      </w:r>
      <w:r w:rsidR="002F53F7" w:rsidRPr="00671676">
        <w:rPr>
          <w:color w:val="000000"/>
          <w:sz w:val="22"/>
          <w:szCs w:val="22"/>
          <w:lang w:val="lt-LT"/>
        </w:rPr>
        <w:t>.Komisija atmeta pasiūlymą, jeigu:</w:t>
      </w:r>
    </w:p>
    <w:p w:rsidR="00C53B00" w:rsidRPr="004B67CA" w:rsidRDefault="00864C65" w:rsidP="00C53B00">
      <w:pPr>
        <w:ind w:firstLine="720"/>
        <w:jc w:val="both"/>
        <w:rPr>
          <w:sz w:val="22"/>
          <w:szCs w:val="22"/>
        </w:rPr>
      </w:pPr>
      <w:r w:rsidRPr="00671676">
        <w:rPr>
          <w:sz w:val="22"/>
          <w:szCs w:val="22"/>
        </w:rPr>
        <w:t>6</w:t>
      </w:r>
      <w:r w:rsidR="00E329AF" w:rsidRPr="00671676">
        <w:rPr>
          <w:sz w:val="22"/>
          <w:szCs w:val="22"/>
        </w:rPr>
        <w:t>1</w:t>
      </w:r>
      <w:r w:rsidR="00C807A0" w:rsidRPr="00671676">
        <w:rPr>
          <w:sz w:val="22"/>
          <w:szCs w:val="22"/>
        </w:rPr>
        <w:t>.1.</w:t>
      </w:r>
      <w:proofErr w:type="gramStart"/>
      <w:r w:rsidR="00C807A0" w:rsidRPr="00671676">
        <w:rPr>
          <w:sz w:val="22"/>
          <w:szCs w:val="22"/>
        </w:rPr>
        <w:t>  P</w:t>
      </w:r>
      <w:r w:rsidR="002F53F7" w:rsidRPr="00671676">
        <w:rPr>
          <w:sz w:val="22"/>
          <w:szCs w:val="22"/>
        </w:rPr>
        <w:t>asiūlymą</w:t>
      </w:r>
      <w:proofErr w:type="gramEnd"/>
      <w:r w:rsidR="002F53F7" w:rsidRPr="00671676">
        <w:rPr>
          <w:sz w:val="22"/>
          <w:szCs w:val="22"/>
        </w:rPr>
        <w:t xml:space="preserve"> pateikęs Dalyvis neatitinka Pirkimo sąlygose nustatytų minimalių kvalifikacijos reikalavimų Pasiūlymų pateikimo dieną arba perkančiosios organizacijos prašymu nepatikslino pateiktų netikslių ar neišsamių duomenų apie savo kvalifikaciją. </w:t>
      </w:r>
      <w:r w:rsidR="00C53B00" w:rsidRPr="004B67CA">
        <w:rPr>
          <w:sz w:val="22"/>
          <w:szCs w:val="22"/>
        </w:rPr>
        <w:t>V</w:t>
      </w:r>
      <w:r w:rsidR="00C53B00" w:rsidRPr="004B67CA">
        <w:rPr>
          <w:spacing w:val="2"/>
          <w:sz w:val="22"/>
          <w:szCs w:val="22"/>
          <w:lang w:val="en-US"/>
        </w:rPr>
        <w:t>ėliau paaiškėjus, jog tiekėjo (juridinio asmens) kvalifikacija pagal neatlygintinai prieinamus duomenis paskutinę pasiūlymų (paraiškų) pateikimo dieną neatitiko viešojo pirkimo dokumentuose nustatytų kvalifikacijos reikalavimų (</w:t>
      </w:r>
      <w:proofErr w:type="gramStart"/>
      <w:r w:rsidR="00C53B00" w:rsidRPr="004B67CA">
        <w:rPr>
          <w:spacing w:val="2"/>
          <w:sz w:val="22"/>
          <w:szCs w:val="22"/>
          <w:lang w:val="en-US"/>
        </w:rPr>
        <w:t>dėl</w:t>
      </w:r>
      <w:proofErr w:type="gramEnd"/>
      <w:r w:rsidR="00C53B00" w:rsidRPr="004B67CA">
        <w:rPr>
          <w:spacing w:val="2"/>
          <w:sz w:val="22"/>
          <w:szCs w:val="22"/>
          <w:lang w:val="en-US"/>
        </w:rPr>
        <w:t xml:space="preserve"> tiekėjo įsiskolinimo duomenų fiksavimo paskutinę pasiūlymų pateikimo dieną), Perkančioji organizacija turės pareigą iki viešojo pirkimo-pardavimo sutarties sudarymo tokio tiekėjo pasiūlymą atmesti kaip neatitinkantį kvalifikacijos reikalavimų;</w:t>
      </w:r>
    </w:p>
    <w:p w:rsidR="002F53F7" w:rsidRPr="00671676" w:rsidRDefault="00864C65" w:rsidP="00864C65">
      <w:pPr>
        <w:ind w:firstLine="720"/>
        <w:jc w:val="both"/>
        <w:rPr>
          <w:color w:val="000000"/>
          <w:sz w:val="22"/>
          <w:szCs w:val="22"/>
          <w:lang w:val="lt-LT"/>
        </w:rPr>
      </w:pPr>
      <w:r w:rsidRPr="00671676">
        <w:rPr>
          <w:color w:val="000000"/>
          <w:sz w:val="22"/>
          <w:szCs w:val="22"/>
          <w:lang w:val="lt-LT"/>
        </w:rPr>
        <w:t>6</w:t>
      </w:r>
      <w:r w:rsidR="00E329AF" w:rsidRPr="00671676">
        <w:rPr>
          <w:color w:val="000000"/>
          <w:sz w:val="22"/>
          <w:szCs w:val="22"/>
          <w:lang w:val="lt-LT"/>
        </w:rPr>
        <w:t>1</w:t>
      </w:r>
      <w:r w:rsidR="002F53F7" w:rsidRPr="00671676">
        <w:rPr>
          <w:color w:val="000000"/>
          <w:sz w:val="22"/>
          <w:szCs w:val="22"/>
          <w:lang w:val="lt-LT"/>
        </w:rPr>
        <w:t>.2. pasiūlymas neatitinka pirkimo dokumentuose nustatytų reikalavimų (dalyvio pateikta techninė specifikacija neatitinka pirkimo dokumentuose nustatytų reikalavimų, nepateikta ar pateikta</w:t>
      </w:r>
      <w:r w:rsidR="002A4496" w:rsidRPr="00671676">
        <w:rPr>
          <w:color w:val="000000"/>
          <w:sz w:val="22"/>
          <w:szCs w:val="22"/>
          <w:lang w:val="lt-LT"/>
        </w:rPr>
        <w:t xml:space="preserve"> k</w:t>
      </w:r>
      <w:r w:rsidR="002A4496" w:rsidRPr="00671676">
        <w:rPr>
          <w:rFonts w:eastAsia="Calibri"/>
          <w:sz w:val="22"/>
          <w:szCs w:val="22"/>
          <w:lang w:val="lt-LT" w:eastAsia="lt-LT"/>
        </w:rPr>
        <w:t>onkurso sąlygose nurodytu būdu</w:t>
      </w:r>
      <w:r w:rsidR="002F53F7" w:rsidRPr="00671676">
        <w:rPr>
          <w:color w:val="000000"/>
          <w:sz w:val="22"/>
          <w:szCs w:val="22"/>
          <w:lang w:val="lt-LT"/>
        </w:rPr>
        <w:t xml:space="preserve"> nepasirašyta pasiūlymo forma</w:t>
      </w:r>
      <w:r w:rsidR="002A4496" w:rsidRPr="00671676">
        <w:rPr>
          <w:color w:val="000000"/>
          <w:sz w:val="22"/>
          <w:szCs w:val="22"/>
          <w:lang w:val="lt-LT"/>
        </w:rPr>
        <w:t xml:space="preserve"> ir pan.,</w:t>
      </w:r>
      <w:r w:rsidR="002F53F7" w:rsidRPr="00671676">
        <w:rPr>
          <w:color w:val="000000"/>
          <w:sz w:val="22"/>
          <w:szCs w:val="22"/>
          <w:lang w:val="lt-LT"/>
        </w:rPr>
        <w:t xml:space="preserve">); </w:t>
      </w:r>
    </w:p>
    <w:p w:rsidR="002F53F7" w:rsidRPr="00671676" w:rsidRDefault="00864C65" w:rsidP="00864C65">
      <w:pPr>
        <w:pStyle w:val="Default"/>
        <w:ind w:firstLine="720"/>
        <w:jc w:val="both"/>
        <w:rPr>
          <w:sz w:val="22"/>
          <w:szCs w:val="22"/>
        </w:rPr>
      </w:pPr>
      <w:r w:rsidRPr="00671676">
        <w:rPr>
          <w:sz w:val="22"/>
          <w:szCs w:val="22"/>
        </w:rPr>
        <w:t>6</w:t>
      </w:r>
      <w:r w:rsidR="00E329AF" w:rsidRPr="00671676">
        <w:rPr>
          <w:sz w:val="22"/>
          <w:szCs w:val="22"/>
        </w:rPr>
        <w:t>1</w:t>
      </w:r>
      <w:r w:rsidR="002F53F7" w:rsidRPr="00671676">
        <w:rPr>
          <w:sz w:val="22"/>
          <w:szCs w:val="22"/>
        </w:rPr>
        <w:t xml:space="preserve">.3. visų dalyvių, kurių pasiūlymai neatmesti dėl kitų priežasčių, buvo pasiūlytos per didelės, perkančiajai organizacijai nepriimtinos kainos; </w:t>
      </w:r>
    </w:p>
    <w:p w:rsidR="002F53F7" w:rsidRPr="00671676" w:rsidRDefault="00864C65" w:rsidP="00864C65">
      <w:pPr>
        <w:ind w:firstLine="720"/>
        <w:jc w:val="both"/>
        <w:rPr>
          <w:color w:val="000000"/>
          <w:sz w:val="22"/>
          <w:szCs w:val="22"/>
          <w:lang w:val="lt-LT"/>
        </w:rPr>
      </w:pPr>
      <w:r w:rsidRPr="00671676">
        <w:rPr>
          <w:color w:val="000000"/>
          <w:sz w:val="22"/>
          <w:szCs w:val="22"/>
          <w:lang w:val="lt-LT"/>
        </w:rPr>
        <w:t>6</w:t>
      </w:r>
      <w:r w:rsidR="00E329AF" w:rsidRPr="00671676">
        <w:rPr>
          <w:color w:val="000000"/>
          <w:sz w:val="22"/>
          <w:szCs w:val="22"/>
          <w:lang w:val="lt-LT"/>
        </w:rPr>
        <w:t>1</w:t>
      </w:r>
      <w:r w:rsidR="002F53F7" w:rsidRPr="00671676">
        <w:rPr>
          <w:color w:val="000000"/>
          <w:sz w:val="22"/>
          <w:szCs w:val="22"/>
          <w:lang w:val="lt-LT"/>
        </w:rPr>
        <w:t>.4. dalyvis per perkančiosios organizacijos nurodytą terminą neištaisė pasiūlyme nurodytų aritmetinių klaidų ir (ar) nepaaiškino pasiūlymo;</w:t>
      </w:r>
    </w:p>
    <w:p w:rsidR="002F53F7" w:rsidRPr="00671676" w:rsidRDefault="00864C65" w:rsidP="00864C65">
      <w:pPr>
        <w:ind w:firstLine="720"/>
        <w:jc w:val="both"/>
        <w:rPr>
          <w:color w:val="000000"/>
          <w:sz w:val="22"/>
          <w:szCs w:val="22"/>
          <w:lang w:val="lt-LT"/>
        </w:rPr>
      </w:pPr>
      <w:r w:rsidRPr="00671676">
        <w:rPr>
          <w:color w:val="000000"/>
          <w:sz w:val="22"/>
          <w:szCs w:val="22"/>
          <w:lang w:val="lt-LT"/>
        </w:rPr>
        <w:t>6</w:t>
      </w:r>
      <w:r w:rsidR="00E329AF" w:rsidRPr="00671676">
        <w:rPr>
          <w:color w:val="000000"/>
          <w:sz w:val="22"/>
          <w:szCs w:val="22"/>
          <w:lang w:val="lt-LT"/>
        </w:rPr>
        <w:t>1</w:t>
      </w:r>
      <w:r w:rsidR="002F53F7" w:rsidRPr="00671676">
        <w:rPr>
          <w:color w:val="000000"/>
          <w:sz w:val="22"/>
          <w:szCs w:val="22"/>
          <w:lang w:val="lt-LT"/>
        </w:rPr>
        <w:t>.</w:t>
      </w:r>
      <w:r w:rsidRPr="00671676">
        <w:rPr>
          <w:color w:val="000000"/>
          <w:sz w:val="22"/>
          <w:szCs w:val="22"/>
          <w:lang w:val="lt-LT"/>
        </w:rPr>
        <w:t>5</w:t>
      </w:r>
      <w:r w:rsidR="002F53F7" w:rsidRPr="00671676">
        <w:rPr>
          <w:color w:val="000000"/>
          <w:sz w:val="22"/>
          <w:szCs w:val="22"/>
          <w:lang w:val="lt-LT"/>
        </w:rPr>
        <w:t>. pateiktoje jungtinės veiklos sutartyje nenurodyti punktai, išvardinti šių sąlygų 16 punkte;</w:t>
      </w:r>
    </w:p>
    <w:p w:rsidR="002F53F7" w:rsidRPr="00671676" w:rsidRDefault="00864C65" w:rsidP="00864C65">
      <w:pPr>
        <w:autoSpaceDE w:val="0"/>
        <w:autoSpaceDN w:val="0"/>
        <w:adjustRightInd w:val="0"/>
        <w:ind w:firstLine="720"/>
        <w:jc w:val="both"/>
        <w:rPr>
          <w:rFonts w:eastAsia="Calibri"/>
          <w:sz w:val="22"/>
          <w:szCs w:val="22"/>
          <w:lang w:val="lt-LT" w:eastAsia="lt-LT"/>
        </w:rPr>
      </w:pPr>
      <w:r w:rsidRPr="00671676">
        <w:rPr>
          <w:color w:val="000000"/>
          <w:sz w:val="22"/>
          <w:szCs w:val="22"/>
          <w:lang w:val="lt-LT"/>
        </w:rPr>
        <w:t>6</w:t>
      </w:r>
      <w:r w:rsidR="00E329AF" w:rsidRPr="00671676">
        <w:rPr>
          <w:color w:val="000000"/>
          <w:sz w:val="22"/>
          <w:szCs w:val="22"/>
          <w:lang w:val="lt-LT"/>
        </w:rPr>
        <w:t>1</w:t>
      </w:r>
      <w:r w:rsidR="002F53F7" w:rsidRPr="00671676">
        <w:rPr>
          <w:rFonts w:eastAsia="Calibri"/>
          <w:sz w:val="22"/>
          <w:szCs w:val="22"/>
          <w:lang w:val="lt-LT" w:eastAsia="lt-LT"/>
        </w:rPr>
        <w:t>.</w:t>
      </w:r>
      <w:r w:rsidRPr="00671676">
        <w:rPr>
          <w:rFonts w:eastAsia="Calibri"/>
          <w:sz w:val="22"/>
          <w:szCs w:val="22"/>
          <w:lang w:val="lt-LT" w:eastAsia="lt-LT"/>
        </w:rPr>
        <w:t>6</w:t>
      </w:r>
      <w:r w:rsidR="002F53F7" w:rsidRPr="00671676">
        <w:rPr>
          <w:rFonts w:eastAsia="Calibri"/>
          <w:sz w:val="22"/>
          <w:szCs w:val="22"/>
          <w:lang w:val="lt-LT" w:eastAsia="lt-LT"/>
        </w:rPr>
        <w:t>. tiekėjas per perkančiosios organizacijos nustatytą terminą nepatikslino, nepapildė ar nepateikė pirkimo dokumentuose nurodytų kartu su pasiūlymu teikiamų dokumentų: tiekėjo įgaliojimo asmeniui pasirašyti paraišką ar pasiūly</w:t>
      </w:r>
      <w:r w:rsidR="002A4496" w:rsidRPr="00671676">
        <w:rPr>
          <w:rFonts w:eastAsia="Calibri"/>
          <w:sz w:val="22"/>
          <w:szCs w:val="22"/>
          <w:lang w:val="lt-LT" w:eastAsia="lt-LT"/>
        </w:rPr>
        <w:t xml:space="preserve">mą, jungtinės veiklos sutarties, </w:t>
      </w:r>
      <w:r w:rsidR="002A4496" w:rsidRPr="00671676">
        <w:rPr>
          <w:rFonts w:eastAsia="TimesNewRomanPSMT"/>
          <w:sz w:val="22"/>
          <w:szCs w:val="22"/>
          <w:lang w:val="lt-LT"/>
        </w:rPr>
        <w:t>pasiūlymo galiojimo užtikrinimą patvirtinančio dokumento ir pan.</w:t>
      </w:r>
    </w:p>
    <w:p w:rsidR="002F53F7" w:rsidRPr="00671676" w:rsidRDefault="00864C65" w:rsidP="00864C65">
      <w:pPr>
        <w:autoSpaceDE w:val="0"/>
        <w:autoSpaceDN w:val="0"/>
        <w:adjustRightInd w:val="0"/>
        <w:ind w:firstLine="720"/>
        <w:jc w:val="both"/>
        <w:rPr>
          <w:rFonts w:eastAsia="Calibri"/>
          <w:sz w:val="22"/>
          <w:szCs w:val="22"/>
          <w:lang w:val="lt-LT" w:eastAsia="lt-LT"/>
        </w:rPr>
      </w:pPr>
      <w:r w:rsidRPr="00671676">
        <w:rPr>
          <w:color w:val="000000"/>
          <w:sz w:val="22"/>
          <w:szCs w:val="22"/>
          <w:lang w:val="lt-LT"/>
        </w:rPr>
        <w:t>6</w:t>
      </w:r>
      <w:r w:rsidR="00E329AF" w:rsidRPr="00671676">
        <w:rPr>
          <w:color w:val="000000"/>
          <w:sz w:val="22"/>
          <w:szCs w:val="22"/>
          <w:lang w:val="lt-LT"/>
        </w:rPr>
        <w:t>1</w:t>
      </w:r>
      <w:r w:rsidR="002F53F7" w:rsidRPr="00671676">
        <w:rPr>
          <w:rFonts w:eastAsia="Calibri"/>
          <w:sz w:val="22"/>
          <w:szCs w:val="22"/>
          <w:lang w:val="lt-LT" w:eastAsia="lt-LT"/>
        </w:rPr>
        <w:t>.</w:t>
      </w:r>
      <w:r w:rsidRPr="00671676">
        <w:rPr>
          <w:rFonts w:eastAsia="Calibri"/>
          <w:sz w:val="22"/>
          <w:szCs w:val="22"/>
          <w:lang w:val="lt-LT" w:eastAsia="lt-LT"/>
        </w:rPr>
        <w:t>7</w:t>
      </w:r>
      <w:r w:rsidR="002F53F7" w:rsidRPr="00671676">
        <w:rPr>
          <w:rFonts w:eastAsia="Calibri"/>
          <w:sz w:val="22"/>
          <w:szCs w:val="22"/>
          <w:lang w:val="lt-LT" w:eastAsia="lt-LT"/>
        </w:rPr>
        <w:t>. pasiūlymas buvo pateiktas ne perkančiosios organizacijos nurodytomis elektroninėmis priemonėmis;</w:t>
      </w:r>
    </w:p>
    <w:p w:rsidR="002F53F7" w:rsidRPr="00671676" w:rsidRDefault="00864C65" w:rsidP="00864C65">
      <w:pPr>
        <w:autoSpaceDE w:val="0"/>
        <w:autoSpaceDN w:val="0"/>
        <w:adjustRightInd w:val="0"/>
        <w:ind w:firstLine="720"/>
        <w:jc w:val="both"/>
        <w:rPr>
          <w:rFonts w:eastAsia="Calibri"/>
          <w:sz w:val="22"/>
          <w:szCs w:val="22"/>
          <w:lang w:val="lt-LT" w:eastAsia="lt-LT"/>
        </w:rPr>
      </w:pPr>
      <w:r w:rsidRPr="00671676">
        <w:rPr>
          <w:color w:val="000000"/>
          <w:sz w:val="22"/>
          <w:szCs w:val="22"/>
          <w:lang w:val="lt-LT"/>
        </w:rPr>
        <w:t>6</w:t>
      </w:r>
      <w:r w:rsidR="00E329AF" w:rsidRPr="00671676">
        <w:rPr>
          <w:color w:val="000000"/>
          <w:sz w:val="22"/>
          <w:szCs w:val="22"/>
          <w:lang w:val="lt-LT"/>
        </w:rPr>
        <w:t>1</w:t>
      </w:r>
      <w:r w:rsidR="002F53F7" w:rsidRPr="00671676">
        <w:rPr>
          <w:rFonts w:eastAsia="Calibri"/>
          <w:sz w:val="22"/>
          <w:szCs w:val="22"/>
          <w:lang w:val="lt-LT" w:eastAsia="lt-LT"/>
        </w:rPr>
        <w:t>.</w:t>
      </w:r>
      <w:r w:rsidRPr="00671676">
        <w:rPr>
          <w:rFonts w:eastAsia="Calibri"/>
          <w:sz w:val="22"/>
          <w:szCs w:val="22"/>
          <w:lang w:val="lt-LT" w:eastAsia="lt-LT"/>
        </w:rPr>
        <w:t>8</w:t>
      </w:r>
      <w:r w:rsidR="002F53F7" w:rsidRPr="00671676">
        <w:rPr>
          <w:rFonts w:eastAsia="Calibri"/>
          <w:sz w:val="22"/>
          <w:szCs w:val="22"/>
          <w:lang w:val="lt-LT" w:eastAsia="lt-LT"/>
        </w:rPr>
        <w:t>. tiekėjas pateikė daugiau kaip vieną pasiūlymą arba ūkio subjektų grupės narys dalyvauja teikiant kelis pasiūlymus. Laikoma, kad tiekėjas pateikė daugiau kaip vieną pasiūlymą, jeigu tą patį pasiūlymą pateikė ir raštu (popierine forma, vokuose), ir naudodamasis CVP IS priemonėmis;</w:t>
      </w:r>
    </w:p>
    <w:p w:rsidR="002F53F7" w:rsidRPr="00671676" w:rsidRDefault="00864C65" w:rsidP="00864C65">
      <w:pPr>
        <w:autoSpaceDE w:val="0"/>
        <w:autoSpaceDN w:val="0"/>
        <w:adjustRightInd w:val="0"/>
        <w:ind w:firstLine="720"/>
        <w:jc w:val="both"/>
        <w:rPr>
          <w:rFonts w:eastAsia="Calibri"/>
          <w:sz w:val="22"/>
          <w:szCs w:val="22"/>
          <w:lang w:val="lt-LT" w:eastAsia="lt-LT"/>
        </w:rPr>
      </w:pPr>
      <w:r w:rsidRPr="00671676">
        <w:rPr>
          <w:color w:val="000000"/>
          <w:sz w:val="22"/>
          <w:szCs w:val="22"/>
          <w:lang w:val="lt-LT"/>
        </w:rPr>
        <w:t>6</w:t>
      </w:r>
      <w:r w:rsidR="00E329AF" w:rsidRPr="00671676">
        <w:rPr>
          <w:color w:val="000000"/>
          <w:sz w:val="22"/>
          <w:szCs w:val="22"/>
          <w:lang w:val="lt-LT"/>
        </w:rPr>
        <w:t>1</w:t>
      </w:r>
      <w:r w:rsidR="002F53F7" w:rsidRPr="00671676">
        <w:rPr>
          <w:rFonts w:eastAsia="Calibri"/>
          <w:sz w:val="22"/>
          <w:szCs w:val="22"/>
          <w:lang w:val="lt-LT" w:eastAsia="lt-LT"/>
        </w:rPr>
        <w:t>.</w:t>
      </w:r>
      <w:r w:rsidRPr="00671676">
        <w:rPr>
          <w:rFonts w:eastAsia="Calibri"/>
          <w:sz w:val="22"/>
          <w:szCs w:val="22"/>
          <w:lang w:val="lt-LT" w:eastAsia="lt-LT"/>
        </w:rPr>
        <w:t>9</w:t>
      </w:r>
      <w:r w:rsidR="002F53F7" w:rsidRPr="00671676">
        <w:rPr>
          <w:rFonts w:eastAsia="Calibri"/>
          <w:sz w:val="22"/>
          <w:szCs w:val="22"/>
          <w:lang w:val="lt-LT" w:eastAsia="lt-LT"/>
        </w:rPr>
        <w:t>. apie nustatytų reikalavimų atitikimą tiekėjas pateikė melagingą informaciją, kurią perkančioji organizacija gali įrodyti bet kokiomis teisėtomis priemonėmis.</w:t>
      </w:r>
    </w:p>
    <w:p w:rsidR="002F53F7" w:rsidRPr="00671676" w:rsidRDefault="00864C65" w:rsidP="00864C6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2"/>
          <w:szCs w:val="22"/>
        </w:rPr>
      </w:pPr>
      <w:bookmarkStart w:id="4" w:name="_Toc47844936"/>
      <w:bookmarkStart w:id="5" w:name="_Toc60525490"/>
      <w:r w:rsidRPr="00671676">
        <w:rPr>
          <w:color w:val="000000"/>
          <w:sz w:val="22"/>
          <w:szCs w:val="22"/>
          <w:lang w:val="lt-LT"/>
        </w:rPr>
        <w:t>6</w:t>
      </w:r>
      <w:r w:rsidR="00E329AF" w:rsidRPr="00671676">
        <w:rPr>
          <w:color w:val="000000"/>
          <w:sz w:val="22"/>
          <w:szCs w:val="22"/>
          <w:lang w:val="lt-LT"/>
        </w:rPr>
        <w:t>1</w:t>
      </w:r>
      <w:r w:rsidR="002F53F7" w:rsidRPr="00671676">
        <w:rPr>
          <w:color w:val="000000"/>
          <w:sz w:val="22"/>
          <w:szCs w:val="22"/>
        </w:rPr>
        <w:t>.1</w:t>
      </w:r>
      <w:r w:rsidRPr="00671676">
        <w:rPr>
          <w:color w:val="000000"/>
          <w:sz w:val="22"/>
          <w:szCs w:val="22"/>
        </w:rPr>
        <w:t>0</w:t>
      </w:r>
      <w:r w:rsidR="002F53F7" w:rsidRPr="00671676">
        <w:rPr>
          <w:color w:val="000000"/>
          <w:sz w:val="22"/>
          <w:szCs w:val="22"/>
        </w:rPr>
        <w:t xml:space="preserve">. </w:t>
      </w:r>
      <w:proofErr w:type="gramStart"/>
      <w:r w:rsidR="002F53F7" w:rsidRPr="00671676">
        <w:rPr>
          <w:color w:val="000000"/>
          <w:sz w:val="22"/>
          <w:szCs w:val="22"/>
        </w:rPr>
        <w:t>iki</w:t>
      </w:r>
      <w:proofErr w:type="gramEnd"/>
      <w:r w:rsidR="002F53F7" w:rsidRPr="00671676">
        <w:rPr>
          <w:color w:val="000000"/>
          <w:sz w:val="22"/>
          <w:szCs w:val="22"/>
        </w:rPr>
        <w:t xml:space="preserve"> vokų, kuriuose yra nurodytos kainos, atplėšimo procedūros pradžios nepateikė slaptažodžio, leidžiančio iššifruoti kainos pasiūlymą.</w:t>
      </w:r>
    </w:p>
    <w:p w:rsidR="006A0D0E" w:rsidRPr="00671676" w:rsidRDefault="006A0D0E" w:rsidP="002F53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p>
    <w:p w:rsidR="002F53F7" w:rsidRPr="00671676" w:rsidRDefault="002F53F7" w:rsidP="00C43B0E">
      <w:pPr>
        <w:ind w:firstLine="720"/>
        <w:rPr>
          <w:b/>
          <w:color w:val="000000"/>
          <w:sz w:val="22"/>
          <w:szCs w:val="22"/>
          <w:lang w:val="lt-LT"/>
        </w:rPr>
      </w:pPr>
      <w:r w:rsidRPr="00671676">
        <w:rPr>
          <w:b/>
          <w:color w:val="000000"/>
          <w:sz w:val="22"/>
          <w:szCs w:val="22"/>
          <w:lang w:val="lt-LT"/>
        </w:rPr>
        <w:t>VIII. PASIŪLYMŲ VERTINIMAS</w:t>
      </w:r>
      <w:bookmarkEnd w:id="4"/>
      <w:bookmarkEnd w:id="5"/>
    </w:p>
    <w:p w:rsidR="002F53F7" w:rsidRPr="00671676" w:rsidRDefault="00864C65" w:rsidP="00C43B0E">
      <w:pPr>
        <w:ind w:firstLine="720"/>
        <w:jc w:val="both"/>
        <w:rPr>
          <w:color w:val="000000"/>
          <w:sz w:val="22"/>
          <w:szCs w:val="22"/>
          <w:lang w:val="lt-LT"/>
        </w:rPr>
      </w:pPr>
      <w:r w:rsidRPr="00671676">
        <w:rPr>
          <w:color w:val="000000"/>
          <w:sz w:val="22"/>
          <w:szCs w:val="22"/>
          <w:lang w:val="lt-LT"/>
        </w:rPr>
        <w:t>6</w:t>
      </w:r>
      <w:r w:rsidR="007C069D" w:rsidRPr="00671676">
        <w:rPr>
          <w:color w:val="000000"/>
          <w:sz w:val="22"/>
          <w:szCs w:val="22"/>
          <w:lang w:val="lt-LT"/>
        </w:rPr>
        <w:t>2</w:t>
      </w:r>
      <w:r w:rsidR="002F53F7" w:rsidRPr="00671676">
        <w:rPr>
          <w:color w:val="000000"/>
          <w:sz w:val="22"/>
          <w:szCs w:val="22"/>
          <w:lang w:val="lt-LT"/>
        </w:rPr>
        <w:t>. Pasiūlymuose nurodytos kainos vertinamos eurais.</w:t>
      </w:r>
    </w:p>
    <w:p w:rsidR="002F53F7" w:rsidRPr="00671676" w:rsidRDefault="00F32E3E" w:rsidP="002F53F7">
      <w:pPr>
        <w:ind w:firstLine="720"/>
        <w:jc w:val="both"/>
        <w:rPr>
          <w:color w:val="000000"/>
          <w:sz w:val="22"/>
          <w:szCs w:val="22"/>
          <w:lang w:val="lt-LT"/>
        </w:rPr>
      </w:pPr>
      <w:r w:rsidRPr="00671676">
        <w:rPr>
          <w:color w:val="000000"/>
          <w:sz w:val="22"/>
          <w:szCs w:val="22"/>
          <w:lang w:val="lt-LT"/>
        </w:rPr>
        <w:t>63</w:t>
      </w:r>
      <w:r w:rsidR="002F53F7" w:rsidRPr="00671676">
        <w:rPr>
          <w:color w:val="000000"/>
          <w:sz w:val="22"/>
          <w:szCs w:val="22"/>
          <w:lang w:val="lt-LT"/>
        </w:rPr>
        <w:t>. Perkančiosios organizacijos neatmesti pasiūlymai vertinami pagal mažiausios kainos kriterijų.</w:t>
      </w:r>
    </w:p>
    <w:p w:rsidR="006A0D0E" w:rsidRPr="00671676" w:rsidRDefault="006A0D0E" w:rsidP="002F53F7">
      <w:pPr>
        <w:jc w:val="both"/>
        <w:rPr>
          <w:i/>
          <w:color w:val="000000"/>
          <w:sz w:val="22"/>
          <w:szCs w:val="22"/>
          <w:lang w:val="lt-LT"/>
        </w:rPr>
      </w:pPr>
    </w:p>
    <w:p w:rsidR="002F53F7" w:rsidRPr="00671676" w:rsidRDefault="002F53F7" w:rsidP="00864C65">
      <w:pPr>
        <w:ind w:firstLine="720"/>
        <w:rPr>
          <w:b/>
          <w:color w:val="000000"/>
          <w:sz w:val="22"/>
          <w:szCs w:val="22"/>
          <w:lang w:val="lt-LT"/>
        </w:rPr>
      </w:pPr>
      <w:r w:rsidRPr="00671676">
        <w:rPr>
          <w:b/>
          <w:color w:val="000000"/>
          <w:sz w:val="22"/>
          <w:szCs w:val="22"/>
          <w:lang w:val="lt-LT"/>
        </w:rPr>
        <w:t>IX. SPRENDIMAS DĖL PIRKIMO SUTARTIES SUDARYMO</w:t>
      </w:r>
    </w:p>
    <w:p w:rsidR="002F53F7" w:rsidRPr="00671676" w:rsidRDefault="00F32E3E" w:rsidP="002F53F7">
      <w:pPr>
        <w:ind w:firstLine="720"/>
        <w:jc w:val="both"/>
        <w:rPr>
          <w:color w:val="000000"/>
          <w:sz w:val="22"/>
          <w:szCs w:val="22"/>
          <w:lang w:val="lt-LT"/>
        </w:rPr>
      </w:pPr>
      <w:r w:rsidRPr="00671676">
        <w:rPr>
          <w:color w:val="000000"/>
          <w:sz w:val="22"/>
          <w:szCs w:val="22"/>
          <w:lang w:val="lt-LT"/>
        </w:rPr>
        <w:t>64</w:t>
      </w:r>
      <w:r w:rsidR="002F53F7" w:rsidRPr="00671676">
        <w:rPr>
          <w:color w:val="000000"/>
          <w:sz w:val="22"/>
          <w:szCs w:val="22"/>
          <w:lang w:val="lt-LT"/>
        </w:rPr>
        <w:t xml:space="preserve">. Nedelsdama išnagrinėjusi, įvertinusi ir palyginusi pateiktus pasiūlymus, Komisija nustato pasiūlymų eilę bei laimėjusį pasiūlymą ir priima sprendimą sudaryti pirkimo sutartį. Pasiūlymai eilėje surašomi kainos didėjimotvarka. Jeigu kelių pateiktų pasiūlymų yra vienodos kainos, nustatant pasiūlymų </w:t>
      </w:r>
      <w:r w:rsidR="002F53F7" w:rsidRPr="00671676">
        <w:rPr>
          <w:color w:val="000000"/>
          <w:sz w:val="22"/>
          <w:szCs w:val="22"/>
          <w:lang w:val="lt-LT"/>
        </w:rPr>
        <w:lastRenderedPageBreak/>
        <w:t xml:space="preserve">eilę pirmesnis į šią eilę įrašomas dalyvis, kurio pasiūlymas </w:t>
      </w:r>
      <w:r w:rsidR="002F53F7" w:rsidRPr="00671676">
        <w:rPr>
          <w:color w:val="000000"/>
          <w:spacing w:val="-4"/>
          <w:sz w:val="22"/>
          <w:szCs w:val="22"/>
          <w:lang w:val="lt-LT"/>
        </w:rPr>
        <w:t xml:space="preserve">CVP IS priemonėmis pateiktas </w:t>
      </w:r>
      <w:r w:rsidR="002F53F7" w:rsidRPr="00671676">
        <w:rPr>
          <w:color w:val="000000"/>
          <w:sz w:val="22"/>
          <w:szCs w:val="22"/>
          <w:lang w:val="lt-LT"/>
        </w:rPr>
        <w:t>anksčiausiai. Pasiūlymų eilė nenustatoma, jei buvo gautas tik vienas pasiūlymas.</w:t>
      </w:r>
    </w:p>
    <w:p w:rsidR="002F53F7" w:rsidRPr="00671676" w:rsidRDefault="00F32E3E" w:rsidP="002F53F7">
      <w:pPr>
        <w:widowControl w:val="0"/>
        <w:tabs>
          <w:tab w:val="num" w:pos="0"/>
        </w:tabs>
        <w:ind w:firstLine="720"/>
        <w:jc w:val="both"/>
        <w:rPr>
          <w:color w:val="000000"/>
          <w:sz w:val="22"/>
          <w:szCs w:val="22"/>
          <w:lang w:val="lt-LT"/>
        </w:rPr>
      </w:pPr>
      <w:r w:rsidRPr="00671676">
        <w:rPr>
          <w:color w:val="000000"/>
          <w:sz w:val="22"/>
          <w:szCs w:val="22"/>
          <w:lang w:val="lt-LT"/>
        </w:rPr>
        <w:t>65</w:t>
      </w:r>
      <w:r w:rsidR="002F53F7" w:rsidRPr="00671676">
        <w:rPr>
          <w:color w:val="000000"/>
          <w:sz w:val="22"/>
          <w:szCs w:val="22"/>
          <w:lang w:val="lt-LT"/>
        </w:rPr>
        <w:t xml:space="preserve">. Perkančioji organizacija sudaryti pirkimo </w:t>
      </w:r>
      <w:r w:rsidR="002F53F7" w:rsidRPr="00671676">
        <w:rPr>
          <w:color w:val="000000"/>
          <w:spacing w:val="-4"/>
          <w:sz w:val="22"/>
          <w:szCs w:val="22"/>
          <w:lang w:val="lt-LT"/>
        </w:rPr>
        <w:t xml:space="preserve">sutartį </w:t>
      </w:r>
      <w:r w:rsidR="002F53F7" w:rsidRPr="00671676">
        <w:rPr>
          <w:color w:val="000000"/>
          <w:sz w:val="22"/>
          <w:szCs w:val="22"/>
          <w:lang w:val="lt-LT"/>
        </w:rPr>
        <w:t xml:space="preserve">siūlo tam dalyviui, kurio pasiūlymas pripažintas laimėjusiu. Dalyvis sudaryti pirkimo sutarties kviečiamas raštu ir jam nurodomas laikas, iki kada reikia atvykti sudaryti pirkimo sutartį. Konkursą laimėjęs dalyvis privalo pasirašyti pirkimo sutartį per perkančiosios organizacijos nurodytą terminą. Laikas pirkimo sutarčiai pasirašyti gali būti nustatomas atskiru pranešimu </w:t>
      </w:r>
      <w:r w:rsidR="002F53F7" w:rsidRPr="00671676">
        <w:rPr>
          <w:color w:val="000000"/>
          <w:sz w:val="22"/>
          <w:szCs w:val="22"/>
          <w:lang w:val="lt-LT" w:eastAsia="lt-LT"/>
        </w:rPr>
        <w:t>raštu</w:t>
      </w:r>
      <w:r w:rsidR="002F53F7" w:rsidRPr="00671676">
        <w:rPr>
          <w:color w:val="000000"/>
          <w:sz w:val="22"/>
          <w:szCs w:val="22"/>
          <w:lang w:val="lt-LT"/>
        </w:rPr>
        <w:t xml:space="preserve"> arba nurodomas pranešime apie laimėjusį pasiūlymą.</w:t>
      </w:r>
    </w:p>
    <w:p w:rsidR="002F53F7" w:rsidRPr="00671676" w:rsidRDefault="00F32E3E" w:rsidP="002F53F7">
      <w:pPr>
        <w:widowControl w:val="0"/>
        <w:tabs>
          <w:tab w:val="num" w:pos="0"/>
        </w:tabs>
        <w:ind w:firstLine="720"/>
        <w:jc w:val="both"/>
        <w:rPr>
          <w:color w:val="000000"/>
          <w:spacing w:val="-4"/>
          <w:sz w:val="22"/>
          <w:szCs w:val="22"/>
          <w:lang w:val="lt-LT"/>
        </w:rPr>
      </w:pPr>
      <w:r w:rsidRPr="00671676">
        <w:rPr>
          <w:color w:val="000000"/>
          <w:sz w:val="22"/>
          <w:szCs w:val="22"/>
          <w:lang w:val="lt-LT"/>
        </w:rPr>
        <w:t>67</w:t>
      </w:r>
      <w:r w:rsidR="002F53F7" w:rsidRPr="00671676">
        <w:rPr>
          <w:color w:val="000000"/>
          <w:sz w:val="22"/>
          <w:szCs w:val="22"/>
          <w:lang w:val="lt-LT"/>
        </w:rPr>
        <w:t xml:space="preserve">. Jeigu dalyvis, kurio pasiūlymas pripažintas laimėjusiu, pranešimu </w:t>
      </w:r>
      <w:r w:rsidR="002F53F7" w:rsidRPr="00671676">
        <w:rPr>
          <w:color w:val="000000"/>
          <w:sz w:val="22"/>
          <w:szCs w:val="22"/>
          <w:lang w:val="lt-LT" w:eastAsia="lt-LT"/>
        </w:rPr>
        <w:t>raštu</w:t>
      </w:r>
      <w:r w:rsidR="002F53F7" w:rsidRPr="00671676">
        <w:rPr>
          <w:i/>
          <w:color w:val="000000"/>
          <w:sz w:val="22"/>
          <w:szCs w:val="22"/>
          <w:lang w:val="lt-LT" w:eastAsia="lt-LT"/>
        </w:rPr>
        <w:t> </w:t>
      </w:r>
      <w:r w:rsidR="002F53F7" w:rsidRPr="00671676">
        <w:rPr>
          <w:color w:val="000000"/>
          <w:sz w:val="22"/>
          <w:szCs w:val="22"/>
          <w:lang w:val="lt-LT"/>
        </w:rPr>
        <w:t xml:space="preserve">atsisako sudaryti pirkimo sutartį, </w:t>
      </w:r>
      <w:r w:rsidR="00EE09FB" w:rsidRPr="00671676">
        <w:rPr>
          <w:sz w:val="22"/>
          <w:szCs w:val="22"/>
        </w:rPr>
        <w:t xml:space="preserve">arba nepateikia pirkimo dokumentuose nurodyto sutarties įvykdymo užtikrinimo, </w:t>
      </w:r>
      <w:r w:rsidR="002F53F7" w:rsidRPr="00671676">
        <w:rPr>
          <w:color w:val="000000"/>
          <w:spacing w:val="-4"/>
          <w:sz w:val="22"/>
          <w:szCs w:val="22"/>
          <w:lang w:val="lt-LT"/>
        </w:rPr>
        <w:t>arba dalyvis iki perkančiosios organizacijos nurodyto laiko neatvyksta sudaryti pirkimo sutarties,arba atsisako sudaryti pirkimo sutartį pirkimo dokumentuose nustatytomis sąlygomis</w:t>
      </w:r>
      <w:r w:rsidR="002F53F7" w:rsidRPr="00671676">
        <w:rPr>
          <w:i/>
          <w:color w:val="000000"/>
          <w:sz w:val="22"/>
          <w:szCs w:val="22"/>
          <w:lang w:val="lt-LT"/>
        </w:rPr>
        <w:t xml:space="preserve">, </w:t>
      </w:r>
      <w:r w:rsidR="002F53F7" w:rsidRPr="00671676">
        <w:rPr>
          <w:color w:val="000000"/>
          <w:spacing w:val="-4"/>
          <w:sz w:val="22"/>
          <w:szCs w:val="22"/>
          <w:lang w:val="lt-LT"/>
        </w:rPr>
        <w:t>laikoma, kad jis atsisakė sudaryti pirkimo sutartį. Tuo atveju perkančioji organizacija siūlo sudaryti pirkimo sutartį dalyviui, kurio pasiūlymas pagal nustatytą pasiūlymų eilę yra pirmas po dalyvio, atsisakiusio sudaryti pirkimo sutartį, jeigu pateiktą pasiūlyme kaina priimtina perkančiajai organizacijai.</w:t>
      </w:r>
    </w:p>
    <w:p w:rsidR="002F53F7" w:rsidRPr="00671676" w:rsidRDefault="002F53F7" w:rsidP="002F53F7">
      <w:pPr>
        <w:widowControl w:val="0"/>
        <w:tabs>
          <w:tab w:val="num" w:pos="0"/>
        </w:tabs>
        <w:ind w:firstLine="720"/>
        <w:jc w:val="both"/>
        <w:rPr>
          <w:color w:val="000000"/>
          <w:sz w:val="22"/>
          <w:szCs w:val="22"/>
          <w:lang w:val="lt-LT"/>
        </w:rPr>
      </w:pPr>
    </w:p>
    <w:p w:rsidR="002F53F7" w:rsidRPr="00671676" w:rsidRDefault="002F53F7" w:rsidP="00864C65">
      <w:pPr>
        <w:ind w:firstLine="720"/>
        <w:rPr>
          <w:b/>
          <w:color w:val="000000"/>
          <w:sz w:val="22"/>
          <w:szCs w:val="22"/>
          <w:lang w:val="lt-LT"/>
        </w:rPr>
      </w:pPr>
      <w:r w:rsidRPr="00671676">
        <w:rPr>
          <w:b/>
          <w:color w:val="000000"/>
          <w:sz w:val="22"/>
          <w:szCs w:val="22"/>
          <w:lang w:val="lt-LT"/>
        </w:rPr>
        <w:t>X. GINČŲ NAGRINĖJIMO TVARKA</w:t>
      </w:r>
    </w:p>
    <w:p w:rsidR="002F53F7" w:rsidRPr="00671676" w:rsidRDefault="00F32E3E" w:rsidP="002F53F7">
      <w:pPr>
        <w:ind w:firstLine="720"/>
        <w:jc w:val="both"/>
        <w:rPr>
          <w:color w:val="000000"/>
          <w:sz w:val="22"/>
          <w:szCs w:val="22"/>
          <w:lang w:val="lt-LT"/>
        </w:rPr>
      </w:pPr>
      <w:r w:rsidRPr="00671676">
        <w:rPr>
          <w:color w:val="000000"/>
          <w:sz w:val="22"/>
          <w:szCs w:val="22"/>
          <w:lang w:val="lt-LT"/>
        </w:rPr>
        <w:t>68</w:t>
      </w:r>
      <w:r w:rsidR="002F53F7" w:rsidRPr="00671676">
        <w:rPr>
          <w:color w:val="000000"/>
          <w:sz w:val="22"/>
          <w:szCs w:val="22"/>
          <w:lang w:val="lt-LT"/>
        </w:rPr>
        <w:t>. Tiekėjas, norėdamas iki pirkimo sutarties sudarymo ginčyti perkančiosios organizacijos sprendimus ar veiksmus, turi pateikti pretenziją perkančiajai organizacijai Viešųjų pirkimų įstatymo V skyriuje nustatyta tvarka. Pretenzija turi būti pateikta CVP IS priemonėmis</w:t>
      </w:r>
      <w:r w:rsidR="002F53F7" w:rsidRPr="00671676">
        <w:rPr>
          <w:i/>
          <w:color w:val="000000"/>
          <w:sz w:val="22"/>
          <w:szCs w:val="22"/>
          <w:lang w:val="lt-LT" w:eastAsia="lt-LT"/>
        </w:rPr>
        <w:t>.</w:t>
      </w:r>
      <w:r w:rsidR="002F53F7" w:rsidRPr="00671676">
        <w:rPr>
          <w:color w:val="000000"/>
          <w:sz w:val="22"/>
          <w:szCs w:val="22"/>
          <w:lang w:val="lt-LT"/>
        </w:rPr>
        <w:t xml:space="preserve"> Perkančiosios </w:t>
      </w:r>
      <w:r w:rsidR="002F53F7" w:rsidRPr="00671676">
        <w:rPr>
          <w:color w:val="000000"/>
          <w:spacing w:val="-4"/>
          <w:sz w:val="22"/>
          <w:szCs w:val="22"/>
          <w:lang w:val="lt-LT"/>
        </w:rPr>
        <w:t>organizacijos priimtas sprendimas gali būti skundžiamas teismui Viešųjų pirkimų įstatymo V skyriuje</w:t>
      </w:r>
      <w:r w:rsidR="002F53F7" w:rsidRPr="00671676">
        <w:rPr>
          <w:color w:val="000000"/>
          <w:sz w:val="22"/>
          <w:szCs w:val="22"/>
          <w:lang w:val="lt-LT"/>
        </w:rPr>
        <w:t xml:space="preserve"> nustatyta tvarka. </w:t>
      </w:r>
    </w:p>
    <w:p w:rsidR="002F53F7" w:rsidRPr="00671676" w:rsidRDefault="00F32E3E" w:rsidP="002F53F7">
      <w:pPr>
        <w:ind w:firstLine="720"/>
        <w:jc w:val="both"/>
        <w:rPr>
          <w:color w:val="000000"/>
          <w:sz w:val="22"/>
          <w:szCs w:val="22"/>
          <w:lang w:val="lt-LT"/>
        </w:rPr>
      </w:pPr>
      <w:r w:rsidRPr="00671676">
        <w:rPr>
          <w:color w:val="000000"/>
          <w:sz w:val="22"/>
          <w:szCs w:val="22"/>
          <w:lang w:val="lt-LT"/>
        </w:rPr>
        <w:t>69</w:t>
      </w:r>
      <w:r w:rsidR="002F53F7" w:rsidRPr="00671676">
        <w:rPr>
          <w:color w:val="000000"/>
          <w:sz w:val="22"/>
          <w:szCs w:val="22"/>
          <w:lang w:val="lt-LT"/>
        </w:rPr>
        <w:t xml:space="preserve">. Perkančioji organizacija nagrinėja tik tas tiekėjų pretenzijas, kurios gautos iki pirkimo sutarties sudarymo dienos. </w:t>
      </w:r>
      <w:r w:rsidR="00683FA6" w:rsidRPr="00671676">
        <w:rPr>
          <w:sz w:val="22"/>
          <w:szCs w:val="22"/>
          <w:lang w:val="lt-LT"/>
        </w:rPr>
        <w:t>Perkančioji organizacija privalo išnagrinėti pretenziją ir priimti motyvuotą sprendimą ne vėliau kaip per 5 darbo dienas nuo pretenzijos gavimo dienos, o apie priimtą sprendimą ne vėliau kaip kitą darbo dieną raštu pranešti pretenziją pateikusiam tiekėjui, suinteresuotiems kandidatams ir suinteresuotiems dalyviams, taip pat juos informuoti apie anksčiau praneštų pirkimo procedūros terminų pasikeitimą.</w:t>
      </w:r>
    </w:p>
    <w:p w:rsidR="002F53F7" w:rsidRPr="00671676" w:rsidRDefault="00F32E3E" w:rsidP="002F53F7">
      <w:pPr>
        <w:ind w:firstLine="720"/>
        <w:jc w:val="both"/>
        <w:rPr>
          <w:color w:val="000000"/>
          <w:sz w:val="22"/>
          <w:szCs w:val="22"/>
          <w:lang w:val="lt-LT"/>
        </w:rPr>
      </w:pPr>
      <w:r w:rsidRPr="00671676">
        <w:rPr>
          <w:color w:val="000000"/>
          <w:sz w:val="22"/>
          <w:szCs w:val="22"/>
          <w:lang w:val="lt-LT"/>
        </w:rPr>
        <w:t>70</w:t>
      </w:r>
      <w:r w:rsidR="002F53F7" w:rsidRPr="00671676">
        <w:rPr>
          <w:color w:val="000000"/>
          <w:sz w:val="22"/>
          <w:szCs w:val="22"/>
          <w:lang w:val="lt-LT"/>
        </w:rPr>
        <w:t xml:space="preserve">. Perkančioji organizacija, gavusi pretenziją, nedelsdama sustabdo pirkimo procedūrą, kol bus išnagrinėta ši pretenzija ir priimtas sprendimas. </w:t>
      </w:r>
    </w:p>
    <w:p w:rsidR="002F53F7" w:rsidRPr="00671676" w:rsidRDefault="002F53F7" w:rsidP="002F53F7">
      <w:pPr>
        <w:ind w:firstLine="720"/>
        <w:jc w:val="both"/>
        <w:rPr>
          <w:strike/>
          <w:color w:val="000000"/>
          <w:sz w:val="22"/>
          <w:szCs w:val="22"/>
          <w:lang w:val="lt-LT"/>
        </w:rPr>
      </w:pPr>
    </w:p>
    <w:p w:rsidR="002F53F7" w:rsidRPr="00671676" w:rsidRDefault="002F53F7" w:rsidP="00864C65">
      <w:pPr>
        <w:ind w:firstLine="709"/>
        <w:rPr>
          <w:b/>
          <w:color w:val="000000"/>
          <w:sz w:val="22"/>
          <w:szCs w:val="22"/>
          <w:lang w:val="lt-LT"/>
        </w:rPr>
      </w:pPr>
      <w:r w:rsidRPr="00671676">
        <w:rPr>
          <w:b/>
          <w:color w:val="000000"/>
          <w:sz w:val="22"/>
          <w:szCs w:val="22"/>
          <w:lang w:val="lt-LT"/>
        </w:rPr>
        <w:t>XI. PIRKIMO SUTARTIES SĄLYGOS</w:t>
      </w:r>
    </w:p>
    <w:p w:rsidR="002F53F7" w:rsidRPr="00671676" w:rsidRDefault="00F32E3E" w:rsidP="002F53F7">
      <w:pPr>
        <w:ind w:firstLine="720"/>
        <w:jc w:val="both"/>
        <w:rPr>
          <w:color w:val="000000"/>
          <w:sz w:val="22"/>
          <w:szCs w:val="22"/>
          <w:lang w:val="lt-LT"/>
        </w:rPr>
      </w:pPr>
      <w:r w:rsidRPr="00671676">
        <w:rPr>
          <w:color w:val="000000"/>
          <w:sz w:val="22"/>
          <w:szCs w:val="22"/>
          <w:lang w:val="lt-LT"/>
        </w:rPr>
        <w:t>71</w:t>
      </w:r>
      <w:r w:rsidR="00864C65" w:rsidRPr="00671676">
        <w:rPr>
          <w:color w:val="000000"/>
          <w:sz w:val="22"/>
          <w:szCs w:val="22"/>
          <w:lang w:val="lt-LT"/>
        </w:rPr>
        <w:t>.</w:t>
      </w:r>
      <w:r w:rsidRPr="00671676">
        <w:rPr>
          <w:color w:val="000000"/>
          <w:sz w:val="22"/>
          <w:szCs w:val="22"/>
          <w:lang w:val="lt-LT"/>
        </w:rPr>
        <w:t xml:space="preserve"> </w:t>
      </w:r>
      <w:r w:rsidR="002F53F7" w:rsidRPr="00671676">
        <w:rPr>
          <w:color w:val="000000"/>
          <w:sz w:val="22"/>
          <w:szCs w:val="22"/>
          <w:lang w:val="lt-LT"/>
        </w:rPr>
        <w:t xml:space="preserve">Sutarties projektas pateiktas </w:t>
      </w:r>
      <w:r w:rsidR="00683FA6" w:rsidRPr="00671676">
        <w:rPr>
          <w:color w:val="000000"/>
          <w:sz w:val="22"/>
          <w:szCs w:val="22"/>
          <w:lang w:val="en-US"/>
        </w:rPr>
        <w:t>3</w:t>
      </w:r>
      <w:r w:rsidR="002F53F7" w:rsidRPr="00671676">
        <w:rPr>
          <w:color w:val="000000"/>
          <w:sz w:val="22"/>
          <w:szCs w:val="22"/>
          <w:lang w:val="lt-LT"/>
        </w:rPr>
        <w:t xml:space="preserve"> priede. Sutarties projekto sąlygos yra privalomos pirkimo dalyviams ir sudarant sutartį su laimėtoju nebus keičiamos. Sutarties valiuta – eurai. Jei viešąjį pirkimą laimėjusio dalyvio pasiūlymo kaina bus nurodyta užsienio valiuta, pasiūlymo kaina sutartyje bus perskaičiuota eurais pagal Lietuvos banko nustatytą ir paskelbtą euro ir užsienio valiutos santykį paskutinę pasiūlymų pateikimo termino dieną.</w:t>
      </w:r>
    </w:p>
    <w:p w:rsidR="002F53F7" w:rsidRPr="00671676" w:rsidRDefault="002F53F7" w:rsidP="002F53F7">
      <w:pPr>
        <w:ind w:firstLine="720"/>
        <w:jc w:val="both"/>
        <w:rPr>
          <w:sz w:val="22"/>
          <w:szCs w:val="22"/>
        </w:rPr>
      </w:pPr>
      <w:r w:rsidRPr="00671676">
        <w:rPr>
          <w:sz w:val="22"/>
          <w:szCs w:val="22"/>
        </w:rPr>
        <w:t>PRIDEDAMA:</w:t>
      </w:r>
    </w:p>
    <w:p w:rsidR="00A722AA" w:rsidRPr="00334B35" w:rsidRDefault="00A722AA" w:rsidP="00632883">
      <w:pPr>
        <w:numPr>
          <w:ilvl w:val="0"/>
          <w:numId w:val="2"/>
        </w:numPr>
        <w:tabs>
          <w:tab w:val="left" w:pos="993"/>
        </w:tabs>
        <w:ind w:left="0" w:firstLine="720"/>
        <w:jc w:val="both"/>
        <w:rPr>
          <w:sz w:val="22"/>
          <w:szCs w:val="22"/>
        </w:rPr>
      </w:pPr>
      <w:r w:rsidRPr="00334B35">
        <w:rPr>
          <w:sz w:val="22"/>
          <w:szCs w:val="22"/>
        </w:rPr>
        <w:t xml:space="preserve">Techninė specifikacija, </w:t>
      </w:r>
      <w:r w:rsidR="00B3782F" w:rsidRPr="00334B35">
        <w:rPr>
          <w:sz w:val="22"/>
          <w:szCs w:val="22"/>
          <w:lang w:val="en-US"/>
        </w:rPr>
        <w:t>3</w:t>
      </w:r>
      <w:r w:rsidRPr="00334B35">
        <w:rPr>
          <w:sz w:val="22"/>
          <w:szCs w:val="22"/>
        </w:rPr>
        <w:t xml:space="preserve"> lap</w:t>
      </w:r>
      <w:r w:rsidRPr="00334B35">
        <w:rPr>
          <w:sz w:val="22"/>
          <w:szCs w:val="22"/>
          <w:lang w:val="lt-LT"/>
        </w:rPr>
        <w:t>ai</w:t>
      </w:r>
      <w:r w:rsidRPr="00334B35">
        <w:rPr>
          <w:sz w:val="22"/>
          <w:szCs w:val="22"/>
        </w:rPr>
        <w:t>;</w:t>
      </w:r>
    </w:p>
    <w:p w:rsidR="00A722AA" w:rsidRPr="00334B35" w:rsidRDefault="00A722AA" w:rsidP="00632883">
      <w:pPr>
        <w:numPr>
          <w:ilvl w:val="0"/>
          <w:numId w:val="2"/>
        </w:numPr>
        <w:tabs>
          <w:tab w:val="left" w:pos="993"/>
        </w:tabs>
        <w:ind w:left="0" w:firstLine="720"/>
        <w:jc w:val="both"/>
        <w:rPr>
          <w:sz w:val="22"/>
          <w:szCs w:val="22"/>
        </w:rPr>
      </w:pPr>
      <w:r w:rsidRPr="00334B35">
        <w:rPr>
          <w:sz w:val="22"/>
          <w:szCs w:val="22"/>
        </w:rPr>
        <w:t xml:space="preserve">Pasiūlymo forma, </w:t>
      </w:r>
      <w:r w:rsidR="00B3782F" w:rsidRPr="00334B35">
        <w:rPr>
          <w:sz w:val="22"/>
          <w:szCs w:val="22"/>
        </w:rPr>
        <w:t>5</w:t>
      </w:r>
      <w:r w:rsidRPr="00334B35">
        <w:rPr>
          <w:sz w:val="22"/>
          <w:szCs w:val="22"/>
        </w:rPr>
        <w:t xml:space="preserve"> lapai;</w:t>
      </w:r>
    </w:p>
    <w:p w:rsidR="00A722AA" w:rsidRPr="00334B35" w:rsidRDefault="00A722AA" w:rsidP="00632883">
      <w:pPr>
        <w:numPr>
          <w:ilvl w:val="0"/>
          <w:numId w:val="2"/>
        </w:numPr>
        <w:tabs>
          <w:tab w:val="left" w:pos="993"/>
        </w:tabs>
        <w:ind w:left="0" w:firstLine="720"/>
        <w:jc w:val="both"/>
        <w:rPr>
          <w:sz w:val="22"/>
          <w:szCs w:val="22"/>
        </w:rPr>
      </w:pPr>
      <w:r w:rsidRPr="00334B35">
        <w:rPr>
          <w:sz w:val="22"/>
          <w:szCs w:val="22"/>
        </w:rPr>
        <w:t xml:space="preserve">Sutarties projektas, </w:t>
      </w:r>
      <w:r w:rsidR="00334B35" w:rsidRPr="00334B35">
        <w:rPr>
          <w:sz w:val="22"/>
          <w:szCs w:val="22"/>
        </w:rPr>
        <w:t>4</w:t>
      </w:r>
      <w:r w:rsidRPr="00334B35">
        <w:rPr>
          <w:sz w:val="22"/>
          <w:szCs w:val="22"/>
        </w:rPr>
        <w:t xml:space="preserve"> lapai;</w:t>
      </w:r>
    </w:p>
    <w:p w:rsidR="00A722AA" w:rsidRPr="00334B35" w:rsidRDefault="00A722AA" w:rsidP="00632883">
      <w:pPr>
        <w:numPr>
          <w:ilvl w:val="0"/>
          <w:numId w:val="2"/>
        </w:numPr>
        <w:tabs>
          <w:tab w:val="left" w:pos="993"/>
        </w:tabs>
        <w:ind w:left="0" w:firstLine="720"/>
        <w:jc w:val="both"/>
        <w:rPr>
          <w:sz w:val="22"/>
          <w:szCs w:val="22"/>
        </w:rPr>
      </w:pPr>
      <w:r w:rsidRPr="00334B35">
        <w:rPr>
          <w:sz w:val="22"/>
          <w:szCs w:val="22"/>
        </w:rPr>
        <w:t>Darb</w:t>
      </w:r>
      <w:r w:rsidRPr="00334B35">
        <w:rPr>
          <w:sz w:val="22"/>
          <w:szCs w:val="22"/>
          <w:lang w:val="lt-LT"/>
        </w:rPr>
        <w:t xml:space="preserve">ų sąrašas, 1 lapas. </w:t>
      </w:r>
    </w:p>
    <w:p w:rsidR="00EF0371" w:rsidRPr="00671676" w:rsidRDefault="00EF0371" w:rsidP="00A722AA">
      <w:pPr>
        <w:tabs>
          <w:tab w:val="left" w:pos="993"/>
        </w:tabs>
        <w:ind w:left="720"/>
        <w:jc w:val="both"/>
        <w:rPr>
          <w:sz w:val="22"/>
          <w:szCs w:val="22"/>
        </w:rPr>
      </w:pPr>
    </w:p>
    <w:p w:rsidR="00167E6B" w:rsidRPr="00671676" w:rsidRDefault="00167E6B" w:rsidP="00522985">
      <w:pPr>
        <w:widowControl w:val="0"/>
        <w:tabs>
          <w:tab w:val="num" w:pos="0"/>
        </w:tabs>
        <w:jc w:val="both"/>
        <w:rPr>
          <w:color w:val="000000"/>
          <w:sz w:val="22"/>
          <w:szCs w:val="22"/>
          <w:lang w:val="lt-LT"/>
        </w:rPr>
      </w:pPr>
    </w:p>
    <w:p w:rsidR="00167E6B" w:rsidRPr="00671676" w:rsidRDefault="00167E6B" w:rsidP="00522985">
      <w:pPr>
        <w:widowControl w:val="0"/>
        <w:tabs>
          <w:tab w:val="num" w:pos="0"/>
        </w:tabs>
        <w:jc w:val="both"/>
        <w:rPr>
          <w:color w:val="000000"/>
          <w:sz w:val="22"/>
          <w:szCs w:val="22"/>
          <w:lang w:val="lt-LT"/>
        </w:rPr>
      </w:pPr>
    </w:p>
    <w:p w:rsidR="007B11F6" w:rsidRPr="00671676" w:rsidRDefault="00ED3E83" w:rsidP="00522985">
      <w:pPr>
        <w:jc w:val="both"/>
        <w:rPr>
          <w:color w:val="000000"/>
          <w:sz w:val="22"/>
          <w:szCs w:val="22"/>
          <w:lang w:val="lt-LT"/>
        </w:rPr>
      </w:pPr>
      <w:r w:rsidRPr="00671676">
        <w:rPr>
          <w:color w:val="000000"/>
          <w:sz w:val="22"/>
          <w:szCs w:val="22"/>
          <w:lang w:val="lt-LT"/>
        </w:rPr>
        <w:t xml:space="preserve">Direktorius                                                                                           </w:t>
      </w:r>
      <w:r w:rsidR="00BE517B" w:rsidRPr="00671676">
        <w:rPr>
          <w:color w:val="000000"/>
          <w:sz w:val="22"/>
          <w:szCs w:val="22"/>
          <w:lang w:val="lt-LT"/>
        </w:rPr>
        <w:t xml:space="preserve">                    </w:t>
      </w:r>
      <w:r w:rsidRPr="00671676">
        <w:rPr>
          <w:color w:val="000000"/>
          <w:sz w:val="22"/>
          <w:szCs w:val="22"/>
          <w:lang w:val="lt-LT"/>
        </w:rPr>
        <w:t>Tadas Balsevičius</w:t>
      </w:r>
    </w:p>
    <w:p w:rsidR="00A722AA" w:rsidRPr="00671676" w:rsidRDefault="00A722AA" w:rsidP="00522985">
      <w:pPr>
        <w:jc w:val="both"/>
        <w:rPr>
          <w:color w:val="000000"/>
          <w:sz w:val="22"/>
          <w:szCs w:val="22"/>
          <w:lang w:val="lt-LT"/>
        </w:rPr>
      </w:pPr>
    </w:p>
    <w:p w:rsidR="00A722AA" w:rsidRPr="00671676" w:rsidRDefault="00A722AA" w:rsidP="00522985">
      <w:pPr>
        <w:jc w:val="both"/>
        <w:rPr>
          <w:color w:val="000000"/>
          <w:sz w:val="22"/>
          <w:szCs w:val="22"/>
          <w:lang w:val="lt-LT"/>
        </w:rPr>
      </w:pPr>
    </w:p>
    <w:p w:rsidR="00A722AA" w:rsidRDefault="00A722AA" w:rsidP="00522985">
      <w:pPr>
        <w:jc w:val="both"/>
        <w:rPr>
          <w:color w:val="000000"/>
          <w:sz w:val="22"/>
          <w:szCs w:val="22"/>
          <w:lang w:val="lt-LT"/>
        </w:rPr>
      </w:pPr>
    </w:p>
    <w:p w:rsidR="00671676" w:rsidRDefault="00671676" w:rsidP="00522985">
      <w:pPr>
        <w:jc w:val="both"/>
        <w:rPr>
          <w:color w:val="000000"/>
          <w:sz w:val="22"/>
          <w:szCs w:val="22"/>
          <w:lang w:val="lt-LT"/>
        </w:rPr>
      </w:pPr>
    </w:p>
    <w:p w:rsidR="00671676" w:rsidRDefault="00671676" w:rsidP="00522985">
      <w:pPr>
        <w:jc w:val="both"/>
        <w:rPr>
          <w:color w:val="000000"/>
          <w:sz w:val="22"/>
          <w:szCs w:val="22"/>
          <w:lang w:val="lt-LT"/>
        </w:rPr>
      </w:pPr>
    </w:p>
    <w:p w:rsidR="00671676" w:rsidRDefault="00671676" w:rsidP="00522985">
      <w:pPr>
        <w:jc w:val="both"/>
        <w:rPr>
          <w:color w:val="000000"/>
          <w:sz w:val="22"/>
          <w:szCs w:val="22"/>
          <w:lang w:val="lt-LT"/>
        </w:rPr>
      </w:pPr>
    </w:p>
    <w:p w:rsidR="00671676" w:rsidRDefault="00671676" w:rsidP="00522985">
      <w:pPr>
        <w:jc w:val="both"/>
        <w:rPr>
          <w:color w:val="000000"/>
          <w:sz w:val="22"/>
          <w:szCs w:val="22"/>
          <w:lang w:val="lt-LT"/>
        </w:rPr>
      </w:pPr>
    </w:p>
    <w:p w:rsidR="00671676" w:rsidRDefault="00671676" w:rsidP="00522985">
      <w:pPr>
        <w:jc w:val="both"/>
        <w:rPr>
          <w:color w:val="000000"/>
          <w:sz w:val="22"/>
          <w:szCs w:val="22"/>
          <w:lang w:val="lt-LT"/>
        </w:rPr>
      </w:pPr>
    </w:p>
    <w:p w:rsidR="00671676" w:rsidRDefault="00671676" w:rsidP="00522985">
      <w:pPr>
        <w:jc w:val="both"/>
        <w:rPr>
          <w:color w:val="000000"/>
          <w:sz w:val="22"/>
          <w:szCs w:val="22"/>
          <w:lang w:val="lt-LT"/>
        </w:rPr>
      </w:pPr>
    </w:p>
    <w:p w:rsidR="00B3782F" w:rsidRDefault="00B3782F" w:rsidP="00522985">
      <w:pPr>
        <w:jc w:val="both"/>
        <w:rPr>
          <w:color w:val="000000"/>
          <w:sz w:val="22"/>
          <w:szCs w:val="22"/>
          <w:lang w:val="lt-LT"/>
        </w:rPr>
      </w:pPr>
    </w:p>
    <w:p w:rsidR="00B3782F" w:rsidRDefault="00B3782F" w:rsidP="00522985">
      <w:pPr>
        <w:jc w:val="both"/>
        <w:rPr>
          <w:color w:val="000000"/>
          <w:sz w:val="22"/>
          <w:szCs w:val="22"/>
          <w:lang w:val="lt-LT"/>
        </w:rPr>
      </w:pPr>
    </w:p>
    <w:p w:rsidR="00B3782F" w:rsidRDefault="00B3782F" w:rsidP="00522985">
      <w:pPr>
        <w:jc w:val="both"/>
        <w:rPr>
          <w:color w:val="000000"/>
          <w:sz w:val="22"/>
          <w:szCs w:val="22"/>
          <w:lang w:val="lt-LT"/>
        </w:rPr>
      </w:pPr>
    </w:p>
    <w:p w:rsidR="00B3782F" w:rsidRDefault="00B3782F" w:rsidP="00522985">
      <w:pPr>
        <w:jc w:val="both"/>
        <w:rPr>
          <w:color w:val="000000"/>
          <w:sz w:val="22"/>
          <w:szCs w:val="22"/>
          <w:lang w:val="lt-LT"/>
        </w:rPr>
      </w:pPr>
    </w:p>
    <w:p w:rsidR="00B3782F" w:rsidRDefault="00B3782F" w:rsidP="00522985">
      <w:pPr>
        <w:jc w:val="both"/>
        <w:rPr>
          <w:color w:val="000000"/>
          <w:sz w:val="22"/>
          <w:szCs w:val="22"/>
          <w:lang w:val="lt-LT"/>
        </w:rPr>
      </w:pPr>
    </w:p>
    <w:p w:rsidR="00B3782F" w:rsidRDefault="00B3782F" w:rsidP="00522985">
      <w:pPr>
        <w:jc w:val="both"/>
        <w:rPr>
          <w:color w:val="000000"/>
          <w:sz w:val="22"/>
          <w:szCs w:val="22"/>
          <w:lang w:val="lt-LT"/>
        </w:rPr>
      </w:pPr>
    </w:p>
    <w:tbl>
      <w:tblPr>
        <w:tblW w:w="9263" w:type="dxa"/>
        <w:tblInd w:w="94" w:type="dxa"/>
        <w:tblLook w:val="04A0"/>
      </w:tblPr>
      <w:tblGrid>
        <w:gridCol w:w="8063"/>
        <w:gridCol w:w="1200"/>
      </w:tblGrid>
      <w:tr w:rsidR="0074540E" w:rsidRPr="00671676" w:rsidTr="008F6FCB">
        <w:trPr>
          <w:trHeight w:val="315"/>
        </w:trPr>
        <w:tc>
          <w:tcPr>
            <w:tcW w:w="8063" w:type="dxa"/>
            <w:tcBorders>
              <w:top w:val="nil"/>
              <w:left w:val="nil"/>
              <w:bottom w:val="nil"/>
              <w:right w:val="nil"/>
            </w:tcBorders>
            <w:shd w:val="clear" w:color="auto" w:fill="auto"/>
            <w:noWrap/>
            <w:vAlign w:val="center"/>
            <w:hideMark/>
          </w:tcPr>
          <w:p w:rsidR="00671676" w:rsidRDefault="00671676" w:rsidP="00533D5B">
            <w:pPr>
              <w:jc w:val="center"/>
              <w:rPr>
                <w:b/>
                <w:bCs/>
                <w:color w:val="000000"/>
                <w:sz w:val="22"/>
                <w:szCs w:val="22"/>
                <w:lang w:val="en-US"/>
              </w:rPr>
            </w:pPr>
          </w:p>
          <w:p w:rsidR="00671676" w:rsidRPr="00671676" w:rsidRDefault="00671676" w:rsidP="008F6FCB">
            <w:pPr>
              <w:jc w:val="center"/>
              <w:rPr>
                <w:b/>
                <w:bCs/>
                <w:color w:val="000000"/>
                <w:sz w:val="22"/>
                <w:szCs w:val="22"/>
                <w:lang w:val="en-US"/>
              </w:rPr>
            </w:pPr>
          </w:p>
        </w:tc>
        <w:tc>
          <w:tcPr>
            <w:tcW w:w="1200" w:type="dxa"/>
            <w:tcBorders>
              <w:top w:val="nil"/>
              <w:left w:val="nil"/>
              <w:bottom w:val="nil"/>
              <w:right w:val="nil"/>
            </w:tcBorders>
            <w:shd w:val="clear" w:color="auto" w:fill="auto"/>
            <w:noWrap/>
            <w:vAlign w:val="center"/>
            <w:hideMark/>
          </w:tcPr>
          <w:p w:rsidR="0074540E" w:rsidRPr="00671676" w:rsidRDefault="0074540E" w:rsidP="00533D5B">
            <w:pPr>
              <w:jc w:val="center"/>
              <w:rPr>
                <w:b/>
                <w:bCs/>
                <w:color w:val="000000"/>
                <w:sz w:val="22"/>
                <w:szCs w:val="22"/>
                <w:lang w:val="en-US"/>
              </w:rPr>
            </w:pPr>
            <w:r w:rsidRPr="00671676">
              <w:rPr>
                <w:b/>
                <w:bCs/>
                <w:color w:val="000000"/>
                <w:sz w:val="22"/>
                <w:szCs w:val="22"/>
                <w:lang w:val="en-US"/>
              </w:rPr>
              <w:t>1 priedas</w:t>
            </w:r>
          </w:p>
        </w:tc>
      </w:tr>
    </w:tbl>
    <w:p w:rsidR="008F6FCB" w:rsidRPr="00B3782F" w:rsidRDefault="008F6FCB" w:rsidP="008F6FCB">
      <w:pPr>
        <w:tabs>
          <w:tab w:val="left" w:pos="3720"/>
          <w:tab w:val="left" w:pos="3975"/>
          <w:tab w:val="right" w:pos="9638"/>
        </w:tabs>
        <w:rPr>
          <w:b/>
          <w:sz w:val="22"/>
          <w:szCs w:val="22"/>
        </w:rPr>
      </w:pPr>
      <w:r w:rsidRPr="00B3782F">
        <w:rPr>
          <w:b/>
          <w:sz w:val="22"/>
          <w:szCs w:val="22"/>
        </w:rPr>
        <w:t>TECHNINĖ SPEIFIKACIJA</w:t>
      </w:r>
    </w:p>
    <w:p w:rsidR="008F6FCB" w:rsidRPr="00B3782F" w:rsidRDefault="008F6FCB" w:rsidP="008F6FCB">
      <w:pPr>
        <w:tabs>
          <w:tab w:val="left" w:pos="3720"/>
          <w:tab w:val="left" w:pos="3975"/>
          <w:tab w:val="right" w:pos="9638"/>
        </w:tabs>
        <w:rPr>
          <w:b/>
          <w:sz w:val="22"/>
          <w:szCs w:val="22"/>
        </w:rPr>
      </w:pPr>
    </w:p>
    <w:p w:rsidR="008F6FCB" w:rsidRPr="00B3782F" w:rsidRDefault="008F6FCB" w:rsidP="008F6FCB">
      <w:pPr>
        <w:tabs>
          <w:tab w:val="left" w:pos="3720"/>
          <w:tab w:val="left" w:pos="3975"/>
          <w:tab w:val="right" w:pos="9638"/>
        </w:tabs>
        <w:rPr>
          <w:b/>
          <w:sz w:val="22"/>
          <w:szCs w:val="22"/>
        </w:rPr>
      </w:pPr>
      <w:r w:rsidRPr="00B3782F">
        <w:rPr>
          <w:color w:val="000000"/>
          <w:sz w:val="22"/>
          <w:szCs w:val="22"/>
          <w:lang w:val="lt-LT"/>
        </w:rPr>
        <w:t>Sį „Vilniaus miesto būstas“  numato pirkti b</w:t>
      </w:r>
      <w:r w:rsidRPr="00B3782F">
        <w:rPr>
          <w:sz w:val="22"/>
          <w:szCs w:val="22"/>
        </w:rPr>
        <w:t xml:space="preserve">endrastatybinių, vidaus durų keitimo remonto darbus </w:t>
      </w:r>
      <w:r w:rsidRPr="00B3782F">
        <w:rPr>
          <w:b/>
          <w:sz w:val="22"/>
          <w:szCs w:val="22"/>
          <w:u w:val="single"/>
        </w:rPr>
        <w:t>(visi nurodyti darbai perkami su medžiagomis).</w:t>
      </w:r>
    </w:p>
    <w:p w:rsidR="008F6FCB" w:rsidRPr="0070037A" w:rsidRDefault="008F6FCB" w:rsidP="008F6FCB">
      <w:pPr>
        <w:tabs>
          <w:tab w:val="left" w:pos="3720"/>
          <w:tab w:val="left" w:pos="3975"/>
          <w:tab w:val="right" w:pos="9638"/>
        </w:tabs>
        <w:rPr>
          <w:b/>
          <w:sz w:val="24"/>
          <w:szCs w:val="24"/>
        </w:rPr>
      </w:pPr>
    </w:p>
    <w:p w:rsidR="008F6FCB" w:rsidRPr="00B3782F" w:rsidRDefault="008F6FCB" w:rsidP="008F6FCB">
      <w:pPr>
        <w:tabs>
          <w:tab w:val="left" w:pos="3720"/>
          <w:tab w:val="left" w:pos="3975"/>
          <w:tab w:val="right" w:pos="9638"/>
        </w:tabs>
        <w:rPr>
          <w:sz w:val="22"/>
          <w:szCs w:val="22"/>
        </w:rPr>
      </w:pPr>
      <w:r w:rsidRPr="00B3782F">
        <w:rPr>
          <w:b/>
          <w:sz w:val="22"/>
          <w:szCs w:val="22"/>
        </w:rPr>
        <w:t>Darbų sąrašas</w:t>
      </w:r>
      <w:r w:rsidRPr="00B3782F">
        <w:rPr>
          <w:sz w:val="22"/>
          <w:szCs w:val="22"/>
        </w:rPr>
        <w:t>:</w:t>
      </w:r>
    </w:p>
    <w:tbl>
      <w:tblPr>
        <w:tblW w:w="16769" w:type="dxa"/>
        <w:tblInd w:w="93" w:type="dxa"/>
        <w:tblLayout w:type="fixed"/>
        <w:tblLook w:val="0000"/>
      </w:tblPr>
      <w:tblGrid>
        <w:gridCol w:w="575"/>
        <w:gridCol w:w="6528"/>
        <w:gridCol w:w="992"/>
        <w:gridCol w:w="1701"/>
        <w:gridCol w:w="5698"/>
        <w:gridCol w:w="1275"/>
      </w:tblGrid>
      <w:tr w:rsidR="008F6FCB" w:rsidRPr="00B3782F" w:rsidTr="00EA7D8A">
        <w:trPr>
          <w:gridAfter w:val="2"/>
          <w:wAfter w:w="6973" w:type="dxa"/>
          <w:trHeight w:val="315"/>
        </w:trPr>
        <w:tc>
          <w:tcPr>
            <w:tcW w:w="575" w:type="dxa"/>
            <w:vMerge w:val="restart"/>
            <w:tcBorders>
              <w:top w:val="single" w:sz="8" w:space="0" w:color="auto"/>
              <w:left w:val="single" w:sz="8" w:space="0" w:color="auto"/>
              <w:bottom w:val="single" w:sz="8" w:space="0" w:color="000000"/>
              <w:right w:val="single" w:sz="4" w:space="0" w:color="auto"/>
            </w:tcBorders>
          </w:tcPr>
          <w:p w:rsidR="008F6FCB" w:rsidRPr="00B3782F" w:rsidRDefault="008F6FCB" w:rsidP="008F6FCB">
            <w:pPr>
              <w:tabs>
                <w:tab w:val="left" w:pos="3720"/>
                <w:tab w:val="left" w:pos="3975"/>
                <w:tab w:val="right" w:pos="9638"/>
              </w:tabs>
              <w:rPr>
                <w:b/>
                <w:bCs/>
                <w:sz w:val="22"/>
                <w:szCs w:val="22"/>
              </w:rPr>
            </w:pPr>
            <w:r w:rsidRPr="00B3782F">
              <w:rPr>
                <w:b/>
                <w:bCs/>
                <w:sz w:val="22"/>
                <w:szCs w:val="22"/>
              </w:rPr>
              <w:t xml:space="preserve">Eil. Nr. </w:t>
            </w:r>
          </w:p>
        </w:tc>
        <w:tc>
          <w:tcPr>
            <w:tcW w:w="6528" w:type="dxa"/>
            <w:vMerge w:val="restart"/>
            <w:tcBorders>
              <w:top w:val="single" w:sz="8" w:space="0" w:color="auto"/>
              <w:left w:val="single" w:sz="4" w:space="0" w:color="auto"/>
              <w:bottom w:val="single" w:sz="8" w:space="0" w:color="000000"/>
              <w:right w:val="single" w:sz="4" w:space="0" w:color="auto"/>
            </w:tcBorders>
            <w:shd w:val="clear" w:color="auto" w:fill="FFFFFF"/>
            <w:vAlign w:val="center"/>
          </w:tcPr>
          <w:p w:rsidR="008F6FCB" w:rsidRPr="00B3782F" w:rsidRDefault="008F6FCB" w:rsidP="00B3782F">
            <w:pPr>
              <w:tabs>
                <w:tab w:val="left" w:pos="3720"/>
                <w:tab w:val="left" w:pos="3975"/>
                <w:tab w:val="right" w:pos="9638"/>
              </w:tabs>
              <w:jc w:val="center"/>
              <w:rPr>
                <w:b/>
                <w:bCs/>
                <w:sz w:val="22"/>
                <w:szCs w:val="22"/>
              </w:rPr>
            </w:pPr>
            <w:r w:rsidRPr="00B3782F">
              <w:rPr>
                <w:b/>
                <w:bCs/>
                <w:sz w:val="22"/>
                <w:szCs w:val="22"/>
              </w:rPr>
              <w:t>Darbų sąrašas</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FFFFFF"/>
            <w:vAlign w:val="center"/>
          </w:tcPr>
          <w:p w:rsidR="008F6FCB" w:rsidRPr="00B3782F" w:rsidRDefault="008F6FCB" w:rsidP="00B3782F">
            <w:pPr>
              <w:tabs>
                <w:tab w:val="left" w:pos="3720"/>
                <w:tab w:val="left" w:pos="3975"/>
                <w:tab w:val="right" w:pos="9638"/>
              </w:tabs>
              <w:jc w:val="center"/>
              <w:rPr>
                <w:b/>
                <w:bCs/>
                <w:sz w:val="22"/>
                <w:szCs w:val="22"/>
              </w:rPr>
            </w:pPr>
            <w:r w:rsidRPr="00B3782F">
              <w:rPr>
                <w:b/>
                <w:bCs/>
                <w:sz w:val="22"/>
                <w:szCs w:val="22"/>
              </w:rPr>
              <w:t>Mato vienetas</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8F6FCB" w:rsidRPr="00B3782F" w:rsidRDefault="008F6FCB" w:rsidP="00EA7D8A">
            <w:pPr>
              <w:tabs>
                <w:tab w:val="left" w:pos="3720"/>
                <w:tab w:val="left" w:pos="3975"/>
                <w:tab w:val="right" w:pos="9638"/>
              </w:tabs>
              <w:jc w:val="center"/>
              <w:rPr>
                <w:b/>
                <w:bCs/>
                <w:sz w:val="22"/>
                <w:szCs w:val="22"/>
              </w:rPr>
            </w:pPr>
            <w:r w:rsidRPr="00B3782F">
              <w:rPr>
                <w:b/>
                <w:bCs/>
                <w:sz w:val="22"/>
                <w:szCs w:val="22"/>
              </w:rPr>
              <w:t>Preliminarūs kiekiai (</w:t>
            </w:r>
            <w:r w:rsidR="00EA7D8A">
              <w:rPr>
                <w:b/>
                <w:bCs/>
                <w:sz w:val="22"/>
                <w:szCs w:val="22"/>
              </w:rPr>
              <w:t xml:space="preserve">36 </w:t>
            </w:r>
            <w:r w:rsidRPr="00B3782F">
              <w:rPr>
                <w:b/>
                <w:bCs/>
                <w:sz w:val="22"/>
                <w:szCs w:val="22"/>
              </w:rPr>
              <w:t>mėn.)</w:t>
            </w:r>
          </w:p>
        </w:tc>
      </w:tr>
      <w:tr w:rsidR="008F6FCB" w:rsidRPr="00B3782F" w:rsidTr="00EA7D8A">
        <w:trPr>
          <w:gridAfter w:val="2"/>
          <w:wAfter w:w="6973" w:type="dxa"/>
          <w:trHeight w:val="315"/>
        </w:trPr>
        <w:tc>
          <w:tcPr>
            <w:tcW w:w="575" w:type="dxa"/>
            <w:vMerge/>
            <w:tcBorders>
              <w:top w:val="single" w:sz="8" w:space="0" w:color="auto"/>
              <w:left w:val="single" w:sz="8"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b/>
                <w:bCs/>
                <w:sz w:val="22"/>
                <w:szCs w:val="22"/>
              </w:rPr>
            </w:pPr>
          </w:p>
        </w:tc>
        <w:tc>
          <w:tcPr>
            <w:tcW w:w="6528" w:type="dxa"/>
            <w:vMerge/>
            <w:tcBorders>
              <w:top w:val="single" w:sz="8" w:space="0" w:color="auto"/>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b/>
                <w:bCs/>
                <w:sz w:val="22"/>
                <w:szCs w:val="22"/>
              </w:rPr>
            </w:pPr>
          </w:p>
        </w:tc>
        <w:tc>
          <w:tcPr>
            <w:tcW w:w="992" w:type="dxa"/>
            <w:vMerge/>
            <w:tcBorders>
              <w:top w:val="single" w:sz="8" w:space="0" w:color="auto"/>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b/>
                <w:bCs/>
                <w:sz w:val="22"/>
                <w:szCs w:val="22"/>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b/>
                <w:bCs/>
                <w:sz w:val="22"/>
                <w:szCs w:val="22"/>
              </w:rPr>
            </w:pPr>
          </w:p>
        </w:tc>
      </w:tr>
      <w:tr w:rsidR="008F6FCB" w:rsidRPr="00B3782F" w:rsidTr="00B3782F">
        <w:trPr>
          <w:gridAfter w:val="2"/>
          <w:wAfter w:w="6973" w:type="dxa"/>
          <w:trHeight w:val="585"/>
        </w:trPr>
        <w:tc>
          <w:tcPr>
            <w:tcW w:w="9796" w:type="dxa"/>
            <w:gridSpan w:val="4"/>
            <w:tcBorders>
              <w:top w:val="single" w:sz="8" w:space="0" w:color="auto"/>
              <w:left w:val="single" w:sz="4" w:space="0" w:color="auto"/>
              <w:bottom w:val="single" w:sz="8" w:space="0" w:color="auto"/>
              <w:right w:val="single" w:sz="4" w:space="0" w:color="auto"/>
            </w:tcBorders>
            <w:vAlign w:val="center"/>
          </w:tcPr>
          <w:p w:rsidR="008F6FCB" w:rsidRPr="00B3782F" w:rsidRDefault="008F6FCB" w:rsidP="00B3782F">
            <w:pPr>
              <w:tabs>
                <w:tab w:val="left" w:pos="3720"/>
                <w:tab w:val="left" w:pos="3975"/>
                <w:tab w:val="right" w:pos="9638"/>
              </w:tabs>
              <w:jc w:val="center"/>
              <w:rPr>
                <w:b/>
                <w:i/>
                <w:iCs/>
                <w:sz w:val="22"/>
                <w:szCs w:val="22"/>
                <w:u w:val="single"/>
              </w:rPr>
            </w:pPr>
            <w:r w:rsidRPr="00B3782F">
              <w:rPr>
                <w:b/>
                <w:i/>
                <w:iCs/>
                <w:sz w:val="22"/>
                <w:szCs w:val="22"/>
                <w:u w:val="single"/>
              </w:rPr>
              <w:t>Bendrastatybiniai darbai</w:t>
            </w:r>
          </w:p>
        </w:tc>
      </w:tr>
      <w:tr w:rsidR="008F6FCB" w:rsidRPr="00B3782F" w:rsidTr="00EA7D8A">
        <w:trPr>
          <w:gridAfter w:val="2"/>
          <w:wAfter w:w="6973" w:type="dxa"/>
          <w:trHeight w:val="269"/>
        </w:trPr>
        <w:tc>
          <w:tcPr>
            <w:tcW w:w="575" w:type="dxa"/>
            <w:tcBorders>
              <w:top w:val="nil"/>
              <w:left w:val="single" w:sz="8" w:space="0" w:color="auto"/>
              <w:bottom w:val="nil"/>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nil"/>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Seno linoleumo nuėmimas</w:t>
            </w:r>
          </w:p>
        </w:tc>
        <w:tc>
          <w:tcPr>
            <w:tcW w:w="992" w:type="dxa"/>
            <w:tcBorders>
              <w:top w:val="nil"/>
              <w:left w:val="single" w:sz="4" w:space="0" w:color="auto"/>
              <w:bottom w:val="nil"/>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nil"/>
              <w:left w:val="nil"/>
              <w:bottom w:val="nil"/>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100</w:t>
            </w:r>
          </w:p>
        </w:tc>
      </w:tr>
      <w:tr w:rsidR="008F6FCB" w:rsidRPr="00B3782F" w:rsidTr="00047FA6">
        <w:trPr>
          <w:gridAfter w:val="2"/>
          <w:wAfter w:w="6973" w:type="dxa"/>
          <w:trHeight w:val="300"/>
        </w:trPr>
        <w:tc>
          <w:tcPr>
            <w:tcW w:w="575" w:type="dxa"/>
            <w:tcBorders>
              <w:top w:val="single" w:sz="8" w:space="0" w:color="auto"/>
              <w:left w:val="single" w:sz="8" w:space="0" w:color="auto"/>
              <w:bottom w:val="single" w:sz="4"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single" w:sz="8" w:space="0" w:color="auto"/>
              <w:left w:val="single" w:sz="4" w:space="0" w:color="auto"/>
              <w:bottom w:val="single" w:sz="4" w:space="0" w:color="auto"/>
              <w:right w:val="single" w:sz="4" w:space="0" w:color="auto"/>
            </w:tcBorders>
            <w:vAlign w:val="center"/>
          </w:tcPr>
          <w:p w:rsidR="00047FA6" w:rsidRPr="00B3782F" w:rsidRDefault="00047FA6" w:rsidP="00C079AE">
            <w:pPr>
              <w:tabs>
                <w:tab w:val="left" w:pos="3720"/>
                <w:tab w:val="left" w:pos="3975"/>
                <w:tab w:val="right" w:pos="9638"/>
              </w:tabs>
              <w:rPr>
                <w:sz w:val="22"/>
                <w:szCs w:val="22"/>
              </w:rPr>
            </w:pPr>
            <w:r>
              <w:rPr>
                <w:lang w:val="lt-LT"/>
              </w:rPr>
              <w:t xml:space="preserve">Seno laminato ardymas </w:t>
            </w:r>
          </w:p>
        </w:tc>
        <w:tc>
          <w:tcPr>
            <w:tcW w:w="992" w:type="dxa"/>
            <w:tcBorders>
              <w:top w:val="single" w:sz="8" w:space="0" w:color="auto"/>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single" w:sz="8" w:space="0" w:color="auto"/>
              <w:left w:val="single" w:sz="4" w:space="0" w:color="auto"/>
              <w:bottom w:val="single" w:sz="4" w:space="0" w:color="auto"/>
              <w:right w:val="single" w:sz="4" w:space="0" w:color="auto"/>
            </w:tcBorders>
            <w:vAlign w:val="center"/>
          </w:tcPr>
          <w:p w:rsidR="008F6FCB" w:rsidRPr="00B3782F" w:rsidRDefault="00047FA6" w:rsidP="008F6FCB">
            <w:pPr>
              <w:tabs>
                <w:tab w:val="left" w:pos="3720"/>
                <w:tab w:val="left" w:pos="3975"/>
                <w:tab w:val="right" w:pos="9638"/>
              </w:tabs>
              <w:jc w:val="center"/>
              <w:rPr>
                <w:sz w:val="22"/>
                <w:szCs w:val="22"/>
              </w:rPr>
            </w:pPr>
            <w:r>
              <w:rPr>
                <w:sz w:val="22"/>
                <w:szCs w:val="22"/>
              </w:rPr>
              <w:t>70</w:t>
            </w:r>
          </w:p>
        </w:tc>
      </w:tr>
      <w:tr w:rsidR="008F6FCB" w:rsidRPr="00B3782F" w:rsidTr="00047FA6">
        <w:trPr>
          <w:gridAfter w:val="2"/>
          <w:wAfter w:w="6973" w:type="dxa"/>
          <w:trHeight w:val="276"/>
        </w:trPr>
        <w:tc>
          <w:tcPr>
            <w:tcW w:w="575" w:type="dxa"/>
            <w:tcBorders>
              <w:top w:val="single" w:sz="4"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single" w:sz="4" w:space="0" w:color="auto"/>
              <w:left w:val="single" w:sz="4" w:space="0" w:color="auto"/>
              <w:bottom w:val="single" w:sz="8" w:space="0" w:color="000000"/>
              <w:right w:val="single" w:sz="4" w:space="0" w:color="auto"/>
            </w:tcBorders>
            <w:vAlign w:val="center"/>
          </w:tcPr>
          <w:p w:rsidR="008F6FCB" w:rsidRPr="00B3782F" w:rsidRDefault="00047FA6" w:rsidP="00047FA6">
            <w:pPr>
              <w:tabs>
                <w:tab w:val="left" w:pos="3720"/>
                <w:tab w:val="left" w:pos="3975"/>
                <w:tab w:val="right" w:pos="9638"/>
              </w:tabs>
              <w:rPr>
                <w:sz w:val="22"/>
                <w:szCs w:val="22"/>
              </w:rPr>
            </w:pPr>
            <w:r>
              <w:rPr>
                <w:lang w:val="lt-LT"/>
              </w:rPr>
              <w:t xml:space="preserve">Senų keraminių plytelių ardymas </w:t>
            </w:r>
          </w:p>
        </w:tc>
        <w:tc>
          <w:tcPr>
            <w:tcW w:w="992" w:type="dxa"/>
            <w:tcBorders>
              <w:top w:val="single" w:sz="4" w:space="0" w:color="auto"/>
              <w:left w:val="single" w:sz="4" w:space="0" w:color="auto"/>
              <w:bottom w:val="single" w:sz="8" w:space="0" w:color="000000"/>
              <w:right w:val="single" w:sz="4" w:space="0" w:color="auto"/>
            </w:tcBorders>
            <w:vAlign w:val="center"/>
          </w:tcPr>
          <w:p w:rsidR="008F6FCB" w:rsidRPr="00B3782F" w:rsidRDefault="00047FA6"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single" w:sz="4" w:space="0" w:color="auto"/>
              <w:left w:val="single" w:sz="4" w:space="0" w:color="auto"/>
              <w:bottom w:val="single" w:sz="8" w:space="0" w:color="000000"/>
              <w:right w:val="single" w:sz="4" w:space="0" w:color="auto"/>
            </w:tcBorders>
            <w:vAlign w:val="center"/>
          </w:tcPr>
          <w:p w:rsidR="008F6FCB" w:rsidRPr="00B3782F" w:rsidRDefault="00047FA6" w:rsidP="008F6FCB">
            <w:pPr>
              <w:tabs>
                <w:tab w:val="left" w:pos="3720"/>
                <w:tab w:val="left" w:pos="3975"/>
                <w:tab w:val="right" w:pos="9638"/>
              </w:tabs>
              <w:jc w:val="center"/>
              <w:rPr>
                <w:sz w:val="22"/>
                <w:szCs w:val="22"/>
              </w:rPr>
            </w:pPr>
            <w:r>
              <w:rPr>
                <w:sz w:val="22"/>
                <w:szCs w:val="22"/>
              </w:rPr>
              <w:t>30</w:t>
            </w:r>
          </w:p>
        </w:tc>
      </w:tr>
      <w:tr w:rsidR="008F6FCB" w:rsidRPr="00B3782F" w:rsidTr="00EA7D8A">
        <w:trPr>
          <w:gridAfter w:val="2"/>
          <w:wAfter w:w="6973" w:type="dxa"/>
          <w:trHeight w:val="60"/>
        </w:trPr>
        <w:tc>
          <w:tcPr>
            <w:tcW w:w="575" w:type="dxa"/>
            <w:tcBorders>
              <w:top w:val="nil"/>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 xml:space="preserve">Betono ir mūro ardymas </w:t>
            </w:r>
          </w:p>
        </w:tc>
        <w:tc>
          <w:tcPr>
            <w:tcW w:w="992"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nil"/>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30</w:t>
            </w:r>
          </w:p>
        </w:tc>
      </w:tr>
      <w:tr w:rsidR="008F6FCB" w:rsidRPr="00B3782F" w:rsidTr="00EA7D8A">
        <w:trPr>
          <w:gridAfter w:val="2"/>
          <w:wAfter w:w="6973" w:type="dxa"/>
          <w:trHeight w:val="343"/>
        </w:trPr>
        <w:tc>
          <w:tcPr>
            <w:tcW w:w="575" w:type="dxa"/>
            <w:tcBorders>
              <w:top w:val="nil"/>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Medinės pertvaros išardymas</w:t>
            </w:r>
          </w:p>
        </w:tc>
        <w:tc>
          <w:tcPr>
            <w:tcW w:w="992"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75</w:t>
            </w:r>
          </w:p>
        </w:tc>
      </w:tr>
      <w:tr w:rsidR="008F6FCB" w:rsidRPr="00B3782F" w:rsidTr="00EA7D8A">
        <w:trPr>
          <w:gridAfter w:val="2"/>
          <w:wAfter w:w="6973" w:type="dxa"/>
          <w:trHeight w:val="250"/>
        </w:trPr>
        <w:tc>
          <w:tcPr>
            <w:tcW w:w="575" w:type="dxa"/>
            <w:tcBorders>
              <w:top w:val="nil"/>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Medinės  pertvaros įrengimas (ant medinio karkaso)</w:t>
            </w:r>
          </w:p>
        </w:tc>
        <w:tc>
          <w:tcPr>
            <w:tcW w:w="992"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50</w:t>
            </w:r>
          </w:p>
        </w:tc>
      </w:tr>
      <w:tr w:rsidR="008F6FCB" w:rsidRPr="00B3782F" w:rsidTr="00EA7D8A">
        <w:trPr>
          <w:gridAfter w:val="2"/>
          <w:wAfter w:w="6973" w:type="dxa"/>
          <w:trHeight w:val="253"/>
        </w:trPr>
        <w:tc>
          <w:tcPr>
            <w:tcW w:w="575" w:type="dxa"/>
            <w:tcBorders>
              <w:top w:val="nil"/>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Medinės pertvaros įrengimas (ant metalinio karkaso)</w:t>
            </w:r>
          </w:p>
        </w:tc>
        <w:tc>
          <w:tcPr>
            <w:tcW w:w="992"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50</w:t>
            </w:r>
          </w:p>
        </w:tc>
      </w:tr>
      <w:tr w:rsidR="008F6FCB" w:rsidRPr="00B3782F" w:rsidTr="00EA7D8A">
        <w:trPr>
          <w:gridAfter w:val="2"/>
          <w:wAfter w:w="6973" w:type="dxa"/>
          <w:trHeight w:val="88"/>
        </w:trPr>
        <w:tc>
          <w:tcPr>
            <w:tcW w:w="575" w:type="dxa"/>
            <w:tcBorders>
              <w:top w:val="nil"/>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Sieninių spintų ir apkalų ardymas</w:t>
            </w:r>
          </w:p>
        </w:tc>
        <w:tc>
          <w:tcPr>
            <w:tcW w:w="992"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30</w:t>
            </w:r>
          </w:p>
        </w:tc>
      </w:tr>
      <w:tr w:rsidR="008F6FCB" w:rsidRPr="00B3782F" w:rsidTr="00EA7D8A">
        <w:trPr>
          <w:gridAfter w:val="2"/>
          <w:wAfter w:w="6973" w:type="dxa"/>
          <w:trHeight w:val="361"/>
        </w:trPr>
        <w:tc>
          <w:tcPr>
            <w:tcW w:w="575" w:type="dxa"/>
            <w:tcBorders>
              <w:top w:val="nil"/>
              <w:left w:val="single" w:sz="8" w:space="0" w:color="auto"/>
              <w:bottom w:val="nil"/>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nil"/>
              <w:bottom w:val="nil"/>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Senų apmušalų nuplėšimas</w:t>
            </w:r>
          </w:p>
        </w:tc>
        <w:tc>
          <w:tcPr>
            <w:tcW w:w="992" w:type="dxa"/>
            <w:tcBorders>
              <w:top w:val="nil"/>
              <w:left w:val="nil"/>
              <w:bottom w:val="single" w:sz="8"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130</w:t>
            </w:r>
          </w:p>
        </w:tc>
      </w:tr>
      <w:tr w:rsidR="008F6FCB" w:rsidRPr="00B3782F" w:rsidTr="00EA7D8A">
        <w:trPr>
          <w:gridAfter w:val="2"/>
          <w:wAfter w:w="6973" w:type="dxa"/>
          <w:trHeight w:val="268"/>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single" w:sz="8" w:space="0" w:color="auto"/>
              <w:left w:val="nil"/>
              <w:bottom w:val="single" w:sz="8" w:space="0" w:color="auto"/>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Putplasčio plytelių nuvalymas nuo lubų</w:t>
            </w:r>
          </w:p>
        </w:tc>
        <w:tc>
          <w:tcPr>
            <w:tcW w:w="992" w:type="dxa"/>
            <w:tcBorders>
              <w:top w:val="nil"/>
              <w:left w:val="nil"/>
              <w:bottom w:val="single" w:sz="8"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single" w:sz="4" w:space="0" w:color="auto"/>
              <w:left w:val="nil"/>
              <w:bottom w:val="single" w:sz="8"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40</w:t>
            </w:r>
          </w:p>
        </w:tc>
      </w:tr>
      <w:tr w:rsidR="008F6FCB" w:rsidRPr="00B3782F" w:rsidTr="00EA7D8A">
        <w:trPr>
          <w:gridAfter w:val="2"/>
          <w:wAfter w:w="6973" w:type="dxa"/>
          <w:trHeight w:val="258"/>
        </w:trPr>
        <w:tc>
          <w:tcPr>
            <w:tcW w:w="575" w:type="dxa"/>
            <w:tcBorders>
              <w:top w:val="nil"/>
              <w:left w:val="single" w:sz="8" w:space="0" w:color="auto"/>
              <w:bottom w:val="nil"/>
              <w:right w:val="nil"/>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nil"/>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Sienų aptaisymo  glazūruotomis plytelėmis išardymas, be plytelių išsaugojimo</w:t>
            </w:r>
          </w:p>
        </w:tc>
        <w:tc>
          <w:tcPr>
            <w:tcW w:w="992" w:type="dxa"/>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single" w:sz="4" w:space="0" w:color="auto"/>
              <w:left w:val="single" w:sz="4" w:space="0" w:color="auto"/>
              <w:bottom w:val="nil"/>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30</w:t>
            </w:r>
          </w:p>
        </w:tc>
      </w:tr>
      <w:tr w:rsidR="008F6FCB" w:rsidRPr="00B3782F" w:rsidTr="00EA7D8A">
        <w:trPr>
          <w:gridAfter w:val="2"/>
          <w:wAfter w:w="6973" w:type="dxa"/>
          <w:trHeight w:val="110"/>
        </w:trPr>
        <w:tc>
          <w:tcPr>
            <w:tcW w:w="575" w:type="dxa"/>
            <w:tcBorders>
              <w:top w:val="single" w:sz="8"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single" w:sz="8" w:space="0" w:color="auto"/>
              <w:left w:val="single" w:sz="4" w:space="0" w:color="auto"/>
              <w:bottom w:val="single" w:sz="8" w:space="0" w:color="000000"/>
              <w:right w:val="nil"/>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Senų dažų pašalinimas nuo sienų paviršių,dažytų aliejiniais dažais</w:t>
            </w:r>
          </w:p>
        </w:tc>
        <w:tc>
          <w:tcPr>
            <w:tcW w:w="992" w:type="dxa"/>
            <w:tcBorders>
              <w:top w:val="single" w:sz="8" w:space="0" w:color="auto"/>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kv.m</w:t>
            </w:r>
          </w:p>
        </w:tc>
        <w:tc>
          <w:tcPr>
            <w:tcW w:w="1701" w:type="dxa"/>
            <w:tcBorders>
              <w:top w:val="single" w:sz="8"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30</w:t>
            </w:r>
          </w:p>
        </w:tc>
      </w:tr>
      <w:tr w:rsidR="008F6FCB" w:rsidRPr="00B3782F" w:rsidTr="00EA7D8A">
        <w:trPr>
          <w:gridAfter w:val="2"/>
          <w:wAfter w:w="6973" w:type="dxa"/>
          <w:trHeight w:val="276"/>
        </w:trPr>
        <w:tc>
          <w:tcPr>
            <w:tcW w:w="575" w:type="dxa"/>
            <w:vMerge w:val="restart"/>
            <w:tcBorders>
              <w:top w:val="single" w:sz="8"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vMerge w:val="restart"/>
            <w:tcBorders>
              <w:top w:val="nil"/>
              <w:left w:val="single" w:sz="4" w:space="0" w:color="auto"/>
              <w:bottom w:val="single" w:sz="8" w:space="0" w:color="000000"/>
              <w:right w:val="nil"/>
            </w:tcBorders>
            <w:vAlign w:val="center"/>
          </w:tcPr>
          <w:p w:rsidR="00047FA6" w:rsidRPr="00B3782F" w:rsidRDefault="00047FA6" w:rsidP="00047FA6">
            <w:pPr>
              <w:rPr>
                <w:sz w:val="22"/>
                <w:szCs w:val="22"/>
              </w:rPr>
            </w:pPr>
            <w:r>
              <w:rPr>
                <w:lang w:val="lt-LT"/>
              </w:rPr>
              <w:t xml:space="preserve">Pertvaros, tvirtinant atsparaus drėgmei gipskartonio lakštus plien. karkase iš abiejų pusių vienu sluoksniu, izoliuojant, įrengimas 10 kv.m </w:t>
            </w:r>
          </w:p>
        </w:tc>
        <w:tc>
          <w:tcPr>
            <w:tcW w:w="992" w:type="dxa"/>
            <w:vMerge w:val="restart"/>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kv.m</w:t>
            </w:r>
          </w:p>
        </w:tc>
        <w:tc>
          <w:tcPr>
            <w:tcW w:w="1701" w:type="dxa"/>
            <w:vMerge w:val="restart"/>
            <w:tcBorders>
              <w:top w:val="single" w:sz="8" w:space="0" w:color="auto"/>
              <w:left w:val="nil"/>
              <w:bottom w:val="single" w:sz="8" w:space="0" w:color="000000"/>
              <w:right w:val="single" w:sz="4" w:space="0" w:color="auto"/>
            </w:tcBorders>
            <w:vAlign w:val="center"/>
          </w:tcPr>
          <w:p w:rsidR="008F6FCB" w:rsidRPr="00B3782F" w:rsidRDefault="00047FA6" w:rsidP="008F6FCB">
            <w:pPr>
              <w:tabs>
                <w:tab w:val="left" w:pos="3720"/>
                <w:tab w:val="left" w:pos="3975"/>
                <w:tab w:val="right" w:pos="9638"/>
              </w:tabs>
              <w:jc w:val="center"/>
              <w:rPr>
                <w:sz w:val="22"/>
                <w:szCs w:val="22"/>
              </w:rPr>
            </w:pPr>
            <w:r>
              <w:rPr>
                <w:sz w:val="22"/>
                <w:szCs w:val="22"/>
              </w:rPr>
              <w:t>10</w:t>
            </w:r>
          </w:p>
        </w:tc>
      </w:tr>
      <w:tr w:rsidR="008F6FCB" w:rsidRPr="00B3782F" w:rsidTr="00EA7D8A">
        <w:trPr>
          <w:gridAfter w:val="2"/>
          <w:wAfter w:w="6973" w:type="dxa"/>
          <w:trHeight w:val="300"/>
        </w:trPr>
        <w:tc>
          <w:tcPr>
            <w:tcW w:w="575" w:type="dxa"/>
            <w:vMerge/>
            <w:tcBorders>
              <w:top w:val="single" w:sz="8"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vMerge/>
            <w:tcBorders>
              <w:top w:val="nil"/>
              <w:left w:val="single" w:sz="4" w:space="0" w:color="auto"/>
              <w:bottom w:val="single" w:sz="8" w:space="0" w:color="000000"/>
              <w:right w:val="nil"/>
            </w:tcBorders>
            <w:vAlign w:val="center"/>
          </w:tcPr>
          <w:p w:rsidR="008F6FCB" w:rsidRPr="00B3782F" w:rsidRDefault="008F6FCB" w:rsidP="008F6FCB">
            <w:pPr>
              <w:tabs>
                <w:tab w:val="left" w:pos="3720"/>
                <w:tab w:val="left" w:pos="3975"/>
                <w:tab w:val="right" w:pos="9638"/>
              </w:tabs>
              <w:rPr>
                <w:sz w:val="22"/>
                <w:szCs w:val="22"/>
              </w:rPr>
            </w:pPr>
          </w:p>
        </w:tc>
        <w:tc>
          <w:tcPr>
            <w:tcW w:w="992" w:type="dxa"/>
            <w:vMerge/>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
        </w:tc>
        <w:tc>
          <w:tcPr>
            <w:tcW w:w="1701" w:type="dxa"/>
            <w:vMerge/>
            <w:tcBorders>
              <w:top w:val="single" w:sz="8" w:space="0" w:color="auto"/>
              <w:left w:val="nil"/>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
        </w:tc>
      </w:tr>
      <w:tr w:rsidR="008F6FCB" w:rsidRPr="00B3782F" w:rsidTr="00047FA6">
        <w:trPr>
          <w:gridAfter w:val="2"/>
          <w:wAfter w:w="6973" w:type="dxa"/>
          <w:trHeight w:val="253"/>
        </w:trPr>
        <w:tc>
          <w:tcPr>
            <w:tcW w:w="575" w:type="dxa"/>
            <w:vMerge/>
            <w:tcBorders>
              <w:top w:val="single" w:sz="8" w:space="0" w:color="auto"/>
              <w:left w:val="single" w:sz="8" w:space="0" w:color="auto"/>
              <w:bottom w:val="single" w:sz="4"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vMerge/>
            <w:tcBorders>
              <w:top w:val="nil"/>
              <w:left w:val="single" w:sz="4" w:space="0" w:color="auto"/>
              <w:bottom w:val="single" w:sz="4" w:space="0" w:color="auto"/>
              <w:right w:val="nil"/>
            </w:tcBorders>
            <w:vAlign w:val="center"/>
          </w:tcPr>
          <w:p w:rsidR="008F6FCB" w:rsidRPr="00B3782F" w:rsidRDefault="008F6FCB" w:rsidP="008F6FCB">
            <w:pPr>
              <w:tabs>
                <w:tab w:val="left" w:pos="3720"/>
                <w:tab w:val="left" w:pos="3975"/>
                <w:tab w:val="right" w:pos="9638"/>
              </w:tabs>
              <w:rPr>
                <w:sz w:val="22"/>
                <w:szCs w:val="22"/>
              </w:rPr>
            </w:pPr>
          </w:p>
        </w:tc>
        <w:tc>
          <w:tcPr>
            <w:tcW w:w="992" w:type="dxa"/>
            <w:vMerge/>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
        </w:tc>
        <w:tc>
          <w:tcPr>
            <w:tcW w:w="1701" w:type="dxa"/>
            <w:vMerge/>
            <w:tcBorders>
              <w:top w:val="single" w:sz="8"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
        </w:tc>
      </w:tr>
      <w:tr w:rsidR="00047FA6" w:rsidRPr="00B3782F" w:rsidTr="00047FA6">
        <w:trPr>
          <w:gridAfter w:val="2"/>
          <w:wAfter w:w="6973" w:type="dxa"/>
          <w:trHeight w:val="312"/>
        </w:trPr>
        <w:tc>
          <w:tcPr>
            <w:tcW w:w="575" w:type="dxa"/>
            <w:tcBorders>
              <w:top w:val="single" w:sz="4" w:space="0" w:color="auto"/>
              <w:left w:val="single" w:sz="8" w:space="0" w:color="auto"/>
              <w:bottom w:val="single" w:sz="8" w:space="0" w:color="000000"/>
              <w:right w:val="single" w:sz="4" w:space="0" w:color="auto"/>
            </w:tcBorders>
            <w:vAlign w:val="center"/>
          </w:tcPr>
          <w:p w:rsidR="00047FA6" w:rsidRPr="00B3782F" w:rsidRDefault="00047FA6"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single" w:sz="4" w:space="0" w:color="auto"/>
              <w:left w:val="single" w:sz="4" w:space="0" w:color="auto"/>
              <w:bottom w:val="single" w:sz="8" w:space="0" w:color="000000"/>
              <w:right w:val="nil"/>
            </w:tcBorders>
            <w:vAlign w:val="center"/>
          </w:tcPr>
          <w:p w:rsidR="00047FA6" w:rsidRPr="00B3782F" w:rsidRDefault="00047FA6" w:rsidP="00047FA6">
            <w:pPr>
              <w:tabs>
                <w:tab w:val="left" w:pos="3720"/>
                <w:tab w:val="left" w:pos="3975"/>
                <w:tab w:val="right" w:pos="9638"/>
              </w:tabs>
              <w:rPr>
                <w:sz w:val="22"/>
                <w:szCs w:val="22"/>
              </w:rPr>
            </w:pPr>
            <w:r>
              <w:rPr>
                <w:lang w:val="lt-LT"/>
              </w:rPr>
              <w:t xml:space="preserve">Pertvaros, tvirtinant paprasto gipskartonio lakštus plien. karkase iš abiejų pusių vienu sluoksniu, izoliuojant, įrengimas </w:t>
            </w:r>
          </w:p>
        </w:tc>
        <w:tc>
          <w:tcPr>
            <w:tcW w:w="992" w:type="dxa"/>
            <w:tcBorders>
              <w:top w:val="single" w:sz="4" w:space="0" w:color="auto"/>
              <w:left w:val="single" w:sz="4" w:space="0" w:color="auto"/>
              <w:bottom w:val="single" w:sz="8" w:space="0" w:color="000000"/>
              <w:right w:val="single" w:sz="4" w:space="0" w:color="auto"/>
            </w:tcBorders>
            <w:vAlign w:val="center"/>
          </w:tcPr>
          <w:p w:rsidR="00047FA6" w:rsidRPr="00B3782F" w:rsidRDefault="00047FA6" w:rsidP="008F6FCB">
            <w:pPr>
              <w:tabs>
                <w:tab w:val="left" w:pos="3720"/>
                <w:tab w:val="left" w:pos="3975"/>
                <w:tab w:val="right" w:pos="9638"/>
              </w:tabs>
              <w:jc w:val="center"/>
              <w:rPr>
                <w:sz w:val="22"/>
                <w:szCs w:val="22"/>
              </w:rPr>
            </w:pPr>
            <w:r w:rsidRPr="00B3782F">
              <w:rPr>
                <w:sz w:val="22"/>
                <w:szCs w:val="22"/>
              </w:rPr>
              <w:t>kv.m</w:t>
            </w:r>
          </w:p>
        </w:tc>
        <w:tc>
          <w:tcPr>
            <w:tcW w:w="1701" w:type="dxa"/>
            <w:tcBorders>
              <w:top w:val="single" w:sz="4" w:space="0" w:color="auto"/>
              <w:left w:val="nil"/>
              <w:bottom w:val="single" w:sz="8" w:space="0" w:color="000000"/>
              <w:right w:val="single" w:sz="4" w:space="0" w:color="auto"/>
            </w:tcBorders>
            <w:vAlign w:val="center"/>
          </w:tcPr>
          <w:p w:rsidR="00047FA6" w:rsidRPr="00B3782F" w:rsidRDefault="00047FA6" w:rsidP="008F6FCB">
            <w:pPr>
              <w:tabs>
                <w:tab w:val="left" w:pos="3720"/>
                <w:tab w:val="left" w:pos="3975"/>
                <w:tab w:val="right" w:pos="9638"/>
              </w:tabs>
              <w:jc w:val="center"/>
              <w:rPr>
                <w:sz w:val="22"/>
                <w:szCs w:val="22"/>
              </w:rPr>
            </w:pPr>
            <w:r>
              <w:rPr>
                <w:sz w:val="22"/>
                <w:szCs w:val="22"/>
              </w:rPr>
              <w:t>30</w:t>
            </w:r>
          </w:p>
        </w:tc>
      </w:tr>
      <w:tr w:rsidR="008F6FCB" w:rsidRPr="00B3782F" w:rsidTr="00EA7D8A">
        <w:trPr>
          <w:gridAfter w:val="2"/>
          <w:wAfter w:w="6973" w:type="dxa"/>
          <w:trHeight w:val="312"/>
        </w:trPr>
        <w:tc>
          <w:tcPr>
            <w:tcW w:w="575" w:type="dxa"/>
            <w:tcBorders>
              <w:top w:val="single" w:sz="8"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single" w:sz="8" w:space="0" w:color="000000"/>
              <w:right w:val="nil"/>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Durų varčių remontas stiprinant varčią spynos srityje</w:t>
            </w:r>
          </w:p>
        </w:tc>
        <w:tc>
          <w:tcPr>
            <w:tcW w:w="992"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vnt</w:t>
            </w:r>
            <w:proofErr w:type="gramEnd"/>
            <w:r w:rsidRPr="00B3782F">
              <w:rPr>
                <w:sz w:val="22"/>
                <w:szCs w:val="22"/>
              </w:rPr>
              <w:t>.</w:t>
            </w:r>
          </w:p>
        </w:tc>
        <w:tc>
          <w:tcPr>
            <w:tcW w:w="1701" w:type="dxa"/>
            <w:tcBorders>
              <w:top w:val="single" w:sz="8" w:space="0" w:color="auto"/>
              <w:left w:val="nil"/>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10</w:t>
            </w:r>
          </w:p>
        </w:tc>
      </w:tr>
      <w:tr w:rsidR="008F6FCB" w:rsidRPr="00B3782F" w:rsidTr="00EA7D8A">
        <w:trPr>
          <w:gridAfter w:val="2"/>
          <w:wAfter w:w="6973" w:type="dxa"/>
          <w:trHeight w:val="60"/>
        </w:trPr>
        <w:tc>
          <w:tcPr>
            <w:tcW w:w="575" w:type="dxa"/>
            <w:tcBorders>
              <w:top w:val="single" w:sz="8"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single" w:sz="8" w:space="0" w:color="000000"/>
              <w:right w:val="nil"/>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Durų staktos remontas, pakeičiant staktos dalį spynos srityje</w:t>
            </w:r>
          </w:p>
        </w:tc>
        <w:tc>
          <w:tcPr>
            <w:tcW w:w="992"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vnt</w:t>
            </w:r>
            <w:proofErr w:type="gramEnd"/>
            <w:r w:rsidRPr="00B3782F">
              <w:rPr>
                <w:sz w:val="22"/>
                <w:szCs w:val="22"/>
              </w:rPr>
              <w:t>.</w:t>
            </w:r>
          </w:p>
        </w:tc>
        <w:tc>
          <w:tcPr>
            <w:tcW w:w="1701" w:type="dxa"/>
            <w:tcBorders>
              <w:top w:val="single" w:sz="8" w:space="0" w:color="auto"/>
              <w:left w:val="nil"/>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10</w:t>
            </w:r>
          </w:p>
        </w:tc>
      </w:tr>
      <w:tr w:rsidR="008F6FCB" w:rsidRPr="00B3782F" w:rsidTr="00EA7D8A">
        <w:trPr>
          <w:gridAfter w:val="2"/>
          <w:wAfter w:w="6973" w:type="dxa"/>
          <w:trHeight w:val="60"/>
        </w:trPr>
        <w:tc>
          <w:tcPr>
            <w:tcW w:w="575" w:type="dxa"/>
            <w:tcBorders>
              <w:top w:val="single" w:sz="8"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single" w:sz="8" w:space="0" w:color="000000"/>
              <w:right w:val="nil"/>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Apvadų keitimas, kai apvadai minkštos medienos</w:t>
            </w:r>
          </w:p>
        </w:tc>
        <w:tc>
          <w:tcPr>
            <w:tcW w:w="992"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m</w:t>
            </w:r>
          </w:p>
        </w:tc>
        <w:tc>
          <w:tcPr>
            <w:tcW w:w="1701" w:type="dxa"/>
            <w:tcBorders>
              <w:top w:val="single" w:sz="8" w:space="0" w:color="auto"/>
              <w:left w:val="nil"/>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30</w:t>
            </w:r>
          </w:p>
        </w:tc>
      </w:tr>
      <w:tr w:rsidR="008F6FCB" w:rsidRPr="00B3782F" w:rsidTr="00EA7D8A">
        <w:trPr>
          <w:gridAfter w:val="2"/>
          <w:wAfter w:w="6973" w:type="dxa"/>
          <w:trHeight w:val="239"/>
        </w:trPr>
        <w:tc>
          <w:tcPr>
            <w:tcW w:w="575" w:type="dxa"/>
            <w:tcBorders>
              <w:top w:val="single" w:sz="4"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single" w:sz="4" w:space="0" w:color="auto"/>
              <w:left w:val="single" w:sz="4" w:space="0" w:color="auto"/>
              <w:bottom w:val="single" w:sz="8" w:space="0" w:color="000000"/>
              <w:right w:val="nil"/>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Išdaužtų stiklų keitimas, kai stiklo plotas iki 1 kv. m</w:t>
            </w:r>
          </w:p>
        </w:tc>
        <w:tc>
          <w:tcPr>
            <w:tcW w:w="992" w:type="dxa"/>
            <w:tcBorders>
              <w:top w:val="single" w:sz="4" w:space="0" w:color="auto"/>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kv.m</w:t>
            </w:r>
          </w:p>
        </w:tc>
        <w:tc>
          <w:tcPr>
            <w:tcW w:w="1701" w:type="dxa"/>
            <w:tcBorders>
              <w:top w:val="single" w:sz="8" w:space="0" w:color="auto"/>
              <w:left w:val="nil"/>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20</w:t>
            </w:r>
          </w:p>
        </w:tc>
      </w:tr>
      <w:tr w:rsidR="008F6FCB" w:rsidRPr="00B3782F" w:rsidTr="00EA7D8A">
        <w:trPr>
          <w:gridAfter w:val="2"/>
          <w:wAfter w:w="6973" w:type="dxa"/>
          <w:trHeight w:val="230"/>
        </w:trPr>
        <w:tc>
          <w:tcPr>
            <w:tcW w:w="575" w:type="dxa"/>
            <w:tcBorders>
              <w:top w:val="single" w:sz="8"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single" w:sz="8" w:space="0" w:color="000000"/>
              <w:right w:val="nil"/>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Išdaužtų stiklų keitimas, kai stiklo plotas iki 3 kv. m</w:t>
            </w:r>
          </w:p>
        </w:tc>
        <w:tc>
          <w:tcPr>
            <w:tcW w:w="992"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single" w:sz="8" w:space="0" w:color="auto"/>
              <w:left w:val="nil"/>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20</w:t>
            </w:r>
          </w:p>
        </w:tc>
      </w:tr>
      <w:tr w:rsidR="008F6FCB" w:rsidRPr="00B3782F" w:rsidTr="00EA7D8A">
        <w:trPr>
          <w:gridAfter w:val="2"/>
          <w:wAfter w:w="6973" w:type="dxa"/>
          <w:trHeight w:val="205"/>
        </w:trPr>
        <w:tc>
          <w:tcPr>
            <w:tcW w:w="575" w:type="dxa"/>
            <w:tcBorders>
              <w:top w:val="single" w:sz="8"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single" w:sz="8" w:space="0" w:color="000000"/>
              <w:right w:val="nil"/>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Smulkus langų varstomų rėmų remontas, juos išimant ir pritaikant sąvarą</w:t>
            </w:r>
          </w:p>
        </w:tc>
        <w:tc>
          <w:tcPr>
            <w:tcW w:w="992"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vnt</w:t>
            </w:r>
            <w:proofErr w:type="gramEnd"/>
            <w:r w:rsidRPr="00B3782F">
              <w:rPr>
                <w:sz w:val="22"/>
                <w:szCs w:val="22"/>
              </w:rPr>
              <w:t>.</w:t>
            </w:r>
          </w:p>
        </w:tc>
        <w:tc>
          <w:tcPr>
            <w:tcW w:w="1701" w:type="dxa"/>
            <w:tcBorders>
              <w:top w:val="single" w:sz="8" w:space="0" w:color="auto"/>
              <w:left w:val="nil"/>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15</w:t>
            </w:r>
          </w:p>
        </w:tc>
      </w:tr>
      <w:tr w:rsidR="008F6FCB" w:rsidRPr="00B3782F" w:rsidTr="00EA7D8A">
        <w:trPr>
          <w:gridAfter w:val="2"/>
          <w:wAfter w:w="6973" w:type="dxa"/>
          <w:trHeight w:val="213"/>
        </w:trPr>
        <w:tc>
          <w:tcPr>
            <w:tcW w:w="575" w:type="dxa"/>
            <w:tcBorders>
              <w:top w:val="single" w:sz="8"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single" w:sz="8" w:space="0" w:color="000000"/>
              <w:right w:val="nil"/>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Langų angų užsandarinimas OSB  plokšte</w:t>
            </w:r>
          </w:p>
        </w:tc>
        <w:tc>
          <w:tcPr>
            <w:tcW w:w="992"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single" w:sz="8" w:space="0" w:color="auto"/>
              <w:left w:val="nil"/>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50</w:t>
            </w:r>
          </w:p>
        </w:tc>
      </w:tr>
      <w:tr w:rsidR="008F6FCB" w:rsidRPr="00B3782F" w:rsidTr="00EA7D8A">
        <w:trPr>
          <w:gridAfter w:val="2"/>
          <w:wAfter w:w="6973" w:type="dxa"/>
          <w:trHeight w:val="285"/>
        </w:trPr>
        <w:tc>
          <w:tcPr>
            <w:tcW w:w="575" w:type="dxa"/>
            <w:tcBorders>
              <w:top w:val="single" w:sz="8" w:space="0" w:color="auto"/>
              <w:left w:val="single" w:sz="8" w:space="0" w:color="auto"/>
              <w:bottom w:val="single" w:sz="4"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single" w:sz="4" w:space="0" w:color="auto"/>
              <w:right w:val="nil"/>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Metalinių grotų gaminimas ir tvirtinimas</w:t>
            </w:r>
          </w:p>
        </w:tc>
        <w:tc>
          <w:tcPr>
            <w:tcW w:w="992" w:type="dxa"/>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single" w:sz="8" w:space="0" w:color="auto"/>
              <w:left w:val="nil"/>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30</w:t>
            </w:r>
          </w:p>
        </w:tc>
      </w:tr>
      <w:tr w:rsidR="008F6FCB" w:rsidRPr="00B3782F" w:rsidTr="00EA7D8A">
        <w:trPr>
          <w:gridAfter w:val="2"/>
          <w:wAfter w:w="6973" w:type="dxa"/>
          <w:trHeight w:val="285"/>
        </w:trPr>
        <w:tc>
          <w:tcPr>
            <w:tcW w:w="575" w:type="dxa"/>
            <w:tcBorders>
              <w:top w:val="single" w:sz="4"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single" w:sz="4" w:space="0" w:color="auto"/>
              <w:left w:val="single" w:sz="4" w:space="0" w:color="auto"/>
              <w:bottom w:val="single" w:sz="8" w:space="0" w:color="000000"/>
              <w:right w:val="nil"/>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Durų angos aptaisymas gipskartonio plokštėmis prie medinio karkaso</w:t>
            </w:r>
          </w:p>
        </w:tc>
        <w:tc>
          <w:tcPr>
            <w:tcW w:w="992" w:type="dxa"/>
            <w:tcBorders>
              <w:top w:val="single" w:sz="4" w:space="0" w:color="auto"/>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single" w:sz="8" w:space="0" w:color="auto"/>
              <w:left w:val="nil"/>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50</w:t>
            </w:r>
          </w:p>
        </w:tc>
      </w:tr>
      <w:tr w:rsidR="008F6FCB" w:rsidRPr="00B3782F" w:rsidTr="00EA7D8A">
        <w:trPr>
          <w:gridAfter w:val="2"/>
          <w:wAfter w:w="6973" w:type="dxa"/>
          <w:trHeight w:val="173"/>
        </w:trPr>
        <w:tc>
          <w:tcPr>
            <w:tcW w:w="575" w:type="dxa"/>
            <w:tcBorders>
              <w:top w:val="single" w:sz="8"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single" w:sz="8" w:space="0" w:color="000000"/>
              <w:right w:val="nil"/>
            </w:tcBorders>
            <w:vAlign w:val="center"/>
          </w:tcPr>
          <w:p w:rsidR="008F6FCB" w:rsidRPr="00B3782F" w:rsidRDefault="008F6FCB" w:rsidP="008F6FCB">
            <w:pPr>
              <w:tabs>
                <w:tab w:val="left" w:pos="3720"/>
                <w:tab w:val="left" w:pos="3975"/>
                <w:tab w:val="right" w:pos="9638"/>
              </w:tabs>
              <w:rPr>
                <w:sz w:val="22"/>
                <w:szCs w:val="22"/>
                <w:lang w:val="lt-LT"/>
              </w:rPr>
            </w:pPr>
            <w:r w:rsidRPr="00B3782F">
              <w:rPr>
                <w:sz w:val="22"/>
                <w:szCs w:val="22"/>
              </w:rPr>
              <w:t>Sien</w:t>
            </w:r>
            <w:r w:rsidRPr="00B3782F">
              <w:rPr>
                <w:sz w:val="22"/>
                <w:szCs w:val="22"/>
                <w:lang w:val="lt-LT"/>
              </w:rPr>
              <w:t>ų aptaisymas gipso kartono plokštėmis, įrengiant metalinį karkasą</w:t>
            </w:r>
          </w:p>
        </w:tc>
        <w:tc>
          <w:tcPr>
            <w:tcW w:w="992"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kv.m</w:t>
            </w:r>
          </w:p>
        </w:tc>
        <w:tc>
          <w:tcPr>
            <w:tcW w:w="1701" w:type="dxa"/>
            <w:tcBorders>
              <w:top w:val="single" w:sz="8" w:space="0" w:color="auto"/>
              <w:left w:val="nil"/>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50</w:t>
            </w:r>
          </w:p>
        </w:tc>
      </w:tr>
      <w:tr w:rsidR="008F6FCB" w:rsidRPr="00B3782F" w:rsidTr="00EA7D8A">
        <w:trPr>
          <w:gridAfter w:val="2"/>
          <w:wAfter w:w="6973" w:type="dxa"/>
          <w:trHeight w:val="309"/>
        </w:trPr>
        <w:tc>
          <w:tcPr>
            <w:tcW w:w="575" w:type="dxa"/>
            <w:tcBorders>
              <w:top w:val="nil"/>
              <w:left w:val="single" w:sz="8" w:space="0" w:color="auto"/>
              <w:bottom w:val="nil"/>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Sien</w:t>
            </w:r>
            <w:r w:rsidRPr="00B3782F">
              <w:rPr>
                <w:sz w:val="22"/>
                <w:szCs w:val="22"/>
                <w:lang w:val="lt-LT"/>
              </w:rPr>
              <w:t>ų aptaisymas gipso kartono plokštėmis, įrengiant metalinį karkasą ir izoliuojant 50 mm šilumos izoliacija</w:t>
            </w:r>
          </w:p>
        </w:tc>
        <w:tc>
          <w:tcPr>
            <w:tcW w:w="992"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nil"/>
              <w:left w:val="nil"/>
              <w:bottom w:val="nil"/>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
          <w:p w:rsidR="008F6FCB" w:rsidRPr="00B3782F" w:rsidRDefault="008F6FCB" w:rsidP="008F6FCB">
            <w:pPr>
              <w:tabs>
                <w:tab w:val="left" w:pos="3720"/>
                <w:tab w:val="left" w:pos="3975"/>
                <w:tab w:val="right" w:pos="9638"/>
              </w:tabs>
              <w:jc w:val="center"/>
              <w:rPr>
                <w:sz w:val="22"/>
                <w:szCs w:val="22"/>
              </w:rPr>
            </w:pPr>
            <w:r w:rsidRPr="00B3782F">
              <w:rPr>
                <w:sz w:val="22"/>
                <w:szCs w:val="22"/>
              </w:rPr>
              <w:t>50</w:t>
            </w:r>
          </w:p>
        </w:tc>
      </w:tr>
      <w:tr w:rsidR="008F6FCB" w:rsidRPr="00B3782F" w:rsidTr="00EA7D8A">
        <w:trPr>
          <w:gridAfter w:val="2"/>
          <w:wAfter w:w="6973" w:type="dxa"/>
          <w:trHeight w:val="60"/>
        </w:trPr>
        <w:tc>
          <w:tcPr>
            <w:tcW w:w="575" w:type="dxa"/>
            <w:tcBorders>
              <w:top w:val="single" w:sz="8"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Sienų atskirų vietų tinko remontas cemento- kalkių skiediniu</w:t>
            </w:r>
          </w:p>
        </w:tc>
        <w:tc>
          <w:tcPr>
            <w:tcW w:w="992"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single" w:sz="8"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
          <w:p w:rsidR="008F6FCB" w:rsidRPr="00B3782F" w:rsidRDefault="008F6FCB" w:rsidP="008F6FCB">
            <w:pPr>
              <w:tabs>
                <w:tab w:val="left" w:pos="3720"/>
                <w:tab w:val="left" w:pos="3975"/>
                <w:tab w:val="right" w:pos="9638"/>
              </w:tabs>
              <w:jc w:val="center"/>
              <w:rPr>
                <w:sz w:val="22"/>
                <w:szCs w:val="22"/>
              </w:rPr>
            </w:pPr>
            <w:r w:rsidRPr="00B3782F">
              <w:rPr>
                <w:sz w:val="22"/>
                <w:szCs w:val="22"/>
              </w:rPr>
              <w:t>40</w:t>
            </w:r>
          </w:p>
        </w:tc>
      </w:tr>
      <w:tr w:rsidR="008F6FCB" w:rsidRPr="00B3782F" w:rsidTr="00EA7D8A">
        <w:trPr>
          <w:gridAfter w:val="2"/>
          <w:wAfter w:w="6973" w:type="dxa"/>
          <w:trHeight w:val="258"/>
        </w:trPr>
        <w:tc>
          <w:tcPr>
            <w:tcW w:w="575" w:type="dxa"/>
            <w:tcBorders>
              <w:top w:val="single" w:sz="8"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lang w:val="lt-LT"/>
              </w:rPr>
            </w:pPr>
            <w:r w:rsidRPr="00B3782F">
              <w:rPr>
                <w:sz w:val="22"/>
                <w:szCs w:val="22"/>
              </w:rPr>
              <w:t>Vidaus sien</w:t>
            </w:r>
            <w:r w:rsidRPr="00B3782F">
              <w:rPr>
                <w:sz w:val="22"/>
                <w:szCs w:val="22"/>
                <w:lang w:val="lt-LT"/>
              </w:rPr>
              <w:t>ų aptaisymas plastikine dailylente, įrengiant medinį karkasą</w:t>
            </w:r>
          </w:p>
        </w:tc>
        <w:tc>
          <w:tcPr>
            <w:tcW w:w="992"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single" w:sz="8"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
          <w:p w:rsidR="008F6FCB" w:rsidRPr="00B3782F" w:rsidRDefault="008F6FCB" w:rsidP="008F6FCB">
            <w:pPr>
              <w:tabs>
                <w:tab w:val="left" w:pos="3720"/>
                <w:tab w:val="left" w:pos="3975"/>
                <w:tab w:val="right" w:pos="9638"/>
              </w:tabs>
              <w:jc w:val="center"/>
              <w:rPr>
                <w:sz w:val="22"/>
                <w:szCs w:val="22"/>
              </w:rPr>
            </w:pPr>
            <w:r w:rsidRPr="00B3782F">
              <w:rPr>
                <w:sz w:val="22"/>
                <w:szCs w:val="22"/>
              </w:rPr>
              <w:t>35</w:t>
            </w:r>
          </w:p>
        </w:tc>
      </w:tr>
      <w:tr w:rsidR="008F6FCB" w:rsidRPr="00B3782F" w:rsidTr="00EA7D8A">
        <w:trPr>
          <w:gridAfter w:val="2"/>
          <w:wAfter w:w="6973" w:type="dxa"/>
          <w:trHeight w:val="620"/>
        </w:trPr>
        <w:tc>
          <w:tcPr>
            <w:tcW w:w="575" w:type="dxa"/>
            <w:tcBorders>
              <w:top w:val="single" w:sz="8"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Vidaus sien</w:t>
            </w:r>
            <w:r w:rsidRPr="00B3782F">
              <w:rPr>
                <w:sz w:val="22"/>
                <w:szCs w:val="22"/>
                <w:lang w:val="lt-LT"/>
              </w:rPr>
              <w:t>ų aptaisymas laminuota medžio plaušo dailylente, įrengiant medinį karkasą</w:t>
            </w:r>
          </w:p>
        </w:tc>
        <w:tc>
          <w:tcPr>
            <w:tcW w:w="992"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single" w:sz="8"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
          <w:p w:rsidR="008F6FCB" w:rsidRPr="00B3782F" w:rsidRDefault="008F6FCB" w:rsidP="008F6FCB">
            <w:pPr>
              <w:tabs>
                <w:tab w:val="left" w:pos="3720"/>
                <w:tab w:val="left" w:pos="3975"/>
                <w:tab w:val="right" w:pos="9638"/>
              </w:tabs>
              <w:jc w:val="center"/>
              <w:rPr>
                <w:sz w:val="22"/>
                <w:szCs w:val="22"/>
              </w:rPr>
            </w:pPr>
            <w:r w:rsidRPr="00B3782F">
              <w:rPr>
                <w:sz w:val="22"/>
                <w:szCs w:val="22"/>
              </w:rPr>
              <w:t>30</w:t>
            </w:r>
          </w:p>
        </w:tc>
      </w:tr>
      <w:tr w:rsidR="008F6FCB" w:rsidRPr="00B3782F" w:rsidTr="00EA7D8A">
        <w:trPr>
          <w:gridAfter w:val="2"/>
          <w:wAfter w:w="6973" w:type="dxa"/>
          <w:trHeight w:val="318"/>
        </w:trPr>
        <w:tc>
          <w:tcPr>
            <w:tcW w:w="575" w:type="dxa"/>
            <w:tcBorders>
              <w:top w:val="nil"/>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Lubų atskirų vietų tinko remontas cemento- kalkių skiediniu</w:t>
            </w:r>
          </w:p>
        </w:tc>
        <w:tc>
          <w:tcPr>
            <w:tcW w:w="992"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30</w:t>
            </w:r>
          </w:p>
        </w:tc>
      </w:tr>
      <w:tr w:rsidR="008F6FCB" w:rsidRPr="00B3782F" w:rsidTr="00EA7D8A">
        <w:trPr>
          <w:gridAfter w:val="2"/>
          <w:wAfter w:w="6973" w:type="dxa"/>
          <w:trHeight w:val="60"/>
        </w:trPr>
        <w:tc>
          <w:tcPr>
            <w:tcW w:w="575" w:type="dxa"/>
            <w:tcBorders>
              <w:top w:val="nil"/>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Vidaus angokraščių remontas</w:t>
            </w:r>
          </w:p>
        </w:tc>
        <w:tc>
          <w:tcPr>
            <w:tcW w:w="992" w:type="dxa"/>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40</w:t>
            </w:r>
          </w:p>
        </w:tc>
      </w:tr>
      <w:tr w:rsidR="008F6FCB" w:rsidRPr="00B3782F" w:rsidTr="00EA7D8A">
        <w:trPr>
          <w:gridAfter w:val="2"/>
          <w:wAfter w:w="6973" w:type="dxa"/>
          <w:trHeight w:val="397"/>
        </w:trPr>
        <w:tc>
          <w:tcPr>
            <w:tcW w:w="575" w:type="dxa"/>
            <w:tcBorders>
              <w:top w:val="nil"/>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Sienų vidinių paviršių glaistymas organiniais arba akriliniais glaistais</w:t>
            </w:r>
          </w:p>
        </w:tc>
        <w:tc>
          <w:tcPr>
            <w:tcW w:w="992"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nil"/>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250</w:t>
            </w:r>
          </w:p>
        </w:tc>
      </w:tr>
      <w:tr w:rsidR="008F6FCB" w:rsidRPr="00B3782F" w:rsidTr="00EA7D8A">
        <w:trPr>
          <w:gridAfter w:val="2"/>
          <w:wAfter w:w="6973" w:type="dxa"/>
          <w:trHeight w:val="391"/>
        </w:trPr>
        <w:tc>
          <w:tcPr>
            <w:tcW w:w="575" w:type="dxa"/>
            <w:tcBorders>
              <w:top w:val="single" w:sz="4"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single" w:sz="4" w:space="0" w:color="auto"/>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Lubų paviršių glaistymas organiniais  arba akriliniais glaistais</w:t>
            </w:r>
          </w:p>
        </w:tc>
        <w:tc>
          <w:tcPr>
            <w:tcW w:w="992" w:type="dxa"/>
            <w:tcBorders>
              <w:top w:val="single" w:sz="4" w:space="0" w:color="auto"/>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120</w:t>
            </w:r>
          </w:p>
        </w:tc>
      </w:tr>
      <w:tr w:rsidR="008F6FCB" w:rsidRPr="00B3782F" w:rsidTr="00EA7D8A">
        <w:trPr>
          <w:gridAfter w:val="2"/>
          <w:wAfter w:w="6973" w:type="dxa"/>
          <w:trHeight w:val="390"/>
        </w:trPr>
        <w:tc>
          <w:tcPr>
            <w:tcW w:w="575" w:type="dxa"/>
            <w:tcBorders>
              <w:top w:val="nil"/>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nil"/>
              <w:bottom w:val="single" w:sz="8" w:space="0" w:color="auto"/>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Lubų klijavimas putplasčio plytelėmis</w:t>
            </w:r>
          </w:p>
        </w:tc>
        <w:tc>
          <w:tcPr>
            <w:tcW w:w="992" w:type="dxa"/>
            <w:tcBorders>
              <w:top w:val="nil"/>
              <w:left w:val="nil"/>
              <w:bottom w:val="single" w:sz="8"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kv.m</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40</w:t>
            </w:r>
          </w:p>
        </w:tc>
      </w:tr>
      <w:tr w:rsidR="008F6FCB" w:rsidRPr="00B3782F" w:rsidTr="00EA7D8A">
        <w:trPr>
          <w:gridAfter w:val="2"/>
          <w:wAfter w:w="6973" w:type="dxa"/>
          <w:trHeight w:val="232"/>
        </w:trPr>
        <w:tc>
          <w:tcPr>
            <w:tcW w:w="575" w:type="dxa"/>
            <w:tcBorders>
              <w:top w:val="nil"/>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nil"/>
              <w:bottom w:val="single" w:sz="8" w:space="0" w:color="auto"/>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 xml:space="preserve">Sienų aptaisymas glazūruotomis plytelėmis </w:t>
            </w:r>
          </w:p>
        </w:tc>
        <w:tc>
          <w:tcPr>
            <w:tcW w:w="992" w:type="dxa"/>
            <w:tcBorders>
              <w:top w:val="nil"/>
              <w:left w:val="nil"/>
              <w:bottom w:val="single" w:sz="8"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single" w:sz="4" w:space="0" w:color="auto"/>
              <w:left w:val="nil"/>
              <w:bottom w:val="single" w:sz="8"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40</w:t>
            </w:r>
          </w:p>
        </w:tc>
      </w:tr>
      <w:tr w:rsidR="008F6FCB" w:rsidRPr="00B3782F" w:rsidTr="00EA7D8A">
        <w:trPr>
          <w:gridAfter w:val="2"/>
          <w:wAfter w:w="6973" w:type="dxa"/>
          <w:trHeight w:val="285"/>
        </w:trPr>
        <w:tc>
          <w:tcPr>
            <w:tcW w:w="575" w:type="dxa"/>
            <w:tcBorders>
              <w:top w:val="nil"/>
              <w:left w:val="single" w:sz="8" w:space="0" w:color="auto"/>
              <w:bottom w:val="single" w:sz="4"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PVC grindjuosčių  montavimas</w:t>
            </w:r>
          </w:p>
        </w:tc>
        <w:tc>
          <w:tcPr>
            <w:tcW w:w="992" w:type="dxa"/>
            <w:tcBorders>
              <w:top w:val="nil"/>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m</w:t>
            </w:r>
          </w:p>
        </w:tc>
        <w:tc>
          <w:tcPr>
            <w:tcW w:w="1701" w:type="dxa"/>
            <w:tcBorders>
              <w:top w:val="nil"/>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70</w:t>
            </w:r>
          </w:p>
        </w:tc>
      </w:tr>
      <w:tr w:rsidR="008F6FCB" w:rsidRPr="00B3782F" w:rsidTr="00EA7D8A">
        <w:trPr>
          <w:gridAfter w:val="2"/>
          <w:wAfter w:w="6973" w:type="dxa"/>
          <w:trHeight w:val="255"/>
        </w:trPr>
        <w:tc>
          <w:tcPr>
            <w:tcW w:w="575" w:type="dxa"/>
            <w:tcBorders>
              <w:top w:val="single" w:sz="4" w:space="0" w:color="auto"/>
              <w:left w:val="single" w:sz="8" w:space="0" w:color="auto"/>
              <w:bottom w:val="nil"/>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single" w:sz="4" w:space="0" w:color="auto"/>
              <w:left w:val="nil"/>
              <w:bottom w:val="single" w:sz="8" w:space="0" w:color="auto"/>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Medinių grindjuosčių  nuardymas</w:t>
            </w:r>
          </w:p>
        </w:tc>
        <w:tc>
          <w:tcPr>
            <w:tcW w:w="992" w:type="dxa"/>
            <w:tcBorders>
              <w:top w:val="single" w:sz="4" w:space="0" w:color="auto"/>
              <w:left w:val="nil"/>
              <w:bottom w:val="single" w:sz="8"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m</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70</w:t>
            </w:r>
          </w:p>
        </w:tc>
      </w:tr>
      <w:tr w:rsidR="008F6FCB" w:rsidRPr="00B3782F" w:rsidTr="00EA7D8A">
        <w:trPr>
          <w:gridAfter w:val="2"/>
          <w:wAfter w:w="6973" w:type="dxa"/>
          <w:trHeight w:val="345"/>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nil"/>
              <w:bottom w:val="single" w:sz="8" w:space="0" w:color="auto"/>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Grindų pakloto iš OSB plokštės įrengimas</w:t>
            </w:r>
          </w:p>
        </w:tc>
        <w:tc>
          <w:tcPr>
            <w:tcW w:w="992" w:type="dxa"/>
            <w:tcBorders>
              <w:top w:val="nil"/>
              <w:left w:val="nil"/>
              <w:bottom w:val="single" w:sz="8"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single" w:sz="8" w:space="0" w:color="auto"/>
              <w:left w:val="nil"/>
              <w:bottom w:val="single" w:sz="8"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90</w:t>
            </w:r>
          </w:p>
        </w:tc>
      </w:tr>
      <w:tr w:rsidR="008F6FCB" w:rsidRPr="00B3782F" w:rsidTr="00EA7D8A">
        <w:trPr>
          <w:gridAfter w:val="2"/>
          <w:wAfter w:w="6973" w:type="dxa"/>
          <w:trHeight w:val="375"/>
        </w:trPr>
        <w:tc>
          <w:tcPr>
            <w:tcW w:w="575" w:type="dxa"/>
            <w:tcBorders>
              <w:top w:val="nil"/>
              <w:left w:val="single" w:sz="8" w:space="0" w:color="auto"/>
              <w:bottom w:val="nil"/>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nil"/>
              <w:bottom w:val="nil"/>
              <w:right w:val="single" w:sz="4" w:space="0" w:color="auto"/>
            </w:tcBorders>
            <w:vAlign w:val="center"/>
          </w:tcPr>
          <w:p w:rsidR="008F6FCB" w:rsidRPr="00B3782F" w:rsidRDefault="008F6FCB" w:rsidP="008F6FCB">
            <w:pPr>
              <w:tabs>
                <w:tab w:val="left" w:pos="3720"/>
                <w:tab w:val="left" w:pos="3975"/>
                <w:tab w:val="right" w:pos="9638"/>
              </w:tabs>
              <w:rPr>
                <w:sz w:val="22"/>
                <w:szCs w:val="22"/>
                <w:lang w:val="lt-LT"/>
              </w:rPr>
            </w:pPr>
            <w:r w:rsidRPr="00B3782F">
              <w:rPr>
                <w:sz w:val="22"/>
                <w:szCs w:val="22"/>
              </w:rPr>
              <w:t>Grindų išlyginamųjų sluoksnių įrengimas,naudojant sausus mišinius</w:t>
            </w:r>
          </w:p>
        </w:tc>
        <w:tc>
          <w:tcPr>
            <w:tcW w:w="992" w:type="dxa"/>
            <w:tcBorders>
              <w:top w:val="nil"/>
              <w:left w:val="nil"/>
              <w:bottom w:val="single" w:sz="8"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nil"/>
              <w:left w:val="nil"/>
              <w:bottom w:val="nil"/>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30</w:t>
            </w:r>
          </w:p>
        </w:tc>
      </w:tr>
      <w:tr w:rsidR="008F6FCB" w:rsidRPr="00B3782F" w:rsidTr="00EA7D8A">
        <w:trPr>
          <w:gridAfter w:val="2"/>
          <w:wAfter w:w="6973" w:type="dxa"/>
          <w:trHeight w:val="60"/>
        </w:trPr>
        <w:tc>
          <w:tcPr>
            <w:tcW w:w="575" w:type="dxa"/>
            <w:tcBorders>
              <w:top w:val="single" w:sz="8" w:space="0" w:color="auto"/>
              <w:left w:val="single" w:sz="8" w:space="0" w:color="auto"/>
              <w:bottom w:val="nil"/>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single" w:sz="8" w:space="0" w:color="auto"/>
              <w:left w:val="nil"/>
              <w:bottom w:val="nil"/>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Betoninių grindų remontas, užtaisant išmušas</w:t>
            </w:r>
          </w:p>
        </w:tc>
        <w:tc>
          <w:tcPr>
            <w:tcW w:w="992" w:type="dxa"/>
            <w:tcBorders>
              <w:top w:val="nil"/>
              <w:left w:val="nil"/>
              <w:bottom w:val="nil"/>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kv.m</w:t>
            </w:r>
          </w:p>
        </w:tc>
        <w:tc>
          <w:tcPr>
            <w:tcW w:w="1701" w:type="dxa"/>
            <w:tcBorders>
              <w:top w:val="single" w:sz="8" w:space="0" w:color="auto"/>
              <w:left w:val="nil"/>
              <w:bottom w:val="nil"/>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20</w:t>
            </w:r>
          </w:p>
        </w:tc>
      </w:tr>
      <w:tr w:rsidR="008F6FCB" w:rsidRPr="00B3782F" w:rsidTr="00EA7D8A">
        <w:trPr>
          <w:gridAfter w:val="2"/>
          <w:wAfter w:w="6973" w:type="dxa"/>
          <w:trHeight w:val="303"/>
        </w:trPr>
        <w:tc>
          <w:tcPr>
            <w:tcW w:w="575" w:type="dxa"/>
            <w:tcBorders>
              <w:top w:val="single" w:sz="8" w:space="0" w:color="auto"/>
              <w:left w:val="single" w:sz="8" w:space="0" w:color="auto"/>
              <w:bottom w:val="single" w:sz="4"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single" w:sz="8" w:space="0" w:color="auto"/>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Laminuotų grindlenčių danga su PVC grindjuostėmis</w:t>
            </w:r>
          </w:p>
        </w:tc>
        <w:tc>
          <w:tcPr>
            <w:tcW w:w="992" w:type="dxa"/>
            <w:tcBorders>
              <w:top w:val="single" w:sz="8" w:space="0" w:color="auto"/>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single" w:sz="8"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160</w:t>
            </w:r>
          </w:p>
        </w:tc>
      </w:tr>
      <w:tr w:rsidR="008F6FCB" w:rsidRPr="00B3782F" w:rsidTr="00EA7D8A">
        <w:trPr>
          <w:gridAfter w:val="2"/>
          <w:wAfter w:w="6973" w:type="dxa"/>
          <w:trHeight w:val="60"/>
        </w:trPr>
        <w:tc>
          <w:tcPr>
            <w:tcW w:w="575" w:type="dxa"/>
            <w:tcBorders>
              <w:top w:val="nil"/>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Keraminių plytelių grindų dangos įrengimas</w:t>
            </w:r>
          </w:p>
        </w:tc>
        <w:tc>
          <w:tcPr>
            <w:tcW w:w="992"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nil"/>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30</w:t>
            </w:r>
          </w:p>
        </w:tc>
      </w:tr>
      <w:tr w:rsidR="008F6FCB" w:rsidRPr="00B3782F" w:rsidTr="00EA7D8A">
        <w:trPr>
          <w:gridAfter w:val="2"/>
          <w:wAfter w:w="6973" w:type="dxa"/>
          <w:trHeight w:val="60"/>
        </w:trPr>
        <w:tc>
          <w:tcPr>
            <w:tcW w:w="575" w:type="dxa"/>
            <w:tcBorders>
              <w:top w:val="nil"/>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Linoleumo grindų danga su PVC grindjuostėmis</w:t>
            </w:r>
          </w:p>
        </w:tc>
        <w:tc>
          <w:tcPr>
            <w:tcW w:w="992"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nil"/>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20</w:t>
            </w:r>
          </w:p>
        </w:tc>
      </w:tr>
      <w:tr w:rsidR="008F6FCB" w:rsidRPr="00B3782F" w:rsidTr="00EA7D8A">
        <w:trPr>
          <w:gridAfter w:val="2"/>
          <w:wAfter w:w="6973" w:type="dxa"/>
          <w:trHeight w:val="377"/>
        </w:trPr>
        <w:tc>
          <w:tcPr>
            <w:tcW w:w="575" w:type="dxa"/>
            <w:tcBorders>
              <w:top w:val="nil"/>
              <w:left w:val="single" w:sz="8" w:space="0" w:color="auto"/>
              <w:bottom w:val="single" w:sz="4"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Anksčiau dažytų vidaus sienų dažymas emulsiniais dažais, nuvalant senus dažus ir glaistant</w:t>
            </w:r>
          </w:p>
        </w:tc>
        <w:tc>
          <w:tcPr>
            <w:tcW w:w="992" w:type="dxa"/>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250</w:t>
            </w:r>
          </w:p>
        </w:tc>
      </w:tr>
      <w:tr w:rsidR="008F6FCB" w:rsidRPr="00B3782F" w:rsidTr="00EA7D8A">
        <w:trPr>
          <w:gridAfter w:val="2"/>
          <w:wAfter w:w="6973" w:type="dxa"/>
          <w:trHeight w:val="253"/>
        </w:trPr>
        <w:tc>
          <w:tcPr>
            <w:tcW w:w="575" w:type="dxa"/>
            <w:tcBorders>
              <w:top w:val="single" w:sz="4" w:space="0" w:color="auto"/>
              <w:left w:val="single" w:sz="8" w:space="0" w:color="auto"/>
              <w:bottom w:val="single" w:sz="4"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Sienų aptepimas (vidinių paviršių) pelėsio naikinimo priemonėmis</w:t>
            </w:r>
          </w:p>
        </w:tc>
        <w:tc>
          <w:tcPr>
            <w:tcW w:w="992"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30</w:t>
            </w:r>
          </w:p>
        </w:tc>
      </w:tr>
      <w:tr w:rsidR="008F6FCB" w:rsidRPr="00B3782F" w:rsidTr="00EA7D8A">
        <w:trPr>
          <w:gridAfter w:val="2"/>
          <w:wAfter w:w="6973" w:type="dxa"/>
          <w:trHeight w:val="162"/>
        </w:trPr>
        <w:tc>
          <w:tcPr>
            <w:tcW w:w="575" w:type="dxa"/>
            <w:tcBorders>
              <w:top w:val="single" w:sz="4"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single" w:sz="4" w:space="0" w:color="auto"/>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Sienų kartotinio apvado išardymas</w:t>
            </w:r>
          </w:p>
        </w:tc>
        <w:tc>
          <w:tcPr>
            <w:tcW w:w="992"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kv.m.</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20</w:t>
            </w:r>
          </w:p>
        </w:tc>
      </w:tr>
      <w:tr w:rsidR="008F6FCB" w:rsidRPr="00B3782F" w:rsidTr="00EA7D8A">
        <w:trPr>
          <w:gridAfter w:val="2"/>
          <w:wAfter w:w="6973" w:type="dxa"/>
          <w:trHeight w:val="379"/>
        </w:trPr>
        <w:tc>
          <w:tcPr>
            <w:tcW w:w="575" w:type="dxa"/>
            <w:tcBorders>
              <w:top w:val="nil"/>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Anksčiau dažytų lubų dažymas emulsiniais dažais, nuvalant senus dažus ir glaistant</w:t>
            </w:r>
          </w:p>
        </w:tc>
        <w:tc>
          <w:tcPr>
            <w:tcW w:w="992"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nil"/>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190</w:t>
            </w:r>
          </w:p>
        </w:tc>
      </w:tr>
      <w:tr w:rsidR="008F6FCB" w:rsidRPr="00B3782F" w:rsidTr="00EA7D8A">
        <w:trPr>
          <w:gridAfter w:val="2"/>
          <w:wAfter w:w="6973" w:type="dxa"/>
          <w:trHeight w:val="231"/>
        </w:trPr>
        <w:tc>
          <w:tcPr>
            <w:tcW w:w="575" w:type="dxa"/>
            <w:tcBorders>
              <w:top w:val="nil"/>
              <w:left w:val="single" w:sz="8" w:space="0" w:color="auto"/>
              <w:bottom w:val="single" w:sz="4"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Anksčiau dažytų durų dažymas aliejiniais dažais</w:t>
            </w:r>
          </w:p>
        </w:tc>
        <w:tc>
          <w:tcPr>
            <w:tcW w:w="992"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30</w:t>
            </w:r>
          </w:p>
        </w:tc>
      </w:tr>
      <w:tr w:rsidR="008F6FCB" w:rsidRPr="00B3782F" w:rsidTr="00EA7D8A">
        <w:trPr>
          <w:gridAfter w:val="2"/>
          <w:wAfter w:w="6973" w:type="dxa"/>
          <w:trHeight w:val="266"/>
        </w:trPr>
        <w:tc>
          <w:tcPr>
            <w:tcW w:w="575" w:type="dxa"/>
            <w:tcBorders>
              <w:top w:val="single" w:sz="4" w:space="0" w:color="auto"/>
              <w:left w:val="single" w:sz="8" w:space="0" w:color="auto"/>
              <w:bottom w:val="single" w:sz="4"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Anksčiau dažytų langų dažymas aliejiniais dažais</w:t>
            </w:r>
          </w:p>
        </w:tc>
        <w:tc>
          <w:tcPr>
            <w:tcW w:w="992" w:type="dxa"/>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30</w:t>
            </w:r>
          </w:p>
        </w:tc>
      </w:tr>
      <w:tr w:rsidR="008F6FCB" w:rsidRPr="00B3782F" w:rsidTr="00EA7D8A">
        <w:trPr>
          <w:gridAfter w:val="2"/>
          <w:wAfter w:w="6973" w:type="dxa"/>
          <w:trHeight w:val="207"/>
        </w:trPr>
        <w:tc>
          <w:tcPr>
            <w:tcW w:w="575" w:type="dxa"/>
            <w:tcBorders>
              <w:top w:val="single" w:sz="4" w:space="0" w:color="auto"/>
              <w:left w:val="single" w:sz="8" w:space="0" w:color="auto"/>
              <w:bottom w:val="nil"/>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single" w:sz="4" w:space="0" w:color="auto"/>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Anksčiau dažytų vidaus sienų dažymas aliejiniais dažais</w:t>
            </w:r>
          </w:p>
        </w:tc>
        <w:tc>
          <w:tcPr>
            <w:tcW w:w="992" w:type="dxa"/>
            <w:tcBorders>
              <w:top w:val="single" w:sz="4" w:space="0" w:color="auto"/>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single" w:sz="4" w:space="0" w:color="auto"/>
              <w:left w:val="nil"/>
              <w:bottom w:val="nil"/>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30</w:t>
            </w:r>
          </w:p>
        </w:tc>
      </w:tr>
      <w:tr w:rsidR="008F6FCB" w:rsidRPr="00B3782F" w:rsidTr="00EA7D8A">
        <w:trPr>
          <w:gridAfter w:val="2"/>
          <w:wAfter w:w="6973" w:type="dxa"/>
          <w:trHeight w:val="343"/>
        </w:trPr>
        <w:tc>
          <w:tcPr>
            <w:tcW w:w="575" w:type="dxa"/>
            <w:tcBorders>
              <w:top w:val="single" w:sz="4"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single" w:sz="4" w:space="0" w:color="auto"/>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Anksčiau dažytų radiatorių, vamzdžių dažymas aliejiniais dažais</w:t>
            </w:r>
          </w:p>
        </w:tc>
        <w:tc>
          <w:tcPr>
            <w:tcW w:w="992"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20</w:t>
            </w:r>
          </w:p>
        </w:tc>
      </w:tr>
      <w:tr w:rsidR="008F6FCB" w:rsidRPr="00B3782F" w:rsidTr="00EA7D8A">
        <w:trPr>
          <w:gridAfter w:val="2"/>
          <w:wAfter w:w="6973" w:type="dxa"/>
          <w:trHeight w:val="264"/>
        </w:trPr>
        <w:tc>
          <w:tcPr>
            <w:tcW w:w="575" w:type="dxa"/>
            <w:tcBorders>
              <w:top w:val="nil"/>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Apmušalų pakeitimas, nuplėšiant iki 100 % senų apmušalų</w:t>
            </w:r>
          </w:p>
        </w:tc>
        <w:tc>
          <w:tcPr>
            <w:tcW w:w="992" w:type="dxa"/>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nil"/>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140</w:t>
            </w:r>
          </w:p>
        </w:tc>
      </w:tr>
      <w:tr w:rsidR="008F6FCB" w:rsidRPr="00B3782F" w:rsidTr="00EA7D8A">
        <w:trPr>
          <w:gridAfter w:val="2"/>
          <w:wAfter w:w="6973" w:type="dxa"/>
          <w:trHeight w:val="551"/>
        </w:trPr>
        <w:tc>
          <w:tcPr>
            <w:tcW w:w="575" w:type="dxa"/>
            <w:tcBorders>
              <w:top w:val="nil"/>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Anksčiau dažytų balkono fasadų dažymas emulsiniais dažais, nuvalant senus dažus</w:t>
            </w:r>
          </w:p>
        </w:tc>
        <w:tc>
          <w:tcPr>
            <w:tcW w:w="992"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nil"/>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60</w:t>
            </w:r>
          </w:p>
        </w:tc>
      </w:tr>
      <w:tr w:rsidR="008F6FCB" w:rsidRPr="00B3782F" w:rsidTr="00EA7D8A">
        <w:trPr>
          <w:gridAfter w:val="2"/>
          <w:wAfter w:w="6973" w:type="dxa"/>
          <w:trHeight w:val="389"/>
        </w:trPr>
        <w:tc>
          <w:tcPr>
            <w:tcW w:w="575" w:type="dxa"/>
            <w:tcBorders>
              <w:top w:val="nil"/>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Balkono aptvėrimų remontas, įrengiant metalinį karkasą ir aptaisant lakštine medžiaga</w:t>
            </w:r>
          </w:p>
        </w:tc>
        <w:tc>
          <w:tcPr>
            <w:tcW w:w="992"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30</w:t>
            </w:r>
          </w:p>
        </w:tc>
      </w:tr>
      <w:tr w:rsidR="008F6FCB" w:rsidRPr="00B3782F" w:rsidTr="00EA7D8A">
        <w:trPr>
          <w:gridAfter w:val="2"/>
          <w:wAfter w:w="6973" w:type="dxa"/>
          <w:trHeight w:val="241"/>
        </w:trPr>
        <w:tc>
          <w:tcPr>
            <w:tcW w:w="575" w:type="dxa"/>
            <w:tcBorders>
              <w:top w:val="nil"/>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Balkono pagrindo plokštės remontas apibetonuojant</w:t>
            </w:r>
          </w:p>
        </w:tc>
        <w:tc>
          <w:tcPr>
            <w:tcW w:w="992"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m</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30</w:t>
            </w:r>
          </w:p>
        </w:tc>
      </w:tr>
      <w:tr w:rsidR="008F6FCB" w:rsidRPr="00B3782F" w:rsidTr="00EA7D8A">
        <w:trPr>
          <w:gridAfter w:val="2"/>
          <w:wAfter w:w="6973" w:type="dxa"/>
          <w:trHeight w:val="60"/>
        </w:trPr>
        <w:tc>
          <w:tcPr>
            <w:tcW w:w="575" w:type="dxa"/>
            <w:tcBorders>
              <w:top w:val="nil"/>
              <w:left w:val="single" w:sz="8" w:space="0" w:color="auto"/>
              <w:bottom w:val="nil"/>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Išmušų balkono grindyse užtaisymas</w:t>
            </w:r>
          </w:p>
        </w:tc>
        <w:tc>
          <w:tcPr>
            <w:tcW w:w="992"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vnt</w:t>
            </w:r>
            <w:proofErr w:type="gramEnd"/>
            <w:r w:rsidRPr="00B3782F">
              <w:rPr>
                <w:sz w:val="22"/>
                <w:szCs w:val="22"/>
              </w:rPr>
              <w:t>.</w:t>
            </w:r>
          </w:p>
        </w:tc>
        <w:tc>
          <w:tcPr>
            <w:tcW w:w="1701" w:type="dxa"/>
            <w:tcBorders>
              <w:top w:val="nil"/>
              <w:left w:val="nil"/>
              <w:bottom w:val="nil"/>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10</w:t>
            </w:r>
          </w:p>
        </w:tc>
      </w:tr>
      <w:tr w:rsidR="008F6FCB" w:rsidRPr="00B3782F" w:rsidTr="00EA7D8A">
        <w:trPr>
          <w:gridAfter w:val="2"/>
          <w:wAfter w:w="6973" w:type="dxa"/>
          <w:trHeight w:val="481"/>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Pastatų išorinių paviršių aptaisymas plastikinėmis dailylentėmis, įrengiant medinį karkasą ir 50mm šilumos izoliaciją</w:t>
            </w:r>
          </w:p>
        </w:tc>
        <w:tc>
          <w:tcPr>
            <w:tcW w:w="992" w:type="dxa"/>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single" w:sz="8"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100</w:t>
            </w:r>
          </w:p>
        </w:tc>
      </w:tr>
      <w:tr w:rsidR="008F6FCB" w:rsidRPr="00B3782F" w:rsidTr="00EA7D8A">
        <w:trPr>
          <w:gridAfter w:val="2"/>
          <w:wAfter w:w="6973" w:type="dxa"/>
          <w:trHeight w:val="126"/>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Medinių lentų grindų remontas, naudojant OSB plokštes</w:t>
            </w:r>
          </w:p>
        </w:tc>
        <w:tc>
          <w:tcPr>
            <w:tcW w:w="992" w:type="dxa"/>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single" w:sz="8"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40</w:t>
            </w:r>
          </w:p>
        </w:tc>
      </w:tr>
      <w:tr w:rsidR="008F6FCB" w:rsidRPr="00B3782F" w:rsidTr="00EA7D8A">
        <w:trPr>
          <w:gridAfter w:val="2"/>
          <w:wAfter w:w="6973" w:type="dxa"/>
          <w:trHeight w:val="259"/>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Lubų aptaisymas gipskartonio plokšte, įrenginat metalinį karkasą</w:t>
            </w:r>
          </w:p>
        </w:tc>
        <w:tc>
          <w:tcPr>
            <w:tcW w:w="992" w:type="dxa"/>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single" w:sz="8"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50</w:t>
            </w:r>
          </w:p>
        </w:tc>
      </w:tr>
      <w:tr w:rsidR="008F6FCB" w:rsidRPr="00B3782F" w:rsidTr="00EA7D8A">
        <w:trPr>
          <w:gridAfter w:val="2"/>
          <w:wAfter w:w="6973" w:type="dxa"/>
          <w:trHeight w:val="235"/>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 xml:space="preserve">Sienų aptaisymas gipskartonio plokšte klijuojant prie pagrido </w:t>
            </w:r>
          </w:p>
        </w:tc>
        <w:tc>
          <w:tcPr>
            <w:tcW w:w="992" w:type="dxa"/>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single" w:sz="8"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60</w:t>
            </w:r>
          </w:p>
        </w:tc>
      </w:tr>
      <w:tr w:rsidR="008F6FCB" w:rsidRPr="00B3782F" w:rsidTr="00EA7D8A">
        <w:trPr>
          <w:gridAfter w:val="2"/>
          <w:wAfter w:w="6973" w:type="dxa"/>
          <w:trHeight w:val="224"/>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Gipskartonio siūlių glaistymas nearmuojant</w:t>
            </w:r>
          </w:p>
        </w:tc>
        <w:tc>
          <w:tcPr>
            <w:tcW w:w="992" w:type="dxa"/>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single" w:sz="8"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100</w:t>
            </w:r>
          </w:p>
        </w:tc>
      </w:tr>
      <w:tr w:rsidR="008F6FCB" w:rsidRPr="00B3782F" w:rsidTr="00EA7D8A">
        <w:trPr>
          <w:gridAfter w:val="2"/>
          <w:wAfter w:w="6973" w:type="dxa"/>
          <w:trHeight w:val="215"/>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Gipskartonio siūlių glaistymas armuojant</w:t>
            </w:r>
          </w:p>
        </w:tc>
        <w:tc>
          <w:tcPr>
            <w:tcW w:w="992" w:type="dxa"/>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701" w:type="dxa"/>
            <w:tcBorders>
              <w:top w:val="single" w:sz="8"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70</w:t>
            </w:r>
          </w:p>
        </w:tc>
      </w:tr>
      <w:tr w:rsidR="008F6FCB" w:rsidRPr="00B3782F" w:rsidTr="00EA7D8A">
        <w:trPr>
          <w:gridAfter w:val="2"/>
          <w:wAfter w:w="6973" w:type="dxa"/>
          <w:trHeight w:val="63"/>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Statybinių šiukšlių panešimas, išvežimas</w:t>
            </w:r>
          </w:p>
        </w:tc>
        <w:tc>
          <w:tcPr>
            <w:tcW w:w="992"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t</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20</w:t>
            </w:r>
          </w:p>
        </w:tc>
      </w:tr>
      <w:tr w:rsidR="008F6FCB" w:rsidRPr="00B3782F" w:rsidTr="00EA7D8A">
        <w:trPr>
          <w:gridAfter w:val="2"/>
          <w:wAfter w:w="6973" w:type="dxa"/>
          <w:trHeight w:val="180"/>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rPr>
                <w:color w:val="000000"/>
                <w:sz w:val="22"/>
                <w:szCs w:val="22"/>
                <w:lang w:val="lt-LT" w:eastAsia="lt-LT"/>
              </w:rPr>
            </w:pPr>
            <w:r w:rsidRPr="00B3782F">
              <w:rPr>
                <w:color w:val="000000"/>
                <w:sz w:val="22"/>
                <w:szCs w:val="22"/>
                <w:lang w:val="lt-LT" w:eastAsia="lt-LT"/>
              </w:rPr>
              <w:t>Monolitinių betoninių konstrukcijų išardymas</w:t>
            </w:r>
          </w:p>
        </w:tc>
        <w:tc>
          <w:tcPr>
            <w:tcW w:w="992"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jc w:val="center"/>
              <w:rPr>
                <w:color w:val="FF0000"/>
                <w:sz w:val="22"/>
                <w:szCs w:val="22"/>
                <w:lang w:val="lt-LT" w:eastAsia="lt-LT"/>
              </w:rPr>
            </w:pPr>
            <w:r w:rsidRPr="00B3782F">
              <w:rPr>
                <w:color w:val="000000" w:themeColor="text1"/>
                <w:sz w:val="22"/>
                <w:szCs w:val="22"/>
                <w:lang w:val="lt-LT" w:eastAsia="lt-LT"/>
              </w:rPr>
              <w:t>kub. m</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5</w:t>
            </w:r>
          </w:p>
        </w:tc>
      </w:tr>
      <w:tr w:rsidR="008F6FCB" w:rsidRPr="00B3782F" w:rsidTr="00EA7D8A">
        <w:trPr>
          <w:gridAfter w:val="2"/>
          <w:wAfter w:w="6973" w:type="dxa"/>
          <w:trHeight w:val="170"/>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rPr>
                <w:color w:val="000000"/>
                <w:sz w:val="22"/>
                <w:szCs w:val="22"/>
                <w:lang w:val="lt-LT" w:eastAsia="lt-LT"/>
              </w:rPr>
            </w:pPr>
            <w:r w:rsidRPr="00B3782F">
              <w:rPr>
                <w:color w:val="000000"/>
                <w:sz w:val="22"/>
                <w:szCs w:val="22"/>
                <w:lang w:val="lt-LT" w:eastAsia="lt-LT"/>
              </w:rPr>
              <w:t>Metalinių konstrukcijų išardymas (demontažas)</w:t>
            </w:r>
          </w:p>
        </w:tc>
        <w:tc>
          <w:tcPr>
            <w:tcW w:w="992"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jc w:val="center"/>
              <w:rPr>
                <w:color w:val="000000"/>
                <w:sz w:val="22"/>
                <w:szCs w:val="22"/>
                <w:lang w:val="lt-LT" w:eastAsia="lt-LT"/>
              </w:rPr>
            </w:pPr>
            <w:r w:rsidRPr="00B3782F">
              <w:rPr>
                <w:color w:val="000000"/>
                <w:sz w:val="22"/>
                <w:szCs w:val="22"/>
                <w:lang w:val="lt-LT" w:eastAsia="lt-LT"/>
              </w:rPr>
              <w:t>t</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4</w:t>
            </w:r>
          </w:p>
        </w:tc>
      </w:tr>
      <w:tr w:rsidR="008F6FCB" w:rsidRPr="00B3782F" w:rsidTr="00EA7D8A">
        <w:trPr>
          <w:gridAfter w:val="2"/>
          <w:wAfter w:w="6973" w:type="dxa"/>
          <w:trHeight w:val="174"/>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rPr>
                <w:color w:val="000000"/>
                <w:sz w:val="22"/>
                <w:szCs w:val="22"/>
                <w:lang w:val="lt-LT" w:eastAsia="lt-LT"/>
              </w:rPr>
            </w:pPr>
            <w:r w:rsidRPr="00B3782F">
              <w:rPr>
                <w:color w:val="000000"/>
                <w:sz w:val="22"/>
                <w:szCs w:val="22"/>
                <w:lang w:val="lt-LT" w:eastAsia="lt-LT"/>
              </w:rPr>
              <w:t>Kronšteinų, rėmų ir kitų smulkių plieninių konstrukcijų gaminimas</w:t>
            </w:r>
          </w:p>
        </w:tc>
        <w:tc>
          <w:tcPr>
            <w:tcW w:w="992"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jc w:val="center"/>
              <w:rPr>
                <w:color w:val="000000"/>
                <w:sz w:val="22"/>
                <w:szCs w:val="22"/>
                <w:lang w:val="lt-LT" w:eastAsia="lt-LT"/>
              </w:rPr>
            </w:pPr>
            <w:r w:rsidRPr="00B3782F">
              <w:rPr>
                <w:color w:val="000000"/>
                <w:sz w:val="22"/>
                <w:szCs w:val="22"/>
                <w:lang w:val="lt-LT" w:eastAsia="lt-LT"/>
              </w:rPr>
              <w:t>t</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4</w:t>
            </w:r>
          </w:p>
        </w:tc>
      </w:tr>
      <w:tr w:rsidR="008F6FCB" w:rsidRPr="00B3782F" w:rsidTr="00EA7D8A">
        <w:trPr>
          <w:gridAfter w:val="2"/>
          <w:wAfter w:w="6973" w:type="dxa"/>
          <w:trHeight w:val="481"/>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rPr>
                <w:color w:val="000000"/>
                <w:sz w:val="22"/>
                <w:szCs w:val="22"/>
                <w:lang w:val="lt-LT" w:eastAsia="lt-LT"/>
              </w:rPr>
            </w:pPr>
            <w:r w:rsidRPr="00B3782F">
              <w:rPr>
                <w:color w:val="000000"/>
                <w:sz w:val="22"/>
                <w:szCs w:val="22"/>
                <w:lang w:val="lt-LT" w:eastAsia="lt-LT"/>
              </w:rPr>
              <w:t>Metalinių laiptų, aikštelių montavimas (aikštelės su paklotu ir aptvėrimais)</w:t>
            </w:r>
          </w:p>
        </w:tc>
        <w:tc>
          <w:tcPr>
            <w:tcW w:w="992"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jc w:val="center"/>
              <w:rPr>
                <w:color w:val="000000"/>
                <w:sz w:val="22"/>
                <w:szCs w:val="22"/>
                <w:lang w:val="lt-LT" w:eastAsia="lt-LT"/>
              </w:rPr>
            </w:pPr>
            <w:r w:rsidRPr="00B3782F">
              <w:rPr>
                <w:color w:val="000000"/>
                <w:sz w:val="22"/>
                <w:szCs w:val="22"/>
                <w:lang w:val="lt-LT" w:eastAsia="lt-LT"/>
              </w:rPr>
              <w:t>t</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4</w:t>
            </w:r>
          </w:p>
        </w:tc>
      </w:tr>
      <w:tr w:rsidR="008F6FCB" w:rsidRPr="00B3782F" w:rsidTr="00EA7D8A">
        <w:trPr>
          <w:gridAfter w:val="2"/>
          <w:wAfter w:w="6973" w:type="dxa"/>
          <w:trHeight w:val="143"/>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rPr>
                <w:color w:val="000000"/>
                <w:sz w:val="22"/>
                <w:szCs w:val="22"/>
                <w:lang w:val="lt-LT" w:eastAsia="lt-LT"/>
              </w:rPr>
            </w:pPr>
            <w:r w:rsidRPr="00B3782F">
              <w:rPr>
                <w:color w:val="000000"/>
                <w:sz w:val="22"/>
                <w:szCs w:val="22"/>
                <w:lang w:val="lt-LT" w:eastAsia="lt-LT"/>
              </w:rPr>
              <w:t>Metalo  laiptų pakopų montavimas (pakopa)</w:t>
            </w:r>
          </w:p>
        </w:tc>
        <w:tc>
          <w:tcPr>
            <w:tcW w:w="992"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jc w:val="center"/>
              <w:rPr>
                <w:color w:val="000000"/>
                <w:sz w:val="22"/>
                <w:szCs w:val="22"/>
                <w:lang w:val="lt-LT" w:eastAsia="lt-LT"/>
              </w:rPr>
            </w:pPr>
            <w:r w:rsidRPr="00B3782F">
              <w:rPr>
                <w:color w:val="000000"/>
                <w:sz w:val="22"/>
                <w:szCs w:val="22"/>
                <w:lang w:val="lt-LT" w:eastAsia="lt-LT"/>
              </w:rPr>
              <w:t>vnt.</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50</w:t>
            </w:r>
          </w:p>
        </w:tc>
      </w:tr>
      <w:tr w:rsidR="008F6FCB" w:rsidRPr="00B3782F" w:rsidTr="00EA7D8A">
        <w:trPr>
          <w:gridAfter w:val="2"/>
          <w:wAfter w:w="6973" w:type="dxa"/>
          <w:trHeight w:val="134"/>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rPr>
                <w:color w:val="000000"/>
                <w:sz w:val="22"/>
                <w:szCs w:val="22"/>
                <w:lang w:val="lt-LT" w:eastAsia="lt-LT"/>
              </w:rPr>
            </w:pPr>
            <w:r w:rsidRPr="00B3782F">
              <w:rPr>
                <w:color w:val="000000"/>
                <w:sz w:val="22"/>
                <w:szCs w:val="22"/>
                <w:lang w:val="lt-LT" w:eastAsia="lt-LT"/>
              </w:rPr>
              <w:t>Laiptų  montavimas iš grotelių</w:t>
            </w:r>
          </w:p>
        </w:tc>
        <w:tc>
          <w:tcPr>
            <w:tcW w:w="992"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jc w:val="center"/>
              <w:rPr>
                <w:color w:val="000000"/>
                <w:sz w:val="22"/>
                <w:szCs w:val="22"/>
                <w:lang w:val="lt-LT" w:eastAsia="lt-LT"/>
              </w:rPr>
            </w:pPr>
            <w:r w:rsidRPr="00B3782F">
              <w:rPr>
                <w:color w:val="000000"/>
                <w:sz w:val="22"/>
                <w:szCs w:val="22"/>
                <w:lang w:val="lt-LT" w:eastAsia="lt-LT"/>
              </w:rPr>
              <w:t>kv. m</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6</w:t>
            </w:r>
          </w:p>
        </w:tc>
      </w:tr>
      <w:tr w:rsidR="008F6FCB" w:rsidRPr="00B3782F" w:rsidTr="00EA7D8A">
        <w:trPr>
          <w:gridAfter w:val="2"/>
          <w:wAfter w:w="6973" w:type="dxa"/>
          <w:trHeight w:val="251"/>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rPr>
                <w:color w:val="000000"/>
                <w:sz w:val="22"/>
                <w:szCs w:val="22"/>
                <w:lang w:val="lt-LT" w:eastAsia="lt-LT"/>
              </w:rPr>
            </w:pPr>
            <w:r w:rsidRPr="00B3782F">
              <w:rPr>
                <w:color w:val="000000"/>
                <w:sz w:val="22"/>
                <w:szCs w:val="22"/>
                <w:lang w:val="lt-LT" w:eastAsia="lt-LT"/>
              </w:rPr>
              <w:t>Metalo laiptų turėklų gamyba ir montavimas</w:t>
            </w:r>
          </w:p>
        </w:tc>
        <w:tc>
          <w:tcPr>
            <w:tcW w:w="992"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jc w:val="center"/>
              <w:rPr>
                <w:color w:val="000000"/>
                <w:sz w:val="22"/>
                <w:szCs w:val="22"/>
                <w:lang w:val="lt-LT" w:eastAsia="lt-LT"/>
              </w:rPr>
            </w:pPr>
            <w:r w:rsidRPr="00B3782F">
              <w:rPr>
                <w:color w:val="000000"/>
                <w:sz w:val="22"/>
                <w:szCs w:val="22"/>
                <w:lang w:val="lt-LT" w:eastAsia="lt-LT"/>
              </w:rPr>
              <w:t>m</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40</w:t>
            </w:r>
          </w:p>
        </w:tc>
      </w:tr>
      <w:tr w:rsidR="008F6FCB" w:rsidRPr="00B3782F" w:rsidTr="00EA7D8A">
        <w:trPr>
          <w:gridAfter w:val="2"/>
          <w:wAfter w:w="6973" w:type="dxa"/>
          <w:trHeight w:val="481"/>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rPr>
                <w:color w:val="000000"/>
                <w:sz w:val="22"/>
                <w:szCs w:val="22"/>
                <w:lang w:val="lt-LT" w:eastAsia="lt-LT"/>
              </w:rPr>
            </w:pPr>
            <w:r w:rsidRPr="00B3782F">
              <w:rPr>
                <w:color w:val="000000"/>
                <w:sz w:val="22"/>
                <w:szCs w:val="22"/>
                <w:lang w:val="lt-LT" w:eastAsia="lt-LT"/>
              </w:rPr>
              <w:t>Grotų, turėklų ir kitų panašių paviršių lauke dažymas 2 sluoksniais teptuku aliejiniais dažais</w:t>
            </w:r>
          </w:p>
        </w:tc>
        <w:tc>
          <w:tcPr>
            <w:tcW w:w="992"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jc w:val="center"/>
              <w:rPr>
                <w:color w:val="000000"/>
                <w:sz w:val="22"/>
                <w:szCs w:val="22"/>
                <w:lang w:val="lt-LT" w:eastAsia="lt-LT"/>
              </w:rPr>
            </w:pPr>
            <w:r w:rsidRPr="00B3782F">
              <w:rPr>
                <w:color w:val="000000"/>
                <w:sz w:val="22"/>
                <w:szCs w:val="22"/>
                <w:lang w:val="lt-LT" w:eastAsia="lt-LT"/>
              </w:rPr>
              <w:t>kv. m</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50</w:t>
            </w:r>
          </w:p>
        </w:tc>
      </w:tr>
      <w:tr w:rsidR="008F6FCB" w:rsidRPr="00B3782F" w:rsidTr="00EA7D8A">
        <w:trPr>
          <w:gridAfter w:val="2"/>
          <w:wAfter w:w="6973" w:type="dxa"/>
          <w:trHeight w:val="250"/>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rPr>
                <w:color w:val="000000"/>
                <w:sz w:val="22"/>
                <w:szCs w:val="22"/>
                <w:lang w:val="lt-LT" w:eastAsia="lt-LT"/>
              </w:rPr>
            </w:pPr>
            <w:r w:rsidRPr="00B3782F">
              <w:rPr>
                <w:color w:val="000000"/>
                <w:sz w:val="22"/>
                <w:szCs w:val="22"/>
                <w:lang w:val="lt-LT" w:eastAsia="lt-LT"/>
              </w:rPr>
              <w:t>Teptinės hidroizoliacijos įrengimas</w:t>
            </w:r>
          </w:p>
        </w:tc>
        <w:tc>
          <w:tcPr>
            <w:tcW w:w="992"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jc w:val="center"/>
              <w:rPr>
                <w:color w:val="000000"/>
                <w:sz w:val="22"/>
                <w:szCs w:val="22"/>
                <w:lang w:val="lt-LT" w:eastAsia="lt-LT"/>
              </w:rPr>
            </w:pPr>
            <w:r w:rsidRPr="00B3782F">
              <w:rPr>
                <w:color w:val="000000"/>
                <w:sz w:val="22"/>
                <w:szCs w:val="22"/>
                <w:lang w:val="lt-LT" w:eastAsia="lt-LT"/>
              </w:rPr>
              <w:t>kv. m</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25</w:t>
            </w:r>
          </w:p>
        </w:tc>
      </w:tr>
      <w:tr w:rsidR="008F6FCB" w:rsidRPr="00B3782F" w:rsidTr="00EA7D8A">
        <w:trPr>
          <w:gridAfter w:val="2"/>
          <w:wAfter w:w="6973" w:type="dxa"/>
          <w:trHeight w:val="97"/>
        </w:trPr>
        <w:tc>
          <w:tcPr>
            <w:tcW w:w="575" w:type="dxa"/>
            <w:tcBorders>
              <w:top w:val="single" w:sz="8" w:space="0" w:color="auto"/>
              <w:left w:val="single" w:sz="8" w:space="0" w:color="auto"/>
              <w:bottom w:val="single" w:sz="4"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rPr>
                <w:color w:val="000000"/>
                <w:sz w:val="22"/>
                <w:szCs w:val="22"/>
                <w:lang w:val="lt-LT" w:eastAsia="lt-LT"/>
              </w:rPr>
            </w:pPr>
            <w:r w:rsidRPr="00B3782F">
              <w:rPr>
                <w:color w:val="000000"/>
                <w:sz w:val="22"/>
                <w:szCs w:val="22"/>
                <w:lang w:val="lt-LT" w:eastAsia="lt-LT"/>
              </w:rPr>
              <w:t>Klijuotos ruloninių medžiagų hidroizoliacijos įrengimas</w:t>
            </w:r>
          </w:p>
        </w:tc>
        <w:tc>
          <w:tcPr>
            <w:tcW w:w="992"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jc w:val="center"/>
              <w:rPr>
                <w:color w:val="000000"/>
                <w:sz w:val="22"/>
                <w:szCs w:val="22"/>
                <w:lang w:val="lt-LT" w:eastAsia="lt-LT"/>
              </w:rPr>
            </w:pPr>
            <w:r w:rsidRPr="00B3782F">
              <w:rPr>
                <w:color w:val="000000"/>
                <w:sz w:val="22"/>
                <w:szCs w:val="22"/>
                <w:lang w:val="lt-LT" w:eastAsia="lt-LT"/>
              </w:rPr>
              <w:t>kv. m</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25</w:t>
            </w:r>
          </w:p>
        </w:tc>
      </w:tr>
      <w:tr w:rsidR="008F6FCB" w:rsidRPr="00B3782F" w:rsidTr="00EA7D8A">
        <w:trPr>
          <w:gridAfter w:val="2"/>
          <w:wAfter w:w="6973" w:type="dxa"/>
          <w:trHeight w:val="138"/>
        </w:trPr>
        <w:tc>
          <w:tcPr>
            <w:tcW w:w="575" w:type="dxa"/>
            <w:tcBorders>
              <w:top w:val="single" w:sz="4"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528" w:type="dxa"/>
            <w:tcBorders>
              <w:top w:val="single" w:sz="4" w:space="0" w:color="auto"/>
              <w:left w:val="nil"/>
              <w:bottom w:val="single" w:sz="4" w:space="0" w:color="auto"/>
              <w:right w:val="single" w:sz="4" w:space="0" w:color="auto"/>
            </w:tcBorders>
            <w:shd w:val="clear" w:color="auto" w:fill="auto"/>
            <w:vAlign w:val="center"/>
          </w:tcPr>
          <w:p w:rsidR="008F6FCB" w:rsidRPr="00B3782F" w:rsidRDefault="008F6FCB" w:rsidP="008F6FCB">
            <w:pPr>
              <w:rPr>
                <w:color w:val="000000"/>
                <w:sz w:val="22"/>
                <w:szCs w:val="22"/>
                <w:lang w:val="lt-LT" w:eastAsia="lt-LT"/>
              </w:rPr>
            </w:pPr>
            <w:r w:rsidRPr="00B3782F">
              <w:rPr>
                <w:color w:val="000000"/>
                <w:sz w:val="22"/>
                <w:szCs w:val="22"/>
                <w:lang w:val="lt-LT" w:eastAsia="lt-LT"/>
              </w:rPr>
              <w:t>Keraminių plytelių siūlių užtaisymas</w:t>
            </w:r>
          </w:p>
        </w:tc>
        <w:tc>
          <w:tcPr>
            <w:tcW w:w="992" w:type="dxa"/>
            <w:tcBorders>
              <w:top w:val="single" w:sz="4" w:space="0" w:color="auto"/>
              <w:left w:val="nil"/>
              <w:bottom w:val="single" w:sz="4" w:space="0" w:color="auto"/>
              <w:right w:val="single" w:sz="4" w:space="0" w:color="auto"/>
            </w:tcBorders>
            <w:shd w:val="clear" w:color="auto" w:fill="auto"/>
            <w:vAlign w:val="center"/>
          </w:tcPr>
          <w:p w:rsidR="008F6FCB" w:rsidRPr="00B3782F" w:rsidRDefault="008F6FCB" w:rsidP="008F6FCB">
            <w:pPr>
              <w:jc w:val="center"/>
              <w:rPr>
                <w:color w:val="000000"/>
                <w:sz w:val="22"/>
                <w:szCs w:val="22"/>
                <w:lang w:val="lt-LT" w:eastAsia="lt-LT"/>
              </w:rPr>
            </w:pPr>
            <w:r w:rsidRPr="00B3782F">
              <w:rPr>
                <w:color w:val="000000"/>
                <w:sz w:val="22"/>
                <w:szCs w:val="22"/>
                <w:lang w:val="lt-LT" w:eastAsia="lt-LT"/>
              </w:rPr>
              <w:t>Kv.m.</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20</w:t>
            </w:r>
          </w:p>
        </w:tc>
      </w:tr>
      <w:tr w:rsidR="008F6FCB" w:rsidRPr="00B3782F" w:rsidTr="00B3782F">
        <w:trPr>
          <w:trHeight w:val="421"/>
        </w:trPr>
        <w:tc>
          <w:tcPr>
            <w:tcW w:w="9796" w:type="dxa"/>
            <w:gridSpan w:val="4"/>
            <w:tcBorders>
              <w:top w:val="single" w:sz="8" w:space="0" w:color="auto"/>
              <w:left w:val="single" w:sz="8" w:space="0" w:color="auto"/>
              <w:bottom w:val="single" w:sz="8" w:space="0" w:color="auto"/>
              <w:right w:val="single" w:sz="4" w:space="0" w:color="auto"/>
            </w:tcBorders>
            <w:vAlign w:val="center"/>
          </w:tcPr>
          <w:p w:rsidR="008F6FCB" w:rsidRPr="00B3782F" w:rsidRDefault="008F6FCB" w:rsidP="00B3782F">
            <w:pPr>
              <w:tabs>
                <w:tab w:val="left" w:pos="3720"/>
                <w:tab w:val="left" w:pos="3975"/>
                <w:tab w:val="right" w:pos="9638"/>
              </w:tabs>
              <w:jc w:val="center"/>
              <w:rPr>
                <w:b/>
                <w:sz w:val="22"/>
                <w:szCs w:val="22"/>
                <w:u w:val="single"/>
              </w:rPr>
            </w:pPr>
            <w:r w:rsidRPr="00B3782F">
              <w:rPr>
                <w:b/>
                <w:sz w:val="22"/>
                <w:szCs w:val="22"/>
                <w:u w:val="single"/>
              </w:rPr>
              <w:t>Vidaus durų keitimas</w:t>
            </w:r>
          </w:p>
        </w:tc>
        <w:tc>
          <w:tcPr>
            <w:tcW w:w="5698" w:type="dxa"/>
            <w:tcBorders>
              <w:top w:val="nil"/>
              <w:left w:val="nil"/>
              <w:right w:val="single" w:sz="4" w:space="0" w:color="auto"/>
            </w:tcBorders>
            <w:shd w:val="clear" w:color="auto" w:fill="auto"/>
            <w:vAlign w:val="bottom"/>
          </w:tcPr>
          <w:p w:rsidR="008F6FCB" w:rsidRPr="00B3782F" w:rsidRDefault="008F6FCB" w:rsidP="008F6FCB">
            <w:pPr>
              <w:rPr>
                <w:color w:val="000000"/>
                <w:sz w:val="22"/>
                <w:szCs w:val="22"/>
                <w:lang w:val="lt-LT" w:eastAsia="lt-LT"/>
              </w:rPr>
            </w:pPr>
          </w:p>
        </w:tc>
        <w:tc>
          <w:tcPr>
            <w:tcW w:w="1275" w:type="dxa"/>
            <w:tcBorders>
              <w:top w:val="nil"/>
              <w:left w:val="nil"/>
              <w:bottom w:val="single" w:sz="4" w:space="0" w:color="auto"/>
              <w:right w:val="single" w:sz="4" w:space="0" w:color="auto"/>
            </w:tcBorders>
            <w:shd w:val="clear" w:color="auto" w:fill="auto"/>
            <w:vAlign w:val="bottom"/>
          </w:tcPr>
          <w:p w:rsidR="008F6FCB" w:rsidRPr="00B3782F" w:rsidRDefault="008F6FCB" w:rsidP="008F6FCB">
            <w:pPr>
              <w:jc w:val="center"/>
              <w:rPr>
                <w:color w:val="000000"/>
                <w:sz w:val="22"/>
                <w:szCs w:val="22"/>
                <w:lang w:val="lt-LT" w:eastAsia="lt-LT"/>
              </w:rPr>
            </w:pPr>
            <w:r w:rsidRPr="00B3782F">
              <w:rPr>
                <w:color w:val="FF0000"/>
                <w:sz w:val="22"/>
                <w:szCs w:val="22"/>
                <w:lang w:val="lt-LT" w:eastAsia="lt-LT"/>
              </w:rPr>
              <w:t>kub.m</w:t>
            </w:r>
          </w:p>
        </w:tc>
      </w:tr>
      <w:tr w:rsidR="008F6FCB" w:rsidRPr="00B3782F" w:rsidTr="00EA7D8A">
        <w:trPr>
          <w:gridAfter w:val="2"/>
          <w:wAfter w:w="6973" w:type="dxa"/>
          <w:trHeight w:val="232"/>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ind w:left="0" w:firstLine="0"/>
              <w:rPr>
                <w:bCs/>
                <w:color w:val="000000"/>
                <w:sz w:val="22"/>
                <w:szCs w:val="22"/>
              </w:rPr>
            </w:pPr>
            <w:r w:rsidRPr="00B3782F">
              <w:rPr>
                <w:bCs/>
                <w:color w:val="000000"/>
                <w:sz w:val="22"/>
                <w:szCs w:val="22"/>
              </w:rPr>
              <w:t>1</w:t>
            </w:r>
          </w:p>
        </w:tc>
        <w:tc>
          <w:tcPr>
            <w:tcW w:w="6528"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rPr>
                <w:b/>
                <w:bCs/>
                <w:color w:val="000000"/>
                <w:sz w:val="22"/>
                <w:szCs w:val="22"/>
              </w:rPr>
            </w:pPr>
            <w:r w:rsidRPr="00B3782F">
              <w:rPr>
                <w:sz w:val="22"/>
                <w:szCs w:val="22"/>
              </w:rPr>
              <w:t>Senų durų blokų išėmimas ir išvežimas</w:t>
            </w:r>
          </w:p>
        </w:tc>
        <w:tc>
          <w:tcPr>
            <w:tcW w:w="992"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jc w:val="center"/>
              <w:rPr>
                <w:bCs/>
                <w:color w:val="000000"/>
                <w:sz w:val="22"/>
                <w:szCs w:val="22"/>
              </w:rPr>
            </w:pPr>
            <w:proofErr w:type="gramStart"/>
            <w:r w:rsidRPr="00B3782F">
              <w:rPr>
                <w:bCs/>
                <w:color w:val="000000"/>
                <w:sz w:val="22"/>
                <w:szCs w:val="22"/>
              </w:rPr>
              <w:t>vnt</w:t>
            </w:r>
            <w:proofErr w:type="gramEnd"/>
            <w:r w:rsidRPr="00B3782F">
              <w:rPr>
                <w:bCs/>
                <w:color w:val="000000"/>
                <w:sz w:val="22"/>
                <w:szCs w:val="22"/>
              </w:rPr>
              <w:t>.</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jc w:val="center"/>
              <w:rPr>
                <w:bCs/>
                <w:color w:val="000000"/>
                <w:sz w:val="22"/>
                <w:szCs w:val="22"/>
              </w:rPr>
            </w:pPr>
            <w:r w:rsidRPr="00B3782F">
              <w:rPr>
                <w:bCs/>
                <w:color w:val="000000"/>
                <w:sz w:val="22"/>
                <w:szCs w:val="22"/>
              </w:rPr>
              <w:t>15</w:t>
            </w:r>
          </w:p>
        </w:tc>
      </w:tr>
      <w:tr w:rsidR="008F6FCB" w:rsidRPr="00B3782F" w:rsidTr="00EA7D8A">
        <w:trPr>
          <w:gridAfter w:val="2"/>
          <w:wAfter w:w="6973" w:type="dxa"/>
          <w:trHeight w:val="207"/>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ind w:left="0" w:firstLine="0"/>
              <w:rPr>
                <w:bCs/>
                <w:color w:val="000000"/>
                <w:sz w:val="22"/>
                <w:szCs w:val="22"/>
              </w:rPr>
            </w:pPr>
            <w:r w:rsidRPr="00B3782F">
              <w:rPr>
                <w:bCs/>
                <w:color w:val="000000"/>
                <w:sz w:val="22"/>
                <w:szCs w:val="22"/>
              </w:rPr>
              <w:t>2</w:t>
            </w:r>
          </w:p>
        </w:tc>
        <w:tc>
          <w:tcPr>
            <w:tcW w:w="6528"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rPr>
                <w:b/>
                <w:bCs/>
                <w:color w:val="000000"/>
                <w:sz w:val="22"/>
                <w:szCs w:val="22"/>
              </w:rPr>
            </w:pPr>
            <w:r w:rsidRPr="00B3782F">
              <w:rPr>
                <w:sz w:val="22"/>
                <w:szCs w:val="22"/>
              </w:rPr>
              <w:t>Laminuotų vidaus durų be stiklų su rankenomis įstatymas</w:t>
            </w:r>
          </w:p>
        </w:tc>
        <w:tc>
          <w:tcPr>
            <w:tcW w:w="992"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jc w:val="center"/>
              <w:rPr>
                <w:bCs/>
                <w:color w:val="000000"/>
                <w:sz w:val="22"/>
                <w:szCs w:val="22"/>
              </w:rPr>
            </w:pPr>
            <w:proofErr w:type="gramStart"/>
            <w:r w:rsidRPr="00B3782F">
              <w:rPr>
                <w:bCs/>
                <w:color w:val="000000"/>
                <w:sz w:val="22"/>
                <w:szCs w:val="22"/>
              </w:rPr>
              <w:t>kv</w:t>
            </w:r>
            <w:proofErr w:type="gramEnd"/>
            <w:r w:rsidRPr="00B3782F">
              <w:rPr>
                <w:bCs/>
                <w:color w:val="000000"/>
                <w:sz w:val="22"/>
                <w:szCs w:val="22"/>
              </w:rPr>
              <w:t>. m</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jc w:val="center"/>
              <w:rPr>
                <w:bCs/>
                <w:color w:val="000000"/>
                <w:sz w:val="22"/>
                <w:szCs w:val="22"/>
              </w:rPr>
            </w:pPr>
            <w:r w:rsidRPr="00B3782F">
              <w:rPr>
                <w:bCs/>
                <w:color w:val="000000"/>
                <w:sz w:val="22"/>
                <w:szCs w:val="22"/>
              </w:rPr>
              <w:t>20</w:t>
            </w:r>
          </w:p>
        </w:tc>
      </w:tr>
      <w:tr w:rsidR="008F6FCB" w:rsidRPr="00B3782F" w:rsidTr="00EA7D8A">
        <w:trPr>
          <w:gridAfter w:val="2"/>
          <w:wAfter w:w="6973" w:type="dxa"/>
          <w:trHeight w:val="481"/>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ind w:left="0" w:firstLine="0"/>
              <w:rPr>
                <w:bCs/>
                <w:color w:val="000000"/>
                <w:sz w:val="22"/>
                <w:szCs w:val="22"/>
              </w:rPr>
            </w:pPr>
            <w:r w:rsidRPr="00B3782F">
              <w:rPr>
                <w:bCs/>
                <w:color w:val="000000"/>
                <w:sz w:val="22"/>
                <w:szCs w:val="22"/>
              </w:rPr>
              <w:t>3</w:t>
            </w:r>
          </w:p>
        </w:tc>
        <w:tc>
          <w:tcPr>
            <w:tcW w:w="6528"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rPr>
                <w:b/>
                <w:bCs/>
                <w:color w:val="000000"/>
                <w:sz w:val="22"/>
                <w:szCs w:val="22"/>
              </w:rPr>
            </w:pPr>
            <w:r w:rsidRPr="00B3782F">
              <w:rPr>
                <w:sz w:val="22"/>
                <w:szCs w:val="22"/>
              </w:rPr>
              <w:t>Laminuotų vidaus durų be stiklų su rankenomis – spragtukais įstatymas</w:t>
            </w:r>
          </w:p>
        </w:tc>
        <w:tc>
          <w:tcPr>
            <w:tcW w:w="992"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jc w:val="center"/>
              <w:rPr>
                <w:bCs/>
                <w:color w:val="000000"/>
                <w:sz w:val="22"/>
                <w:szCs w:val="22"/>
              </w:rPr>
            </w:pPr>
            <w:proofErr w:type="gramStart"/>
            <w:r w:rsidRPr="00B3782F">
              <w:rPr>
                <w:bCs/>
                <w:color w:val="000000"/>
                <w:sz w:val="22"/>
                <w:szCs w:val="22"/>
              </w:rPr>
              <w:t>kv</w:t>
            </w:r>
            <w:proofErr w:type="gramEnd"/>
            <w:r w:rsidRPr="00B3782F">
              <w:rPr>
                <w:bCs/>
                <w:color w:val="000000"/>
                <w:sz w:val="22"/>
                <w:szCs w:val="22"/>
              </w:rPr>
              <w:t>. m</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jc w:val="center"/>
              <w:rPr>
                <w:bCs/>
                <w:color w:val="000000"/>
                <w:sz w:val="22"/>
                <w:szCs w:val="22"/>
              </w:rPr>
            </w:pPr>
            <w:r w:rsidRPr="00B3782F">
              <w:rPr>
                <w:bCs/>
                <w:color w:val="000000"/>
                <w:sz w:val="22"/>
                <w:szCs w:val="22"/>
              </w:rPr>
              <w:t>20</w:t>
            </w:r>
          </w:p>
        </w:tc>
      </w:tr>
      <w:tr w:rsidR="008F6FCB" w:rsidRPr="00B3782F" w:rsidTr="00EA7D8A">
        <w:trPr>
          <w:gridAfter w:val="2"/>
          <w:wAfter w:w="6973" w:type="dxa"/>
          <w:trHeight w:val="481"/>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ind w:left="0" w:firstLine="0"/>
              <w:rPr>
                <w:bCs/>
                <w:color w:val="000000"/>
                <w:sz w:val="22"/>
                <w:szCs w:val="22"/>
              </w:rPr>
            </w:pPr>
            <w:r w:rsidRPr="00B3782F">
              <w:rPr>
                <w:bCs/>
                <w:color w:val="000000"/>
                <w:sz w:val="22"/>
                <w:szCs w:val="22"/>
              </w:rPr>
              <w:t>4</w:t>
            </w:r>
          </w:p>
        </w:tc>
        <w:tc>
          <w:tcPr>
            <w:tcW w:w="6528"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rPr>
                <w:b/>
                <w:bCs/>
                <w:color w:val="000000"/>
                <w:sz w:val="22"/>
                <w:szCs w:val="22"/>
              </w:rPr>
            </w:pPr>
            <w:r w:rsidRPr="00B3782F">
              <w:rPr>
                <w:sz w:val="22"/>
                <w:szCs w:val="22"/>
              </w:rPr>
              <w:t>Laminuotų vidaus durų varčių su rankenomis – spragtukais įstatymas į metalines staktas</w:t>
            </w:r>
          </w:p>
        </w:tc>
        <w:tc>
          <w:tcPr>
            <w:tcW w:w="992"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jc w:val="center"/>
              <w:rPr>
                <w:bCs/>
                <w:color w:val="000000"/>
                <w:sz w:val="22"/>
                <w:szCs w:val="22"/>
              </w:rPr>
            </w:pPr>
            <w:proofErr w:type="gramStart"/>
            <w:r w:rsidRPr="00B3782F">
              <w:rPr>
                <w:bCs/>
                <w:color w:val="000000"/>
                <w:sz w:val="22"/>
                <w:szCs w:val="22"/>
              </w:rPr>
              <w:t>kv</w:t>
            </w:r>
            <w:proofErr w:type="gramEnd"/>
            <w:r w:rsidRPr="00B3782F">
              <w:rPr>
                <w:bCs/>
                <w:color w:val="000000"/>
                <w:sz w:val="22"/>
                <w:szCs w:val="22"/>
              </w:rPr>
              <w:t>. m</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jc w:val="center"/>
              <w:rPr>
                <w:bCs/>
                <w:color w:val="000000"/>
                <w:sz w:val="22"/>
                <w:szCs w:val="22"/>
              </w:rPr>
            </w:pPr>
            <w:r w:rsidRPr="00B3782F">
              <w:rPr>
                <w:bCs/>
                <w:color w:val="000000"/>
                <w:sz w:val="22"/>
                <w:szCs w:val="22"/>
              </w:rPr>
              <w:t>20</w:t>
            </w:r>
          </w:p>
        </w:tc>
      </w:tr>
      <w:tr w:rsidR="008F6FCB" w:rsidRPr="00B3782F" w:rsidTr="00EA7D8A">
        <w:trPr>
          <w:gridAfter w:val="2"/>
          <w:wAfter w:w="6973" w:type="dxa"/>
          <w:trHeight w:val="328"/>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ind w:left="0" w:firstLine="0"/>
              <w:rPr>
                <w:bCs/>
                <w:color w:val="000000"/>
                <w:sz w:val="22"/>
                <w:szCs w:val="22"/>
              </w:rPr>
            </w:pPr>
            <w:r w:rsidRPr="00B3782F">
              <w:rPr>
                <w:bCs/>
                <w:color w:val="000000"/>
                <w:sz w:val="22"/>
                <w:szCs w:val="22"/>
              </w:rPr>
              <w:t>5</w:t>
            </w:r>
          </w:p>
        </w:tc>
        <w:tc>
          <w:tcPr>
            <w:tcW w:w="6528"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rPr>
                <w:b/>
                <w:bCs/>
                <w:color w:val="000000"/>
                <w:sz w:val="22"/>
                <w:szCs w:val="22"/>
              </w:rPr>
            </w:pPr>
            <w:r w:rsidRPr="00B3782F">
              <w:rPr>
                <w:sz w:val="22"/>
                <w:szCs w:val="22"/>
              </w:rPr>
              <w:t>Laminuotų apvadų vidaus durims montavimas</w:t>
            </w:r>
          </w:p>
        </w:tc>
        <w:tc>
          <w:tcPr>
            <w:tcW w:w="992"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jc w:val="center"/>
              <w:rPr>
                <w:bCs/>
                <w:color w:val="000000"/>
                <w:sz w:val="22"/>
                <w:szCs w:val="22"/>
              </w:rPr>
            </w:pPr>
            <w:r w:rsidRPr="00B3782F">
              <w:rPr>
                <w:bCs/>
                <w:color w:val="000000"/>
                <w:sz w:val="22"/>
                <w:szCs w:val="22"/>
              </w:rPr>
              <w:t>m</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jc w:val="center"/>
              <w:rPr>
                <w:bCs/>
                <w:color w:val="000000"/>
                <w:sz w:val="22"/>
                <w:szCs w:val="22"/>
              </w:rPr>
            </w:pPr>
            <w:r w:rsidRPr="00B3782F">
              <w:rPr>
                <w:bCs/>
                <w:color w:val="000000"/>
                <w:sz w:val="22"/>
                <w:szCs w:val="22"/>
              </w:rPr>
              <w:t>150</w:t>
            </w:r>
          </w:p>
        </w:tc>
      </w:tr>
      <w:tr w:rsidR="008F6FCB" w:rsidRPr="00B3782F" w:rsidTr="00EA7D8A">
        <w:trPr>
          <w:gridAfter w:val="2"/>
          <w:wAfter w:w="6973" w:type="dxa"/>
          <w:trHeight w:val="133"/>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ind w:left="0" w:firstLine="0"/>
              <w:rPr>
                <w:bCs/>
                <w:color w:val="000000"/>
                <w:sz w:val="22"/>
                <w:szCs w:val="22"/>
              </w:rPr>
            </w:pPr>
            <w:r w:rsidRPr="00B3782F">
              <w:rPr>
                <w:bCs/>
                <w:color w:val="000000"/>
                <w:sz w:val="22"/>
                <w:szCs w:val="22"/>
              </w:rPr>
              <w:t>6</w:t>
            </w:r>
          </w:p>
        </w:tc>
        <w:tc>
          <w:tcPr>
            <w:tcW w:w="6528"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rPr>
                <w:b/>
                <w:bCs/>
                <w:color w:val="000000"/>
                <w:sz w:val="22"/>
                <w:szCs w:val="22"/>
              </w:rPr>
            </w:pPr>
            <w:r w:rsidRPr="00B3782F">
              <w:rPr>
                <w:sz w:val="22"/>
                <w:szCs w:val="22"/>
              </w:rPr>
              <w:t>Faneruotų vidaus durų be stiklų su rankenomis įstatymas</w:t>
            </w:r>
          </w:p>
        </w:tc>
        <w:tc>
          <w:tcPr>
            <w:tcW w:w="992"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jc w:val="center"/>
              <w:rPr>
                <w:bCs/>
                <w:color w:val="000000"/>
                <w:sz w:val="22"/>
                <w:szCs w:val="22"/>
              </w:rPr>
            </w:pPr>
            <w:proofErr w:type="gramStart"/>
            <w:r w:rsidRPr="00B3782F">
              <w:rPr>
                <w:bCs/>
                <w:color w:val="000000"/>
                <w:sz w:val="22"/>
                <w:szCs w:val="22"/>
              </w:rPr>
              <w:t>kv</w:t>
            </w:r>
            <w:proofErr w:type="gramEnd"/>
            <w:r w:rsidRPr="00B3782F">
              <w:rPr>
                <w:bCs/>
                <w:color w:val="000000"/>
                <w:sz w:val="22"/>
                <w:szCs w:val="22"/>
              </w:rPr>
              <w:t>. m</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jc w:val="center"/>
              <w:rPr>
                <w:bCs/>
                <w:color w:val="000000"/>
                <w:sz w:val="22"/>
                <w:szCs w:val="22"/>
              </w:rPr>
            </w:pPr>
            <w:r w:rsidRPr="00B3782F">
              <w:rPr>
                <w:bCs/>
                <w:color w:val="000000"/>
                <w:sz w:val="22"/>
                <w:szCs w:val="22"/>
              </w:rPr>
              <w:t>10</w:t>
            </w:r>
          </w:p>
        </w:tc>
      </w:tr>
      <w:tr w:rsidR="008F6FCB" w:rsidRPr="00B3782F" w:rsidTr="00EA7D8A">
        <w:trPr>
          <w:gridAfter w:val="2"/>
          <w:wAfter w:w="6973" w:type="dxa"/>
          <w:trHeight w:val="481"/>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ind w:left="0" w:firstLine="0"/>
              <w:rPr>
                <w:bCs/>
                <w:color w:val="000000"/>
                <w:sz w:val="22"/>
                <w:szCs w:val="22"/>
              </w:rPr>
            </w:pPr>
            <w:r w:rsidRPr="00B3782F">
              <w:rPr>
                <w:bCs/>
                <w:color w:val="000000"/>
                <w:sz w:val="22"/>
                <w:szCs w:val="22"/>
              </w:rPr>
              <w:t>7</w:t>
            </w:r>
          </w:p>
        </w:tc>
        <w:tc>
          <w:tcPr>
            <w:tcW w:w="6528"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rPr>
                <w:b/>
                <w:bCs/>
                <w:color w:val="000000"/>
                <w:sz w:val="22"/>
                <w:szCs w:val="22"/>
              </w:rPr>
            </w:pPr>
            <w:r w:rsidRPr="00B3782F">
              <w:rPr>
                <w:sz w:val="22"/>
                <w:szCs w:val="22"/>
              </w:rPr>
              <w:t>Faneruotų vidaus durų varčių su rankenomis – spragtukais įstatymas į metalines staktas</w:t>
            </w:r>
          </w:p>
        </w:tc>
        <w:tc>
          <w:tcPr>
            <w:tcW w:w="992"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jc w:val="center"/>
              <w:rPr>
                <w:bCs/>
                <w:color w:val="000000"/>
                <w:sz w:val="22"/>
                <w:szCs w:val="22"/>
              </w:rPr>
            </w:pPr>
            <w:proofErr w:type="gramStart"/>
            <w:r w:rsidRPr="00B3782F">
              <w:rPr>
                <w:bCs/>
                <w:color w:val="000000"/>
                <w:sz w:val="22"/>
                <w:szCs w:val="22"/>
              </w:rPr>
              <w:t>kv</w:t>
            </w:r>
            <w:proofErr w:type="gramEnd"/>
            <w:r w:rsidRPr="00B3782F">
              <w:rPr>
                <w:bCs/>
                <w:color w:val="000000"/>
                <w:sz w:val="22"/>
                <w:szCs w:val="22"/>
              </w:rPr>
              <w:t>. m</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jc w:val="center"/>
              <w:rPr>
                <w:bCs/>
                <w:color w:val="000000"/>
                <w:sz w:val="22"/>
                <w:szCs w:val="22"/>
              </w:rPr>
            </w:pPr>
            <w:r w:rsidRPr="00B3782F">
              <w:rPr>
                <w:bCs/>
                <w:color w:val="000000"/>
                <w:sz w:val="22"/>
                <w:szCs w:val="22"/>
              </w:rPr>
              <w:t>10</w:t>
            </w:r>
          </w:p>
        </w:tc>
      </w:tr>
      <w:tr w:rsidR="008F6FCB" w:rsidRPr="00B3782F" w:rsidTr="00EA7D8A">
        <w:trPr>
          <w:gridAfter w:val="2"/>
          <w:wAfter w:w="6973" w:type="dxa"/>
          <w:trHeight w:val="245"/>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ind w:left="0" w:firstLine="0"/>
              <w:rPr>
                <w:bCs/>
                <w:color w:val="000000"/>
                <w:sz w:val="22"/>
                <w:szCs w:val="22"/>
              </w:rPr>
            </w:pPr>
            <w:r w:rsidRPr="00B3782F">
              <w:rPr>
                <w:bCs/>
                <w:color w:val="000000"/>
                <w:sz w:val="22"/>
                <w:szCs w:val="22"/>
              </w:rPr>
              <w:t>8</w:t>
            </w:r>
          </w:p>
        </w:tc>
        <w:tc>
          <w:tcPr>
            <w:tcW w:w="6528"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rPr>
                <w:bCs/>
                <w:color w:val="000000"/>
                <w:sz w:val="22"/>
                <w:szCs w:val="22"/>
              </w:rPr>
            </w:pPr>
            <w:r w:rsidRPr="00B3782F">
              <w:rPr>
                <w:sz w:val="22"/>
                <w:szCs w:val="22"/>
              </w:rPr>
              <w:t>Faneruotų apvadų vidaus durims montavimas</w:t>
            </w:r>
          </w:p>
        </w:tc>
        <w:tc>
          <w:tcPr>
            <w:tcW w:w="992"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jc w:val="center"/>
              <w:rPr>
                <w:bCs/>
                <w:color w:val="000000"/>
                <w:sz w:val="22"/>
                <w:szCs w:val="22"/>
              </w:rPr>
            </w:pPr>
            <w:r w:rsidRPr="00B3782F">
              <w:rPr>
                <w:bCs/>
                <w:color w:val="000000"/>
                <w:sz w:val="22"/>
                <w:szCs w:val="22"/>
              </w:rPr>
              <w:t>m</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jc w:val="center"/>
              <w:rPr>
                <w:bCs/>
                <w:color w:val="000000"/>
                <w:sz w:val="22"/>
                <w:szCs w:val="22"/>
              </w:rPr>
            </w:pPr>
            <w:r w:rsidRPr="00B3782F">
              <w:rPr>
                <w:bCs/>
                <w:color w:val="000000"/>
                <w:sz w:val="22"/>
                <w:szCs w:val="22"/>
              </w:rPr>
              <w:t>100</w:t>
            </w:r>
          </w:p>
        </w:tc>
      </w:tr>
      <w:tr w:rsidR="008F6FCB" w:rsidRPr="00B3782F" w:rsidTr="00EA7D8A">
        <w:trPr>
          <w:gridAfter w:val="2"/>
          <w:wAfter w:w="6973" w:type="dxa"/>
          <w:trHeight w:val="481"/>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ind w:left="0" w:firstLine="0"/>
              <w:rPr>
                <w:bCs/>
                <w:color w:val="000000"/>
                <w:sz w:val="22"/>
                <w:szCs w:val="22"/>
              </w:rPr>
            </w:pPr>
            <w:r w:rsidRPr="00B3782F">
              <w:rPr>
                <w:bCs/>
                <w:color w:val="000000"/>
                <w:sz w:val="22"/>
                <w:szCs w:val="22"/>
              </w:rPr>
              <w:t>9</w:t>
            </w:r>
          </w:p>
        </w:tc>
        <w:tc>
          <w:tcPr>
            <w:tcW w:w="6528"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rPr>
                <w:b/>
                <w:bCs/>
                <w:color w:val="000000"/>
                <w:sz w:val="22"/>
                <w:szCs w:val="22"/>
              </w:rPr>
            </w:pPr>
            <w:r w:rsidRPr="00B3782F">
              <w:rPr>
                <w:sz w:val="22"/>
                <w:szCs w:val="22"/>
              </w:rPr>
              <w:t>Angokraščių apdaila – tinkavimas, glaistymas, dažymas emulsiniais dažais</w:t>
            </w:r>
          </w:p>
        </w:tc>
        <w:tc>
          <w:tcPr>
            <w:tcW w:w="992"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jc w:val="center"/>
              <w:rPr>
                <w:bCs/>
                <w:color w:val="000000"/>
                <w:sz w:val="22"/>
                <w:szCs w:val="22"/>
              </w:rPr>
            </w:pPr>
            <w:proofErr w:type="gramStart"/>
            <w:r w:rsidRPr="00B3782F">
              <w:rPr>
                <w:bCs/>
                <w:color w:val="000000"/>
                <w:sz w:val="22"/>
                <w:szCs w:val="22"/>
              </w:rPr>
              <w:t>kv</w:t>
            </w:r>
            <w:proofErr w:type="gramEnd"/>
            <w:r w:rsidRPr="00B3782F">
              <w:rPr>
                <w:bCs/>
                <w:color w:val="000000"/>
                <w:sz w:val="22"/>
                <w:szCs w:val="22"/>
              </w:rPr>
              <w:t>. m</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jc w:val="center"/>
              <w:rPr>
                <w:bCs/>
                <w:color w:val="000000"/>
                <w:sz w:val="22"/>
                <w:szCs w:val="22"/>
              </w:rPr>
            </w:pPr>
            <w:r w:rsidRPr="00B3782F">
              <w:rPr>
                <w:bCs/>
                <w:color w:val="000000"/>
                <w:sz w:val="22"/>
                <w:szCs w:val="22"/>
              </w:rPr>
              <w:t>40</w:t>
            </w:r>
          </w:p>
        </w:tc>
      </w:tr>
      <w:tr w:rsidR="008F6FCB" w:rsidRPr="00B3782F" w:rsidTr="00EA7D8A">
        <w:trPr>
          <w:gridAfter w:val="2"/>
          <w:wAfter w:w="6973" w:type="dxa"/>
          <w:trHeight w:val="230"/>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ind w:left="0" w:firstLine="0"/>
              <w:rPr>
                <w:bCs/>
                <w:color w:val="000000"/>
                <w:sz w:val="22"/>
                <w:szCs w:val="22"/>
              </w:rPr>
            </w:pPr>
            <w:r w:rsidRPr="00B3782F">
              <w:rPr>
                <w:bCs/>
                <w:color w:val="000000"/>
                <w:sz w:val="22"/>
                <w:szCs w:val="22"/>
              </w:rPr>
              <w:t>1</w:t>
            </w:r>
          </w:p>
        </w:tc>
        <w:tc>
          <w:tcPr>
            <w:tcW w:w="6528"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rPr>
                <w:sz w:val="22"/>
                <w:szCs w:val="22"/>
              </w:rPr>
            </w:pPr>
            <w:r w:rsidRPr="00B3782F">
              <w:rPr>
                <w:sz w:val="22"/>
                <w:szCs w:val="22"/>
              </w:rPr>
              <w:t>Durų apkaustų (vyrių) keitimas</w:t>
            </w:r>
          </w:p>
        </w:tc>
        <w:tc>
          <w:tcPr>
            <w:tcW w:w="992"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jc w:val="center"/>
              <w:rPr>
                <w:bCs/>
                <w:color w:val="000000"/>
                <w:sz w:val="22"/>
                <w:szCs w:val="22"/>
              </w:rPr>
            </w:pPr>
            <w:proofErr w:type="gramStart"/>
            <w:r w:rsidRPr="00B3782F">
              <w:rPr>
                <w:bCs/>
                <w:color w:val="000000"/>
                <w:sz w:val="22"/>
                <w:szCs w:val="22"/>
              </w:rPr>
              <w:t>vnt</w:t>
            </w:r>
            <w:proofErr w:type="gramEnd"/>
            <w:r w:rsidRPr="00B3782F">
              <w:rPr>
                <w:bCs/>
                <w:color w:val="000000"/>
                <w:sz w:val="22"/>
                <w:szCs w:val="22"/>
              </w:rPr>
              <w:t>.</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jc w:val="center"/>
              <w:rPr>
                <w:bCs/>
                <w:color w:val="000000"/>
                <w:sz w:val="22"/>
                <w:szCs w:val="22"/>
              </w:rPr>
            </w:pPr>
            <w:r w:rsidRPr="00B3782F">
              <w:rPr>
                <w:bCs/>
                <w:color w:val="000000"/>
                <w:sz w:val="22"/>
                <w:szCs w:val="22"/>
              </w:rPr>
              <w:t>20</w:t>
            </w:r>
          </w:p>
        </w:tc>
      </w:tr>
      <w:tr w:rsidR="008F6FCB" w:rsidRPr="00B3782F" w:rsidTr="00EA7D8A">
        <w:trPr>
          <w:gridAfter w:val="2"/>
          <w:wAfter w:w="6973" w:type="dxa"/>
          <w:trHeight w:val="220"/>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ind w:left="0" w:firstLine="0"/>
              <w:rPr>
                <w:bCs/>
                <w:color w:val="000000"/>
                <w:sz w:val="22"/>
                <w:szCs w:val="22"/>
              </w:rPr>
            </w:pPr>
          </w:p>
        </w:tc>
        <w:tc>
          <w:tcPr>
            <w:tcW w:w="6528"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rPr>
                <w:sz w:val="22"/>
                <w:szCs w:val="22"/>
              </w:rPr>
            </w:pPr>
            <w:r w:rsidRPr="00B3782F">
              <w:rPr>
                <w:sz w:val="22"/>
                <w:szCs w:val="22"/>
              </w:rPr>
              <w:t>Durų atmušų montavimas</w:t>
            </w:r>
          </w:p>
        </w:tc>
        <w:tc>
          <w:tcPr>
            <w:tcW w:w="992"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jc w:val="center"/>
              <w:rPr>
                <w:bCs/>
                <w:color w:val="000000"/>
                <w:sz w:val="22"/>
                <w:szCs w:val="22"/>
              </w:rPr>
            </w:pPr>
            <w:proofErr w:type="gramStart"/>
            <w:r w:rsidRPr="00B3782F">
              <w:rPr>
                <w:bCs/>
                <w:color w:val="000000"/>
                <w:sz w:val="22"/>
                <w:szCs w:val="22"/>
              </w:rPr>
              <w:t>vnt</w:t>
            </w:r>
            <w:proofErr w:type="gramEnd"/>
            <w:r w:rsidRPr="00B3782F">
              <w:rPr>
                <w:bCs/>
                <w:color w:val="000000"/>
                <w:sz w:val="22"/>
                <w:szCs w:val="22"/>
              </w:rPr>
              <w:t>.</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jc w:val="center"/>
              <w:rPr>
                <w:bCs/>
                <w:color w:val="000000"/>
                <w:sz w:val="22"/>
                <w:szCs w:val="22"/>
              </w:rPr>
            </w:pPr>
            <w:r w:rsidRPr="00B3782F">
              <w:rPr>
                <w:bCs/>
                <w:color w:val="000000"/>
                <w:sz w:val="22"/>
                <w:szCs w:val="22"/>
              </w:rPr>
              <w:t>300</w:t>
            </w:r>
          </w:p>
        </w:tc>
      </w:tr>
      <w:tr w:rsidR="008F6FCB" w:rsidRPr="00B3782F" w:rsidTr="00EA7D8A">
        <w:trPr>
          <w:gridAfter w:val="2"/>
          <w:wAfter w:w="6973" w:type="dxa"/>
          <w:trHeight w:val="60"/>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ind w:left="0" w:firstLine="0"/>
              <w:rPr>
                <w:bCs/>
                <w:color w:val="000000"/>
                <w:sz w:val="22"/>
                <w:szCs w:val="22"/>
              </w:rPr>
            </w:pPr>
          </w:p>
        </w:tc>
        <w:tc>
          <w:tcPr>
            <w:tcW w:w="6528"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rPr>
                <w:sz w:val="22"/>
                <w:szCs w:val="22"/>
              </w:rPr>
            </w:pPr>
            <w:r w:rsidRPr="00B3782F">
              <w:rPr>
                <w:sz w:val="22"/>
                <w:szCs w:val="22"/>
              </w:rPr>
              <w:t>San. mazgų durų varčių keitimas (įstatymas į pagamintas staktas)</w:t>
            </w:r>
          </w:p>
        </w:tc>
        <w:tc>
          <w:tcPr>
            <w:tcW w:w="992"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jc w:val="center"/>
              <w:rPr>
                <w:bCs/>
                <w:color w:val="000000"/>
                <w:sz w:val="22"/>
                <w:szCs w:val="22"/>
              </w:rPr>
            </w:pPr>
            <w:r w:rsidRPr="00B3782F">
              <w:rPr>
                <w:bCs/>
                <w:color w:val="000000"/>
                <w:sz w:val="22"/>
                <w:szCs w:val="22"/>
              </w:rPr>
              <w:t>kv.m.</w:t>
            </w:r>
          </w:p>
        </w:tc>
        <w:tc>
          <w:tcPr>
            <w:tcW w:w="1701" w:type="dxa"/>
            <w:tcBorders>
              <w:top w:val="single" w:sz="4" w:space="0" w:color="auto"/>
              <w:left w:val="nil"/>
              <w:bottom w:val="single" w:sz="4" w:space="0" w:color="auto"/>
              <w:right w:val="single" w:sz="4" w:space="0" w:color="auto"/>
            </w:tcBorders>
            <w:vAlign w:val="center"/>
          </w:tcPr>
          <w:p w:rsidR="008F6FCB" w:rsidRPr="00B3782F" w:rsidRDefault="008F6FCB" w:rsidP="008F6FCB">
            <w:pPr>
              <w:jc w:val="center"/>
              <w:rPr>
                <w:bCs/>
                <w:color w:val="000000"/>
                <w:sz w:val="22"/>
                <w:szCs w:val="22"/>
              </w:rPr>
            </w:pPr>
            <w:r w:rsidRPr="00B3782F">
              <w:rPr>
                <w:bCs/>
                <w:color w:val="000000"/>
                <w:sz w:val="22"/>
                <w:szCs w:val="22"/>
              </w:rPr>
              <w:t>12</w:t>
            </w:r>
          </w:p>
        </w:tc>
      </w:tr>
    </w:tbl>
    <w:p w:rsidR="008F6FCB" w:rsidRDefault="008F6FCB" w:rsidP="008F6FCB">
      <w:pPr>
        <w:tabs>
          <w:tab w:val="left" w:pos="3720"/>
          <w:tab w:val="left" w:pos="3975"/>
          <w:tab w:val="right" w:pos="9638"/>
        </w:tabs>
        <w:rPr>
          <w:sz w:val="24"/>
          <w:szCs w:val="24"/>
        </w:rPr>
      </w:pPr>
    </w:p>
    <w:p w:rsidR="008F6FCB" w:rsidRPr="00B3782F" w:rsidRDefault="008F6FCB" w:rsidP="008F6FCB">
      <w:pPr>
        <w:ind w:firstLine="567"/>
        <w:jc w:val="both"/>
        <w:rPr>
          <w:b/>
          <w:sz w:val="22"/>
          <w:szCs w:val="22"/>
          <w:u w:val="single"/>
        </w:rPr>
      </w:pPr>
      <w:proofErr w:type="gramStart"/>
      <w:r w:rsidRPr="00B3782F">
        <w:rPr>
          <w:b/>
          <w:sz w:val="22"/>
          <w:szCs w:val="22"/>
          <w:u w:val="single"/>
        </w:rPr>
        <w:t>Darbų kiekiai yra preliminarūs.</w:t>
      </w:r>
      <w:proofErr w:type="gramEnd"/>
      <w:r w:rsidRPr="00B3782F">
        <w:rPr>
          <w:b/>
          <w:sz w:val="22"/>
          <w:szCs w:val="22"/>
          <w:u w:val="single"/>
        </w:rPr>
        <w:t xml:space="preserve"> </w:t>
      </w:r>
      <w:proofErr w:type="gramStart"/>
      <w:r w:rsidRPr="00B3782F">
        <w:rPr>
          <w:b/>
          <w:sz w:val="22"/>
          <w:szCs w:val="22"/>
          <w:u w:val="single"/>
        </w:rPr>
        <w:t>Darbų pirkėjas neįsipareigoja įsigyti viso šioje techninėje specifikacijoje nurodyto darbų kiekio.</w:t>
      </w:r>
      <w:proofErr w:type="gramEnd"/>
      <w:r w:rsidRPr="00B3782F">
        <w:rPr>
          <w:b/>
          <w:sz w:val="22"/>
          <w:szCs w:val="22"/>
          <w:u w:val="single"/>
        </w:rPr>
        <w:t xml:space="preserve"> </w:t>
      </w:r>
      <w:proofErr w:type="gramStart"/>
      <w:r w:rsidRPr="00B3782F">
        <w:rPr>
          <w:b/>
          <w:sz w:val="22"/>
          <w:szCs w:val="22"/>
          <w:u w:val="single"/>
        </w:rPr>
        <w:t>Darbai bus perkami pagal darbų pirkėjo faktinį poreikį.</w:t>
      </w:r>
      <w:proofErr w:type="gramEnd"/>
    </w:p>
    <w:p w:rsidR="008F6FCB" w:rsidRPr="00FD720E" w:rsidRDefault="008F6FCB" w:rsidP="008F6FCB">
      <w:pPr>
        <w:tabs>
          <w:tab w:val="left" w:pos="3720"/>
          <w:tab w:val="left" w:pos="3975"/>
          <w:tab w:val="right" w:pos="9638"/>
        </w:tabs>
        <w:rPr>
          <w:b/>
          <w:sz w:val="24"/>
          <w:szCs w:val="24"/>
          <w:u w:val="single"/>
        </w:rPr>
      </w:pPr>
    </w:p>
    <w:p w:rsidR="008F6FCB" w:rsidRPr="00FD720E" w:rsidRDefault="008F6FCB" w:rsidP="008F6FCB">
      <w:pPr>
        <w:jc w:val="center"/>
        <w:rPr>
          <w:b/>
          <w:sz w:val="24"/>
          <w:szCs w:val="24"/>
          <w:u w:val="single"/>
        </w:rPr>
      </w:pPr>
    </w:p>
    <w:p w:rsidR="008F6FCB" w:rsidRDefault="008F6FCB" w:rsidP="008F6FCB">
      <w:pPr>
        <w:jc w:val="both"/>
        <w:rPr>
          <w:color w:val="000000"/>
          <w:sz w:val="22"/>
          <w:szCs w:val="22"/>
          <w:lang w:val="lt-LT"/>
        </w:rPr>
      </w:pPr>
    </w:p>
    <w:p w:rsidR="008F6FCB" w:rsidRDefault="008F6FCB" w:rsidP="008F6FCB"/>
    <w:p w:rsidR="008F6FCB" w:rsidRDefault="008F6FCB" w:rsidP="00A722AA">
      <w:pPr>
        <w:jc w:val="right"/>
        <w:rPr>
          <w:color w:val="000000"/>
          <w:sz w:val="22"/>
          <w:szCs w:val="22"/>
          <w:lang w:val="lt-LT"/>
        </w:rPr>
      </w:pPr>
    </w:p>
    <w:p w:rsidR="008F6FCB" w:rsidRDefault="008F6FCB" w:rsidP="00A722AA">
      <w:pPr>
        <w:jc w:val="right"/>
        <w:rPr>
          <w:color w:val="000000"/>
          <w:sz w:val="22"/>
          <w:szCs w:val="22"/>
          <w:lang w:val="lt-LT"/>
        </w:rPr>
      </w:pPr>
    </w:p>
    <w:p w:rsidR="008F6FCB" w:rsidRDefault="008F6FCB" w:rsidP="00A722AA">
      <w:pPr>
        <w:jc w:val="right"/>
        <w:rPr>
          <w:color w:val="000000"/>
          <w:sz w:val="22"/>
          <w:szCs w:val="22"/>
          <w:lang w:val="lt-LT"/>
        </w:rPr>
      </w:pPr>
    </w:p>
    <w:p w:rsidR="008F6FCB" w:rsidRDefault="008F6FCB" w:rsidP="00A722AA">
      <w:pPr>
        <w:jc w:val="right"/>
        <w:rPr>
          <w:color w:val="000000"/>
          <w:sz w:val="22"/>
          <w:szCs w:val="22"/>
          <w:lang w:val="lt-LT"/>
        </w:rPr>
      </w:pPr>
    </w:p>
    <w:p w:rsidR="008F6FCB" w:rsidRDefault="008F6FCB" w:rsidP="00A722AA">
      <w:pPr>
        <w:jc w:val="right"/>
        <w:rPr>
          <w:color w:val="000000"/>
          <w:sz w:val="22"/>
          <w:szCs w:val="22"/>
          <w:lang w:val="lt-LT"/>
        </w:rPr>
      </w:pPr>
    </w:p>
    <w:p w:rsidR="00B3782F" w:rsidRDefault="00B3782F" w:rsidP="00A722AA">
      <w:pPr>
        <w:jc w:val="right"/>
        <w:rPr>
          <w:color w:val="000000"/>
          <w:sz w:val="22"/>
          <w:szCs w:val="22"/>
          <w:lang w:val="lt-LT"/>
        </w:rPr>
      </w:pPr>
    </w:p>
    <w:p w:rsidR="00B3782F" w:rsidRDefault="00B3782F" w:rsidP="00A722AA">
      <w:pPr>
        <w:jc w:val="right"/>
        <w:rPr>
          <w:color w:val="000000"/>
          <w:sz w:val="22"/>
          <w:szCs w:val="22"/>
          <w:lang w:val="lt-LT"/>
        </w:rPr>
      </w:pPr>
    </w:p>
    <w:p w:rsidR="00B3782F" w:rsidRDefault="00B3782F" w:rsidP="00A722AA">
      <w:pPr>
        <w:jc w:val="right"/>
        <w:rPr>
          <w:color w:val="000000"/>
          <w:sz w:val="22"/>
          <w:szCs w:val="22"/>
          <w:lang w:val="lt-LT"/>
        </w:rPr>
      </w:pPr>
    </w:p>
    <w:p w:rsidR="00B3782F" w:rsidRDefault="00B3782F" w:rsidP="00A722AA">
      <w:pPr>
        <w:jc w:val="right"/>
        <w:rPr>
          <w:color w:val="000000"/>
          <w:sz w:val="22"/>
          <w:szCs w:val="22"/>
          <w:lang w:val="lt-LT"/>
        </w:rPr>
      </w:pPr>
    </w:p>
    <w:p w:rsidR="00B3782F" w:rsidRDefault="00B3782F" w:rsidP="00A722AA">
      <w:pPr>
        <w:jc w:val="right"/>
        <w:rPr>
          <w:color w:val="000000"/>
          <w:sz w:val="22"/>
          <w:szCs w:val="22"/>
          <w:lang w:val="lt-LT"/>
        </w:rPr>
      </w:pPr>
    </w:p>
    <w:p w:rsidR="00B3782F" w:rsidRDefault="00B3782F" w:rsidP="00A722AA">
      <w:pPr>
        <w:jc w:val="right"/>
        <w:rPr>
          <w:color w:val="000000"/>
          <w:sz w:val="22"/>
          <w:szCs w:val="22"/>
          <w:lang w:val="lt-LT"/>
        </w:rPr>
      </w:pPr>
    </w:p>
    <w:p w:rsidR="00B3782F" w:rsidRDefault="00B3782F" w:rsidP="00A722AA">
      <w:pPr>
        <w:jc w:val="right"/>
        <w:rPr>
          <w:color w:val="000000"/>
          <w:sz w:val="22"/>
          <w:szCs w:val="22"/>
          <w:lang w:val="lt-LT"/>
        </w:rPr>
      </w:pPr>
    </w:p>
    <w:p w:rsidR="00B3782F" w:rsidRDefault="00B3782F" w:rsidP="00A722AA">
      <w:pPr>
        <w:jc w:val="right"/>
        <w:rPr>
          <w:color w:val="000000"/>
          <w:sz w:val="22"/>
          <w:szCs w:val="22"/>
          <w:lang w:val="lt-LT"/>
        </w:rPr>
      </w:pPr>
    </w:p>
    <w:p w:rsidR="00B3782F" w:rsidRDefault="00B3782F" w:rsidP="00A722AA">
      <w:pPr>
        <w:jc w:val="right"/>
        <w:rPr>
          <w:color w:val="000000"/>
          <w:sz w:val="22"/>
          <w:szCs w:val="22"/>
          <w:lang w:val="lt-LT"/>
        </w:rPr>
      </w:pPr>
    </w:p>
    <w:p w:rsidR="00B3782F" w:rsidRDefault="00B3782F" w:rsidP="00A722AA">
      <w:pPr>
        <w:jc w:val="right"/>
        <w:rPr>
          <w:color w:val="000000"/>
          <w:sz w:val="22"/>
          <w:szCs w:val="22"/>
          <w:lang w:val="lt-LT"/>
        </w:rPr>
      </w:pPr>
    </w:p>
    <w:p w:rsidR="00B3782F" w:rsidRDefault="00B3782F" w:rsidP="00A722AA">
      <w:pPr>
        <w:jc w:val="right"/>
        <w:rPr>
          <w:color w:val="000000"/>
          <w:sz w:val="22"/>
          <w:szCs w:val="22"/>
          <w:lang w:val="lt-LT"/>
        </w:rPr>
      </w:pPr>
    </w:p>
    <w:p w:rsidR="00B3782F" w:rsidRDefault="00B3782F" w:rsidP="00A722AA">
      <w:pPr>
        <w:jc w:val="right"/>
        <w:rPr>
          <w:color w:val="000000"/>
          <w:sz w:val="22"/>
          <w:szCs w:val="22"/>
          <w:lang w:val="lt-LT"/>
        </w:rPr>
      </w:pPr>
    </w:p>
    <w:p w:rsidR="00B3782F" w:rsidRDefault="00B3782F" w:rsidP="00A722AA">
      <w:pPr>
        <w:jc w:val="right"/>
        <w:rPr>
          <w:color w:val="000000"/>
          <w:sz w:val="22"/>
          <w:szCs w:val="22"/>
          <w:lang w:val="lt-LT"/>
        </w:rPr>
      </w:pPr>
    </w:p>
    <w:p w:rsidR="00B3782F" w:rsidRDefault="00B3782F" w:rsidP="00A722AA">
      <w:pPr>
        <w:jc w:val="right"/>
        <w:rPr>
          <w:color w:val="000000"/>
          <w:sz w:val="22"/>
          <w:szCs w:val="22"/>
          <w:lang w:val="lt-LT"/>
        </w:rPr>
      </w:pPr>
    </w:p>
    <w:p w:rsidR="00B3782F" w:rsidRDefault="00B3782F" w:rsidP="00A722AA">
      <w:pPr>
        <w:jc w:val="right"/>
        <w:rPr>
          <w:color w:val="000000"/>
          <w:sz w:val="22"/>
          <w:szCs w:val="22"/>
          <w:lang w:val="lt-LT"/>
        </w:rPr>
      </w:pPr>
    </w:p>
    <w:p w:rsidR="00C079AE" w:rsidRDefault="00C079AE" w:rsidP="00A722AA">
      <w:pPr>
        <w:jc w:val="right"/>
        <w:rPr>
          <w:color w:val="000000"/>
          <w:sz w:val="22"/>
          <w:szCs w:val="22"/>
          <w:lang w:val="lt-LT"/>
        </w:rPr>
      </w:pPr>
    </w:p>
    <w:p w:rsidR="00C079AE" w:rsidRDefault="00C079AE" w:rsidP="00A722AA">
      <w:pPr>
        <w:jc w:val="right"/>
        <w:rPr>
          <w:color w:val="000000"/>
          <w:sz w:val="22"/>
          <w:szCs w:val="22"/>
          <w:lang w:val="lt-LT"/>
        </w:rPr>
      </w:pPr>
    </w:p>
    <w:p w:rsidR="00C079AE" w:rsidRDefault="00C079AE" w:rsidP="00A722AA">
      <w:pPr>
        <w:jc w:val="right"/>
        <w:rPr>
          <w:color w:val="000000"/>
          <w:sz w:val="22"/>
          <w:szCs w:val="22"/>
          <w:lang w:val="lt-LT"/>
        </w:rPr>
      </w:pPr>
    </w:p>
    <w:p w:rsidR="00C079AE" w:rsidRDefault="00C079AE" w:rsidP="00A722AA">
      <w:pPr>
        <w:jc w:val="right"/>
        <w:rPr>
          <w:color w:val="000000"/>
          <w:sz w:val="22"/>
          <w:szCs w:val="22"/>
          <w:lang w:val="lt-LT"/>
        </w:rPr>
      </w:pPr>
    </w:p>
    <w:p w:rsidR="00C079AE" w:rsidRDefault="00C079AE" w:rsidP="00A722AA">
      <w:pPr>
        <w:jc w:val="right"/>
        <w:rPr>
          <w:color w:val="000000"/>
          <w:sz w:val="22"/>
          <w:szCs w:val="22"/>
          <w:lang w:val="lt-LT"/>
        </w:rPr>
      </w:pPr>
    </w:p>
    <w:p w:rsidR="00C079AE" w:rsidRDefault="00C079AE" w:rsidP="00A722AA">
      <w:pPr>
        <w:jc w:val="right"/>
        <w:rPr>
          <w:color w:val="000000"/>
          <w:sz w:val="22"/>
          <w:szCs w:val="22"/>
          <w:lang w:val="lt-LT"/>
        </w:rPr>
      </w:pPr>
    </w:p>
    <w:p w:rsidR="00C079AE" w:rsidRDefault="00C079AE" w:rsidP="00A722AA">
      <w:pPr>
        <w:jc w:val="right"/>
        <w:rPr>
          <w:color w:val="000000"/>
          <w:sz w:val="22"/>
          <w:szCs w:val="22"/>
          <w:lang w:val="lt-LT"/>
        </w:rPr>
      </w:pPr>
    </w:p>
    <w:p w:rsidR="00C079AE" w:rsidRDefault="00C079AE" w:rsidP="00A722AA">
      <w:pPr>
        <w:jc w:val="right"/>
        <w:rPr>
          <w:color w:val="000000"/>
          <w:sz w:val="22"/>
          <w:szCs w:val="22"/>
          <w:lang w:val="lt-LT"/>
        </w:rPr>
      </w:pPr>
    </w:p>
    <w:p w:rsidR="00C079AE" w:rsidRDefault="00C079AE" w:rsidP="00A722AA">
      <w:pPr>
        <w:jc w:val="right"/>
        <w:rPr>
          <w:color w:val="000000"/>
          <w:sz w:val="22"/>
          <w:szCs w:val="22"/>
          <w:lang w:val="lt-LT"/>
        </w:rPr>
      </w:pPr>
    </w:p>
    <w:p w:rsidR="00C079AE" w:rsidRDefault="00C079AE" w:rsidP="00A722AA">
      <w:pPr>
        <w:jc w:val="right"/>
        <w:rPr>
          <w:color w:val="000000"/>
          <w:sz w:val="22"/>
          <w:szCs w:val="22"/>
          <w:lang w:val="lt-LT"/>
        </w:rPr>
      </w:pPr>
    </w:p>
    <w:p w:rsidR="00A722AA" w:rsidRPr="00671676" w:rsidRDefault="00A722AA" w:rsidP="00A722AA">
      <w:pPr>
        <w:jc w:val="right"/>
        <w:rPr>
          <w:color w:val="000000"/>
          <w:sz w:val="22"/>
          <w:szCs w:val="22"/>
          <w:lang w:val="lt-LT"/>
        </w:rPr>
      </w:pPr>
      <w:r w:rsidRPr="00671676">
        <w:rPr>
          <w:color w:val="000000"/>
          <w:sz w:val="22"/>
          <w:szCs w:val="22"/>
          <w:lang w:val="lt-LT"/>
        </w:rPr>
        <w:lastRenderedPageBreak/>
        <w:t>2 priedas</w:t>
      </w:r>
    </w:p>
    <w:p w:rsidR="00A722AA" w:rsidRPr="00671676" w:rsidRDefault="00A722AA" w:rsidP="00522985">
      <w:pPr>
        <w:jc w:val="both"/>
        <w:rPr>
          <w:color w:val="000000"/>
          <w:sz w:val="22"/>
          <w:szCs w:val="22"/>
          <w:lang w:val="lt-LT"/>
        </w:rPr>
      </w:pPr>
    </w:p>
    <w:p w:rsidR="00A722AA" w:rsidRPr="00671676" w:rsidRDefault="00A722AA" w:rsidP="00A722AA">
      <w:pPr>
        <w:jc w:val="center"/>
        <w:rPr>
          <w:b/>
          <w:color w:val="000000"/>
          <w:sz w:val="22"/>
          <w:szCs w:val="22"/>
          <w:lang w:val="lt-LT"/>
        </w:rPr>
      </w:pPr>
      <w:r w:rsidRPr="00671676">
        <w:rPr>
          <w:b/>
          <w:color w:val="000000"/>
          <w:sz w:val="22"/>
          <w:szCs w:val="22"/>
          <w:lang w:val="lt-LT"/>
        </w:rPr>
        <w:t>PASIŪLYMO FORMA</w:t>
      </w:r>
    </w:p>
    <w:p w:rsidR="00A722AA" w:rsidRPr="00671676" w:rsidRDefault="00A722AA" w:rsidP="00A722AA">
      <w:pPr>
        <w:pStyle w:val="BodyTextIndent2"/>
        <w:spacing w:line="240" w:lineRule="auto"/>
        <w:ind w:left="284"/>
        <w:jc w:val="center"/>
        <w:rPr>
          <w:color w:val="000000"/>
          <w:sz w:val="22"/>
          <w:szCs w:val="22"/>
          <w:lang w:val="lt-LT"/>
        </w:rPr>
      </w:pPr>
    </w:p>
    <w:p w:rsidR="00A722AA" w:rsidRPr="00671676" w:rsidRDefault="00A722AA" w:rsidP="00A722AA">
      <w:pPr>
        <w:pStyle w:val="BodyTextIndent2"/>
        <w:spacing w:after="0" w:line="240" w:lineRule="auto"/>
        <w:ind w:left="0"/>
        <w:jc w:val="center"/>
        <w:rPr>
          <w:color w:val="000000"/>
          <w:sz w:val="22"/>
          <w:szCs w:val="22"/>
          <w:lang w:val="lt-LT"/>
        </w:rPr>
      </w:pPr>
      <w:r w:rsidRPr="00671676">
        <w:rPr>
          <w:color w:val="000000"/>
          <w:sz w:val="22"/>
          <w:szCs w:val="22"/>
          <w:lang w:val="lt-LT"/>
        </w:rPr>
        <w:t>2017-__-__</w:t>
      </w:r>
    </w:p>
    <w:p w:rsidR="00A722AA" w:rsidRPr="00671676" w:rsidRDefault="00A722AA" w:rsidP="00A722AA">
      <w:pPr>
        <w:pStyle w:val="BodyTextIndent2"/>
        <w:spacing w:after="0" w:line="240" w:lineRule="auto"/>
        <w:ind w:left="0"/>
        <w:jc w:val="center"/>
        <w:rPr>
          <w:color w:val="000000"/>
          <w:sz w:val="22"/>
          <w:szCs w:val="22"/>
          <w:lang w:val="lt-LT"/>
        </w:rPr>
      </w:pPr>
      <w:r w:rsidRPr="00671676">
        <w:rPr>
          <w:color w:val="000000"/>
          <w:sz w:val="22"/>
          <w:szCs w:val="22"/>
          <w:lang w:val="lt-LT"/>
        </w:rPr>
        <w:t>Vilnius</w:t>
      </w:r>
    </w:p>
    <w:p w:rsidR="00A722AA" w:rsidRPr="00671676" w:rsidRDefault="00A722AA" w:rsidP="00A722AA">
      <w:pPr>
        <w:pStyle w:val="BodyTextIndent2"/>
        <w:spacing w:after="0" w:line="240" w:lineRule="auto"/>
        <w:ind w:left="0"/>
        <w:jc w:val="center"/>
        <w:rPr>
          <w:color w:val="000000"/>
          <w:sz w:val="22"/>
          <w:szCs w:val="22"/>
          <w:lang w:val="lt-LT"/>
        </w:rPr>
      </w:pPr>
    </w:p>
    <w:p w:rsidR="008F6FCB" w:rsidRPr="004565C5" w:rsidRDefault="008F6FCB" w:rsidP="008F6FCB">
      <w:pPr>
        <w:jc w:val="center"/>
        <w:rPr>
          <w:b/>
          <w:sz w:val="24"/>
          <w:szCs w:val="24"/>
          <w:lang w:val="lt-LT"/>
        </w:rPr>
      </w:pPr>
      <w:r>
        <w:rPr>
          <w:b/>
          <w:sz w:val="24"/>
          <w:szCs w:val="24"/>
          <w:lang w:val="lt-LT"/>
        </w:rPr>
        <w:t xml:space="preserve">BENDRASTATYBINIŲ IR VIDINIŲ DURŲ KEITIMO  </w:t>
      </w:r>
      <w:r w:rsidRPr="001464AD">
        <w:rPr>
          <w:b/>
          <w:sz w:val="24"/>
          <w:szCs w:val="24"/>
          <w:lang w:val="lt-LT"/>
        </w:rPr>
        <w:t>REMONT</w:t>
      </w:r>
      <w:r>
        <w:rPr>
          <w:b/>
          <w:sz w:val="24"/>
          <w:szCs w:val="24"/>
          <w:lang w:val="lt-LT"/>
        </w:rPr>
        <w:t>O DARBŲ KONKURSO</w:t>
      </w:r>
    </w:p>
    <w:p w:rsidR="008F6FCB" w:rsidRPr="00B2568E" w:rsidRDefault="008F6FCB" w:rsidP="008F6FCB">
      <w:pPr>
        <w:pStyle w:val="BodyTextIndent2"/>
        <w:spacing w:line="240" w:lineRule="auto"/>
        <w:ind w:left="284"/>
        <w:jc w:val="center"/>
        <w:rPr>
          <w:b/>
          <w:color w:val="000000"/>
          <w:sz w:val="22"/>
          <w:szCs w:val="22"/>
          <w:lang w:val="lt-LT"/>
        </w:rPr>
      </w:pPr>
      <w:r w:rsidRPr="00B2568E">
        <w:rPr>
          <w:b/>
          <w:color w:val="000000"/>
          <w:sz w:val="22"/>
          <w:szCs w:val="22"/>
          <w:u w:val="single"/>
          <w:lang w:val="lt-LT"/>
        </w:rPr>
        <w:t>(SU MEDŽIAGOMIS</w:t>
      </w:r>
      <w:r w:rsidRPr="00B2568E">
        <w:rPr>
          <w:b/>
          <w:color w:val="000000"/>
          <w:sz w:val="22"/>
          <w:szCs w:val="22"/>
          <w:lang w:val="lt-LT"/>
        </w:rPr>
        <w:t>) PIRKIMAS</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245"/>
      </w:tblGrid>
      <w:tr w:rsidR="00A722AA" w:rsidRPr="00671676" w:rsidTr="001368B7">
        <w:tc>
          <w:tcPr>
            <w:tcW w:w="4820" w:type="dxa"/>
          </w:tcPr>
          <w:p w:rsidR="00A722AA" w:rsidRPr="00671676" w:rsidRDefault="00A722AA" w:rsidP="001368B7">
            <w:pPr>
              <w:pStyle w:val="BodyTextIndent2"/>
              <w:spacing w:after="0" w:line="240" w:lineRule="auto"/>
              <w:ind w:left="0"/>
              <w:jc w:val="both"/>
              <w:rPr>
                <w:sz w:val="22"/>
                <w:szCs w:val="22"/>
                <w:lang w:val="lt-LT"/>
              </w:rPr>
            </w:pPr>
            <w:r w:rsidRPr="00671676">
              <w:rPr>
                <w:sz w:val="22"/>
                <w:szCs w:val="22"/>
                <w:lang w:val="lt-LT"/>
              </w:rPr>
              <w:t>Tiekėjo pavadinimas ir kodas</w:t>
            </w:r>
          </w:p>
          <w:p w:rsidR="00A722AA" w:rsidRPr="00671676" w:rsidRDefault="00A722AA" w:rsidP="001368B7">
            <w:pPr>
              <w:pStyle w:val="BodyTextIndent2"/>
              <w:spacing w:after="0" w:line="240" w:lineRule="auto"/>
              <w:ind w:left="0"/>
              <w:jc w:val="both"/>
              <w:rPr>
                <w:sz w:val="22"/>
                <w:szCs w:val="22"/>
                <w:lang w:val="lt-LT"/>
              </w:rPr>
            </w:pPr>
            <w:r w:rsidRPr="00671676">
              <w:rPr>
                <w:i/>
                <w:sz w:val="22"/>
                <w:szCs w:val="22"/>
                <w:lang w:val="lt-LT"/>
              </w:rPr>
              <w:t>(jei pasiūlymą pateikia ūkio subjektų grupė, nurodyti visų grupės partnerių pavadinimus)</w:t>
            </w:r>
          </w:p>
        </w:tc>
        <w:tc>
          <w:tcPr>
            <w:tcW w:w="5245" w:type="dxa"/>
          </w:tcPr>
          <w:p w:rsidR="00A722AA" w:rsidRPr="00671676" w:rsidRDefault="00A722AA" w:rsidP="001368B7">
            <w:pPr>
              <w:pStyle w:val="BodyTextIndent2"/>
              <w:spacing w:after="0" w:line="240" w:lineRule="auto"/>
              <w:ind w:left="0"/>
              <w:jc w:val="both"/>
              <w:rPr>
                <w:sz w:val="22"/>
                <w:szCs w:val="22"/>
                <w:lang w:val="lt-LT"/>
              </w:rPr>
            </w:pPr>
          </w:p>
        </w:tc>
      </w:tr>
      <w:tr w:rsidR="00A722AA" w:rsidRPr="00671676" w:rsidTr="001368B7">
        <w:tc>
          <w:tcPr>
            <w:tcW w:w="4820" w:type="dxa"/>
          </w:tcPr>
          <w:p w:rsidR="00A722AA" w:rsidRPr="00671676" w:rsidRDefault="00A722AA" w:rsidP="001368B7">
            <w:pPr>
              <w:pStyle w:val="BodyTextIndent2"/>
              <w:spacing w:after="0" w:line="240" w:lineRule="auto"/>
              <w:ind w:left="0"/>
              <w:jc w:val="both"/>
              <w:rPr>
                <w:sz w:val="22"/>
                <w:szCs w:val="22"/>
                <w:lang w:val="lt-LT"/>
              </w:rPr>
            </w:pPr>
            <w:r w:rsidRPr="00671676">
              <w:rPr>
                <w:sz w:val="22"/>
                <w:szCs w:val="22"/>
                <w:lang w:val="lt-LT"/>
              </w:rPr>
              <w:t>Tiekėjo adresas</w:t>
            </w:r>
          </w:p>
          <w:p w:rsidR="00A722AA" w:rsidRPr="00671676" w:rsidRDefault="00A722AA" w:rsidP="001368B7">
            <w:pPr>
              <w:pStyle w:val="BodyTextIndent2"/>
              <w:spacing w:after="0" w:line="240" w:lineRule="auto"/>
              <w:ind w:left="0"/>
              <w:jc w:val="both"/>
              <w:rPr>
                <w:sz w:val="22"/>
                <w:szCs w:val="22"/>
                <w:lang w:val="lt-LT"/>
              </w:rPr>
            </w:pPr>
            <w:r w:rsidRPr="00671676">
              <w:rPr>
                <w:i/>
                <w:sz w:val="22"/>
                <w:szCs w:val="22"/>
                <w:lang w:val="lt-LT"/>
              </w:rPr>
              <w:t>(jei pasiūlymą pateikia ūkio subjektų grupė, nurodyti visų grupės partnerių adresus)</w:t>
            </w:r>
          </w:p>
        </w:tc>
        <w:tc>
          <w:tcPr>
            <w:tcW w:w="5245" w:type="dxa"/>
          </w:tcPr>
          <w:p w:rsidR="00A722AA" w:rsidRPr="00671676" w:rsidRDefault="00A722AA" w:rsidP="001368B7">
            <w:pPr>
              <w:pStyle w:val="BodyTextIndent2"/>
              <w:spacing w:after="0" w:line="240" w:lineRule="auto"/>
              <w:ind w:left="0"/>
              <w:jc w:val="both"/>
              <w:rPr>
                <w:sz w:val="22"/>
                <w:szCs w:val="22"/>
                <w:lang w:val="lt-LT"/>
              </w:rPr>
            </w:pPr>
          </w:p>
        </w:tc>
      </w:tr>
      <w:tr w:rsidR="00A722AA" w:rsidRPr="00671676" w:rsidTr="001368B7">
        <w:tc>
          <w:tcPr>
            <w:tcW w:w="4820" w:type="dxa"/>
          </w:tcPr>
          <w:p w:rsidR="00A722AA" w:rsidRPr="00671676" w:rsidRDefault="00A722AA" w:rsidP="001368B7">
            <w:pPr>
              <w:pStyle w:val="BodyTextIndent2"/>
              <w:spacing w:after="0" w:line="240" w:lineRule="auto"/>
              <w:ind w:left="0"/>
              <w:jc w:val="both"/>
              <w:rPr>
                <w:sz w:val="22"/>
                <w:szCs w:val="22"/>
                <w:lang w:val="lt-LT"/>
              </w:rPr>
            </w:pPr>
            <w:r w:rsidRPr="00671676">
              <w:rPr>
                <w:sz w:val="22"/>
                <w:szCs w:val="22"/>
                <w:lang w:val="lt-LT"/>
              </w:rPr>
              <w:t>Įgalioto asmens vardas ir pavardė</w:t>
            </w:r>
          </w:p>
        </w:tc>
        <w:tc>
          <w:tcPr>
            <w:tcW w:w="5245" w:type="dxa"/>
          </w:tcPr>
          <w:p w:rsidR="00A722AA" w:rsidRPr="00671676" w:rsidRDefault="00A722AA" w:rsidP="001368B7">
            <w:pPr>
              <w:pStyle w:val="BodyTextIndent2"/>
              <w:spacing w:after="0" w:line="240" w:lineRule="auto"/>
              <w:ind w:left="0"/>
              <w:jc w:val="both"/>
              <w:rPr>
                <w:sz w:val="22"/>
                <w:szCs w:val="22"/>
                <w:lang w:val="lt-LT"/>
              </w:rPr>
            </w:pPr>
          </w:p>
        </w:tc>
      </w:tr>
      <w:tr w:rsidR="00A722AA" w:rsidRPr="00671676" w:rsidTr="001368B7">
        <w:tc>
          <w:tcPr>
            <w:tcW w:w="4820" w:type="dxa"/>
          </w:tcPr>
          <w:p w:rsidR="00A722AA" w:rsidRPr="00671676" w:rsidRDefault="00A722AA" w:rsidP="001368B7">
            <w:pPr>
              <w:pStyle w:val="BodyTextIndent2"/>
              <w:spacing w:after="0" w:line="240" w:lineRule="auto"/>
              <w:ind w:left="0"/>
              <w:jc w:val="both"/>
              <w:rPr>
                <w:sz w:val="22"/>
                <w:szCs w:val="22"/>
                <w:lang w:val="lt-LT"/>
              </w:rPr>
            </w:pPr>
            <w:r w:rsidRPr="00671676">
              <w:rPr>
                <w:sz w:val="22"/>
                <w:szCs w:val="22"/>
                <w:lang w:val="lt-LT"/>
              </w:rPr>
              <w:t>Telefono numeris</w:t>
            </w:r>
          </w:p>
        </w:tc>
        <w:tc>
          <w:tcPr>
            <w:tcW w:w="5245" w:type="dxa"/>
          </w:tcPr>
          <w:p w:rsidR="00A722AA" w:rsidRPr="00671676" w:rsidRDefault="00A722AA" w:rsidP="001368B7">
            <w:pPr>
              <w:pStyle w:val="BodyTextIndent2"/>
              <w:spacing w:after="0" w:line="240" w:lineRule="auto"/>
              <w:ind w:left="0"/>
              <w:jc w:val="both"/>
              <w:rPr>
                <w:sz w:val="22"/>
                <w:szCs w:val="22"/>
                <w:lang w:val="lt-LT"/>
              </w:rPr>
            </w:pPr>
          </w:p>
        </w:tc>
      </w:tr>
      <w:tr w:rsidR="00A722AA" w:rsidRPr="00671676" w:rsidTr="001368B7">
        <w:tc>
          <w:tcPr>
            <w:tcW w:w="4820" w:type="dxa"/>
          </w:tcPr>
          <w:p w:rsidR="00A722AA" w:rsidRPr="00671676" w:rsidRDefault="00A722AA" w:rsidP="001368B7">
            <w:pPr>
              <w:pStyle w:val="BodyTextIndent2"/>
              <w:spacing w:after="0" w:line="240" w:lineRule="auto"/>
              <w:ind w:left="0"/>
              <w:jc w:val="both"/>
              <w:rPr>
                <w:sz w:val="22"/>
                <w:szCs w:val="22"/>
                <w:lang w:val="lt-LT"/>
              </w:rPr>
            </w:pPr>
            <w:r w:rsidRPr="00671676">
              <w:rPr>
                <w:sz w:val="22"/>
                <w:szCs w:val="22"/>
                <w:lang w:val="lt-LT"/>
              </w:rPr>
              <w:t>Fakso numeris</w:t>
            </w:r>
          </w:p>
        </w:tc>
        <w:tc>
          <w:tcPr>
            <w:tcW w:w="5245" w:type="dxa"/>
          </w:tcPr>
          <w:p w:rsidR="00A722AA" w:rsidRPr="00671676" w:rsidRDefault="00A722AA" w:rsidP="001368B7">
            <w:pPr>
              <w:pStyle w:val="BodyTextIndent2"/>
              <w:spacing w:after="0" w:line="240" w:lineRule="auto"/>
              <w:ind w:left="0"/>
              <w:jc w:val="both"/>
              <w:rPr>
                <w:sz w:val="22"/>
                <w:szCs w:val="22"/>
                <w:lang w:val="lt-LT"/>
              </w:rPr>
            </w:pPr>
          </w:p>
        </w:tc>
      </w:tr>
      <w:tr w:rsidR="00A722AA" w:rsidRPr="00671676" w:rsidTr="001368B7">
        <w:tc>
          <w:tcPr>
            <w:tcW w:w="4820" w:type="dxa"/>
          </w:tcPr>
          <w:p w:rsidR="00A722AA" w:rsidRPr="00671676" w:rsidRDefault="00A722AA" w:rsidP="001368B7">
            <w:pPr>
              <w:pStyle w:val="BodyTextIndent2"/>
              <w:spacing w:after="0" w:line="240" w:lineRule="auto"/>
              <w:ind w:left="0"/>
              <w:jc w:val="both"/>
              <w:rPr>
                <w:sz w:val="22"/>
                <w:szCs w:val="22"/>
                <w:lang w:val="lt-LT"/>
              </w:rPr>
            </w:pPr>
            <w:r w:rsidRPr="00671676">
              <w:rPr>
                <w:sz w:val="22"/>
                <w:szCs w:val="22"/>
                <w:lang w:val="lt-LT"/>
              </w:rPr>
              <w:t>E. pašto adresas</w:t>
            </w:r>
          </w:p>
        </w:tc>
        <w:tc>
          <w:tcPr>
            <w:tcW w:w="5245" w:type="dxa"/>
          </w:tcPr>
          <w:p w:rsidR="00A722AA" w:rsidRPr="00671676" w:rsidRDefault="00A722AA" w:rsidP="001368B7">
            <w:pPr>
              <w:pStyle w:val="BodyTextIndent2"/>
              <w:spacing w:after="0" w:line="240" w:lineRule="auto"/>
              <w:ind w:left="0"/>
              <w:jc w:val="both"/>
              <w:rPr>
                <w:sz w:val="22"/>
                <w:szCs w:val="22"/>
                <w:lang w:val="lt-LT"/>
              </w:rPr>
            </w:pPr>
          </w:p>
        </w:tc>
      </w:tr>
      <w:tr w:rsidR="00A722AA" w:rsidRPr="00671676" w:rsidTr="001368B7">
        <w:tc>
          <w:tcPr>
            <w:tcW w:w="4820" w:type="dxa"/>
          </w:tcPr>
          <w:p w:rsidR="00A722AA" w:rsidRPr="00671676" w:rsidRDefault="00A722AA" w:rsidP="001368B7">
            <w:pPr>
              <w:pStyle w:val="BodyTextIndent2"/>
              <w:spacing w:after="0" w:line="240" w:lineRule="auto"/>
              <w:ind w:left="0"/>
              <w:jc w:val="both"/>
              <w:rPr>
                <w:sz w:val="22"/>
                <w:szCs w:val="22"/>
                <w:lang w:val="lt-LT"/>
              </w:rPr>
            </w:pPr>
            <w:r w:rsidRPr="00671676">
              <w:rPr>
                <w:sz w:val="22"/>
                <w:szCs w:val="22"/>
                <w:lang w:val="lt-LT"/>
              </w:rPr>
              <w:t>Atsiskaitomosios sąskaitos numeris</w:t>
            </w:r>
          </w:p>
        </w:tc>
        <w:tc>
          <w:tcPr>
            <w:tcW w:w="5245" w:type="dxa"/>
          </w:tcPr>
          <w:p w:rsidR="00A722AA" w:rsidRPr="00671676" w:rsidRDefault="00A722AA" w:rsidP="001368B7">
            <w:pPr>
              <w:pStyle w:val="BodyTextIndent2"/>
              <w:spacing w:after="0" w:line="240" w:lineRule="auto"/>
              <w:ind w:left="0"/>
              <w:jc w:val="both"/>
              <w:rPr>
                <w:sz w:val="22"/>
                <w:szCs w:val="22"/>
                <w:lang w:val="lt-LT"/>
              </w:rPr>
            </w:pPr>
          </w:p>
        </w:tc>
      </w:tr>
      <w:tr w:rsidR="00A722AA" w:rsidRPr="00671676" w:rsidTr="001368B7">
        <w:tc>
          <w:tcPr>
            <w:tcW w:w="4820" w:type="dxa"/>
          </w:tcPr>
          <w:p w:rsidR="00A722AA" w:rsidRPr="00671676" w:rsidRDefault="00A722AA" w:rsidP="001368B7">
            <w:pPr>
              <w:pStyle w:val="BodyTextIndent2"/>
              <w:spacing w:after="0" w:line="240" w:lineRule="auto"/>
              <w:ind w:left="0"/>
              <w:jc w:val="both"/>
              <w:rPr>
                <w:sz w:val="22"/>
                <w:szCs w:val="22"/>
                <w:lang w:val="lt-LT"/>
              </w:rPr>
            </w:pPr>
            <w:r w:rsidRPr="00671676">
              <w:rPr>
                <w:sz w:val="22"/>
                <w:szCs w:val="22"/>
                <w:lang w:val="lt-LT"/>
              </w:rPr>
              <w:t>Atsiskaitomosios sąskaitos bankas</w:t>
            </w:r>
          </w:p>
        </w:tc>
        <w:tc>
          <w:tcPr>
            <w:tcW w:w="5245" w:type="dxa"/>
          </w:tcPr>
          <w:p w:rsidR="00A722AA" w:rsidRPr="00671676" w:rsidRDefault="00A722AA" w:rsidP="001368B7">
            <w:pPr>
              <w:pStyle w:val="BodyTextIndent2"/>
              <w:spacing w:after="0" w:line="240" w:lineRule="auto"/>
              <w:ind w:left="0"/>
              <w:jc w:val="both"/>
              <w:rPr>
                <w:sz w:val="22"/>
                <w:szCs w:val="22"/>
                <w:lang w:val="lt-LT"/>
              </w:rPr>
            </w:pPr>
          </w:p>
        </w:tc>
      </w:tr>
    </w:tbl>
    <w:p w:rsidR="00A722AA" w:rsidRPr="00671676" w:rsidRDefault="00A722AA" w:rsidP="00A722AA">
      <w:pPr>
        <w:tabs>
          <w:tab w:val="left" w:pos="993"/>
        </w:tabs>
        <w:ind w:firstLine="720"/>
        <w:jc w:val="both"/>
        <w:rPr>
          <w:sz w:val="22"/>
          <w:szCs w:val="22"/>
        </w:rPr>
      </w:pPr>
      <w:r w:rsidRPr="00671676">
        <w:rPr>
          <w:sz w:val="22"/>
          <w:szCs w:val="22"/>
        </w:rPr>
        <w:t>1. Šiuo pasiūlymu pažymime, kad sutinkame su visomis pirkimo sąlygomis, nustatytomis:</w:t>
      </w:r>
    </w:p>
    <w:p w:rsidR="00A722AA" w:rsidRPr="00671676" w:rsidRDefault="00A722AA" w:rsidP="00A722AA">
      <w:pPr>
        <w:tabs>
          <w:tab w:val="left" w:pos="993"/>
        </w:tabs>
        <w:ind w:firstLine="720"/>
        <w:jc w:val="both"/>
        <w:rPr>
          <w:sz w:val="22"/>
          <w:szCs w:val="22"/>
        </w:rPr>
      </w:pPr>
      <w:r w:rsidRPr="00671676">
        <w:rPr>
          <w:sz w:val="22"/>
          <w:szCs w:val="22"/>
        </w:rPr>
        <w:t>1) Mažos vertės pirkimo skelbime, paskelbtame Viešųjų pirkimų įstatymo nustatyta tvarka;</w:t>
      </w:r>
    </w:p>
    <w:p w:rsidR="00A722AA" w:rsidRPr="00671676" w:rsidRDefault="00A722AA" w:rsidP="00A722AA">
      <w:pPr>
        <w:tabs>
          <w:tab w:val="left" w:pos="993"/>
        </w:tabs>
        <w:ind w:firstLine="720"/>
        <w:jc w:val="both"/>
        <w:rPr>
          <w:sz w:val="22"/>
          <w:szCs w:val="22"/>
        </w:rPr>
      </w:pPr>
      <w:r w:rsidRPr="00671676">
        <w:rPr>
          <w:sz w:val="22"/>
          <w:szCs w:val="22"/>
        </w:rPr>
        <w:t xml:space="preserve">2) </w:t>
      </w:r>
      <w:proofErr w:type="gramStart"/>
      <w:r w:rsidRPr="00671676">
        <w:rPr>
          <w:sz w:val="22"/>
          <w:szCs w:val="22"/>
        </w:rPr>
        <w:t>kituose</w:t>
      </w:r>
      <w:proofErr w:type="gramEnd"/>
      <w:r w:rsidRPr="00671676">
        <w:rPr>
          <w:sz w:val="22"/>
          <w:szCs w:val="22"/>
        </w:rPr>
        <w:t xml:space="preserve"> pirkimo dokumentuose (jų paaiškinimuose, papildymuose).</w:t>
      </w:r>
    </w:p>
    <w:p w:rsidR="00A722AA" w:rsidRPr="00671676" w:rsidRDefault="00A722AA" w:rsidP="00A722AA">
      <w:pPr>
        <w:tabs>
          <w:tab w:val="left" w:pos="993"/>
        </w:tabs>
        <w:ind w:firstLine="720"/>
        <w:jc w:val="both"/>
        <w:rPr>
          <w:sz w:val="22"/>
          <w:szCs w:val="22"/>
        </w:rPr>
      </w:pPr>
      <w:r w:rsidRPr="00671676">
        <w:rPr>
          <w:sz w:val="22"/>
          <w:szCs w:val="22"/>
        </w:rPr>
        <w:t xml:space="preserve">2. </w:t>
      </w:r>
      <w:r w:rsidRPr="00671676">
        <w:rPr>
          <w:spacing w:val="-4"/>
          <w:sz w:val="22"/>
          <w:szCs w:val="22"/>
        </w:rPr>
        <w:t>Pateikdami pasiūlymą, patvirtiname, kad dokumentų skaitmeninės</w:t>
      </w:r>
      <w:r w:rsidRPr="00671676">
        <w:rPr>
          <w:sz w:val="22"/>
          <w:szCs w:val="22"/>
        </w:rPr>
        <w:t xml:space="preserve"> kopijos ir elektroninėmis priemonėmis pateikti duomenys yra tikri. </w:t>
      </w:r>
    </w:p>
    <w:p w:rsidR="00A722AA" w:rsidRDefault="008F6FCB" w:rsidP="00253F85">
      <w:pPr>
        <w:ind w:firstLine="720"/>
        <w:jc w:val="both"/>
        <w:rPr>
          <w:sz w:val="22"/>
          <w:szCs w:val="22"/>
          <w:lang w:val="lt-LT"/>
        </w:rPr>
      </w:pPr>
      <w:r>
        <w:rPr>
          <w:bCs/>
          <w:sz w:val="22"/>
          <w:szCs w:val="22"/>
        </w:rPr>
        <w:t>Mes siūlome šiuos</w:t>
      </w:r>
      <w:r w:rsidR="00A722AA" w:rsidRPr="00671676">
        <w:rPr>
          <w:bCs/>
          <w:sz w:val="22"/>
          <w:szCs w:val="22"/>
        </w:rPr>
        <w:t xml:space="preserve"> darbų </w:t>
      </w:r>
      <w:r>
        <w:rPr>
          <w:bCs/>
          <w:sz w:val="22"/>
          <w:szCs w:val="22"/>
        </w:rPr>
        <w:t xml:space="preserve">su medžiagomis įkainius: </w:t>
      </w:r>
    </w:p>
    <w:tbl>
      <w:tblPr>
        <w:tblW w:w="16786" w:type="dxa"/>
        <w:tblInd w:w="93" w:type="dxa"/>
        <w:tblLayout w:type="fixed"/>
        <w:tblLook w:val="0000"/>
      </w:tblPr>
      <w:tblGrid>
        <w:gridCol w:w="570"/>
        <w:gridCol w:w="3556"/>
        <w:gridCol w:w="992"/>
        <w:gridCol w:w="1560"/>
        <w:gridCol w:w="992"/>
        <w:gridCol w:w="992"/>
        <w:gridCol w:w="1420"/>
        <w:gridCol w:w="5427"/>
        <w:gridCol w:w="1277"/>
      </w:tblGrid>
      <w:tr w:rsidR="0049624F" w:rsidRPr="00B3782F" w:rsidTr="0049624F">
        <w:trPr>
          <w:gridAfter w:val="2"/>
          <w:wAfter w:w="6704" w:type="dxa"/>
          <w:trHeight w:val="315"/>
        </w:trPr>
        <w:tc>
          <w:tcPr>
            <w:tcW w:w="570" w:type="dxa"/>
            <w:vMerge w:val="restart"/>
            <w:tcBorders>
              <w:top w:val="single" w:sz="8" w:space="0" w:color="auto"/>
              <w:left w:val="single" w:sz="8" w:space="0" w:color="auto"/>
              <w:bottom w:val="single" w:sz="8" w:space="0" w:color="000000"/>
              <w:right w:val="single" w:sz="4" w:space="0" w:color="auto"/>
            </w:tcBorders>
          </w:tcPr>
          <w:p w:rsidR="0049624F" w:rsidRPr="00B3782F" w:rsidRDefault="0049624F" w:rsidP="0049624F">
            <w:pPr>
              <w:tabs>
                <w:tab w:val="left" w:pos="3720"/>
                <w:tab w:val="left" w:pos="3975"/>
                <w:tab w:val="right" w:pos="9638"/>
              </w:tabs>
              <w:rPr>
                <w:b/>
                <w:bCs/>
                <w:sz w:val="22"/>
                <w:szCs w:val="22"/>
              </w:rPr>
            </w:pPr>
            <w:r w:rsidRPr="00B3782F">
              <w:rPr>
                <w:b/>
                <w:bCs/>
                <w:sz w:val="22"/>
                <w:szCs w:val="22"/>
              </w:rPr>
              <w:t xml:space="preserve">Eil. Nr. </w:t>
            </w:r>
          </w:p>
        </w:tc>
        <w:tc>
          <w:tcPr>
            <w:tcW w:w="3556" w:type="dxa"/>
            <w:vMerge w:val="restart"/>
            <w:tcBorders>
              <w:top w:val="single" w:sz="8" w:space="0" w:color="auto"/>
              <w:left w:val="single" w:sz="4" w:space="0" w:color="auto"/>
              <w:bottom w:val="single" w:sz="8" w:space="0" w:color="000000"/>
              <w:right w:val="single" w:sz="4" w:space="0" w:color="auto"/>
            </w:tcBorders>
            <w:shd w:val="clear" w:color="auto" w:fill="FFFFFF"/>
            <w:vAlign w:val="center"/>
          </w:tcPr>
          <w:p w:rsidR="0049624F" w:rsidRPr="00B3782F" w:rsidRDefault="0049624F" w:rsidP="0049624F">
            <w:pPr>
              <w:tabs>
                <w:tab w:val="left" w:pos="3720"/>
                <w:tab w:val="left" w:pos="3975"/>
                <w:tab w:val="right" w:pos="9638"/>
              </w:tabs>
              <w:jc w:val="center"/>
              <w:rPr>
                <w:b/>
                <w:bCs/>
                <w:sz w:val="22"/>
                <w:szCs w:val="22"/>
              </w:rPr>
            </w:pPr>
            <w:r w:rsidRPr="00B3782F">
              <w:rPr>
                <w:b/>
                <w:bCs/>
                <w:sz w:val="22"/>
                <w:szCs w:val="22"/>
              </w:rPr>
              <w:t>Darbų sąrašas</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FFFFFF"/>
            <w:vAlign w:val="center"/>
          </w:tcPr>
          <w:p w:rsidR="0049624F" w:rsidRPr="00B3782F" w:rsidRDefault="0049624F" w:rsidP="0049624F">
            <w:pPr>
              <w:tabs>
                <w:tab w:val="left" w:pos="3720"/>
                <w:tab w:val="left" w:pos="3975"/>
                <w:tab w:val="right" w:pos="9638"/>
              </w:tabs>
              <w:jc w:val="center"/>
              <w:rPr>
                <w:b/>
                <w:bCs/>
                <w:sz w:val="22"/>
                <w:szCs w:val="22"/>
              </w:rPr>
            </w:pPr>
            <w:r w:rsidRPr="00B3782F">
              <w:rPr>
                <w:b/>
                <w:bCs/>
                <w:sz w:val="22"/>
                <w:szCs w:val="22"/>
              </w:rPr>
              <w:t>Mato vienetas</w:t>
            </w:r>
          </w:p>
        </w:tc>
        <w:tc>
          <w:tcPr>
            <w:tcW w:w="1560" w:type="dxa"/>
            <w:vMerge w:val="restart"/>
            <w:tcBorders>
              <w:top w:val="single" w:sz="8" w:space="0" w:color="auto"/>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b/>
                <w:bCs/>
                <w:sz w:val="22"/>
                <w:szCs w:val="22"/>
              </w:rPr>
            </w:pPr>
            <w:r w:rsidRPr="00B3782F">
              <w:rPr>
                <w:b/>
                <w:bCs/>
                <w:sz w:val="22"/>
                <w:szCs w:val="22"/>
              </w:rPr>
              <w:t>Preliminarūs kiekiai (</w:t>
            </w:r>
            <w:r>
              <w:rPr>
                <w:b/>
                <w:bCs/>
                <w:sz w:val="22"/>
                <w:szCs w:val="22"/>
              </w:rPr>
              <w:t xml:space="preserve">36 </w:t>
            </w:r>
            <w:r w:rsidRPr="00B3782F">
              <w:rPr>
                <w:b/>
                <w:bCs/>
                <w:sz w:val="22"/>
                <w:szCs w:val="22"/>
              </w:rPr>
              <w:t>mėn.)</w:t>
            </w:r>
          </w:p>
        </w:tc>
        <w:tc>
          <w:tcPr>
            <w:tcW w:w="992" w:type="dxa"/>
            <w:vMerge w:val="restart"/>
            <w:tcBorders>
              <w:top w:val="single" w:sz="8" w:space="0" w:color="auto"/>
              <w:left w:val="single" w:sz="4" w:space="0" w:color="auto"/>
              <w:bottom w:val="single" w:sz="8" w:space="0" w:color="000000"/>
              <w:right w:val="single" w:sz="4" w:space="0" w:color="auto"/>
            </w:tcBorders>
            <w:vAlign w:val="center"/>
          </w:tcPr>
          <w:p w:rsidR="0049624F" w:rsidRPr="002B2A6A" w:rsidRDefault="0049624F" w:rsidP="0049624F">
            <w:pPr>
              <w:pStyle w:val="BodyTextIndent2"/>
              <w:spacing w:after="0" w:line="240" w:lineRule="auto"/>
              <w:ind w:left="0"/>
              <w:jc w:val="center"/>
              <w:rPr>
                <w:b/>
                <w:noProof/>
                <w:sz w:val="22"/>
                <w:szCs w:val="22"/>
              </w:rPr>
            </w:pPr>
            <w:r w:rsidRPr="002B2A6A">
              <w:rPr>
                <w:b/>
                <w:noProof/>
                <w:sz w:val="22"/>
                <w:szCs w:val="22"/>
              </w:rPr>
              <w:t>Mato vnt.</w:t>
            </w:r>
          </w:p>
          <w:p w:rsidR="0049624F" w:rsidRPr="002B2A6A" w:rsidRDefault="0049624F" w:rsidP="0049624F">
            <w:pPr>
              <w:pStyle w:val="BodyTextIndent2"/>
              <w:spacing w:after="0" w:line="240" w:lineRule="auto"/>
              <w:ind w:left="0"/>
              <w:jc w:val="center"/>
              <w:rPr>
                <w:b/>
                <w:noProof/>
                <w:sz w:val="22"/>
                <w:szCs w:val="22"/>
              </w:rPr>
            </w:pPr>
            <w:r w:rsidRPr="002B2A6A">
              <w:rPr>
                <w:b/>
                <w:noProof/>
                <w:sz w:val="22"/>
                <w:szCs w:val="22"/>
              </w:rPr>
              <w:t>įkainis EUR be PVM</w:t>
            </w:r>
          </w:p>
        </w:tc>
        <w:tc>
          <w:tcPr>
            <w:tcW w:w="992" w:type="dxa"/>
            <w:vMerge w:val="restart"/>
            <w:tcBorders>
              <w:top w:val="single" w:sz="8" w:space="0" w:color="auto"/>
              <w:left w:val="single" w:sz="4" w:space="0" w:color="auto"/>
              <w:bottom w:val="single" w:sz="8" w:space="0" w:color="000000"/>
              <w:right w:val="single" w:sz="4" w:space="0" w:color="auto"/>
            </w:tcBorders>
            <w:vAlign w:val="center"/>
          </w:tcPr>
          <w:p w:rsidR="0049624F" w:rsidRPr="002B2A6A" w:rsidRDefault="0049624F" w:rsidP="0049624F">
            <w:pPr>
              <w:pStyle w:val="BodyTextIndent2"/>
              <w:spacing w:after="0" w:line="240" w:lineRule="auto"/>
              <w:ind w:left="0"/>
              <w:jc w:val="center"/>
              <w:rPr>
                <w:b/>
                <w:noProof/>
                <w:sz w:val="22"/>
                <w:szCs w:val="22"/>
              </w:rPr>
            </w:pPr>
            <w:r w:rsidRPr="002B2A6A">
              <w:rPr>
                <w:b/>
                <w:noProof/>
                <w:sz w:val="22"/>
                <w:szCs w:val="22"/>
              </w:rPr>
              <w:t>Mato vnt.</w:t>
            </w:r>
          </w:p>
          <w:p w:rsidR="0049624F" w:rsidRPr="002B2A6A" w:rsidRDefault="0049624F" w:rsidP="0049624F">
            <w:pPr>
              <w:pStyle w:val="BodyTextIndent2"/>
              <w:spacing w:after="0" w:line="240" w:lineRule="auto"/>
              <w:ind w:left="0"/>
              <w:jc w:val="center"/>
              <w:rPr>
                <w:b/>
                <w:noProof/>
                <w:sz w:val="22"/>
                <w:szCs w:val="22"/>
              </w:rPr>
            </w:pPr>
            <w:r w:rsidRPr="002B2A6A">
              <w:rPr>
                <w:b/>
                <w:noProof/>
                <w:sz w:val="22"/>
                <w:szCs w:val="22"/>
              </w:rPr>
              <w:t>įkainis EUR su PVM</w:t>
            </w:r>
          </w:p>
        </w:tc>
        <w:tc>
          <w:tcPr>
            <w:tcW w:w="1420" w:type="dxa"/>
            <w:vMerge w:val="restart"/>
            <w:tcBorders>
              <w:top w:val="single" w:sz="8" w:space="0" w:color="auto"/>
              <w:left w:val="single" w:sz="4" w:space="0" w:color="auto"/>
              <w:bottom w:val="single" w:sz="8" w:space="0" w:color="000000"/>
              <w:right w:val="single" w:sz="4" w:space="0" w:color="auto"/>
            </w:tcBorders>
            <w:vAlign w:val="center"/>
          </w:tcPr>
          <w:p w:rsidR="0049624F" w:rsidRPr="002B2A6A" w:rsidRDefault="0049624F" w:rsidP="0049624F">
            <w:pPr>
              <w:pStyle w:val="BodyTextIndent2"/>
              <w:spacing w:after="0" w:line="240" w:lineRule="auto"/>
              <w:ind w:left="0"/>
              <w:jc w:val="center"/>
              <w:rPr>
                <w:b/>
                <w:sz w:val="22"/>
                <w:szCs w:val="22"/>
              </w:rPr>
            </w:pPr>
            <w:r w:rsidRPr="002B2A6A">
              <w:rPr>
                <w:b/>
                <w:sz w:val="22"/>
                <w:szCs w:val="22"/>
              </w:rPr>
              <w:t xml:space="preserve">Preliminari </w:t>
            </w:r>
            <w:r>
              <w:rPr>
                <w:b/>
                <w:sz w:val="22"/>
                <w:szCs w:val="22"/>
              </w:rPr>
              <w:t>36</w:t>
            </w:r>
            <w:r w:rsidRPr="002B2A6A">
              <w:rPr>
                <w:b/>
                <w:sz w:val="22"/>
                <w:szCs w:val="22"/>
              </w:rPr>
              <w:t xml:space="preserve"> mėnesių kaina EUR su PVM***</w:t>
            </w:r>
          </w:p>
        </w:tc>
      </w:tr>
      <w:tr w:rsidR="0049624F" w:rsidRPr="00B3782F" w:rsidTr="0049624F">
        <w:trPr>
          <w:gridAfter w:val="2"/>
          <w:wAfter w:w="6704" w:type="dxa"/>
          <w:trHeight w:val="315"/>
        </w:trPr>
        <w:tc>
          <w:tcPr>
            <w:tcW w:w="570" w:type="dxa"/>
            <w:vMerge/>
            <w:tcBorders>
              <w:top w:val="single" w:sz="8" w:space="0" w:color="auto"/>
              <w:left w:val="single" w:sz="8"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rPr>
                <w:b/>
                <w:bCs/>
                <w:sz w:val="22"/>
                <w:szCs w:val="22"/>
              </w:rPr>
            </w:pPr>
          </w:p>
        </w:tc>
        <w:tc>
          <w:tcPr>
            <w:tcW w:w="3556" w:type="dxa"/>
            <w:vMerge/>
            <w:tcBorders>
              <w:top w:val="single" w:sz="8" w:space="0" w:color="auto"/>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rPr>
                <w:b/>
                <w:bCs/>
                <w:sz w:val="22"/>
                <w:szCs w:val="22"/>
              </w:rPr>
            </w:pPr>
          </w:p>
        </w:tc>
        <w:tc>
          <w:tcPr>
            <w:tcW w:w="992" w:type="dxa"/>
            <w:vMerge/>
            <w:tcBorders>
              <w:top w:val="single" w:sz="8" w:space="0" w:color="auto"/>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rPr>
                <w:b/>
                <w:bCs/>
                <w:sz w:val="22"/>
                <w:szCs w:val="22"/>
              </w:rPr>
            </w:pPr>
          </w:p>
        </w:tc>
        <w:tc>
          <w:tcPr>
            <w:tcW w:w="1560" w:type="dxa"/>
            <w:vMerge/>
            <w:tcBorders>
              <w:top w:val="single" w:sz="8" w:space="0" w:color="auto"/>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rPr>
                <w:b/>
                <w:bCs/>
                <w:sz w:val="22"/>
                <w:szCs w:val="22"/>
              </w:rPr>
            </w:pPr>
          </w:p>
        </w:tc>
        <w:tc>
          <w:tcPr>
            <w:tcW w:w="992" w:type="dxa"/>
            <w:vMerge/>
            <w:tcBorders>
              <w:top w:val="single" w:sz="8" w:space="0" w:color="auto"/>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rPr>
                <w:b/>
                <w:bCs/>
                <w:sz w:val="22"/>
                <w:szCs w:val="22"/>
              </w:rPr>
            </w:pPr>
          </w:p>
        </w:tc>
        <w:tc>
          <w:tcPr>
            <w:tcW w:w="992" w:type="dxa"/>
            <w:vMerge/>
            <w:tcBorders>
              <w:top w:val="single" w:sz="8" w:space="0" w:color="auto"/>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rPr>
                <w:b/>
                <w:bCs/>
                <w:sz w:val="22"/>
                <w:szCs w:val="22"/>
              </w:rPr>
            </w:pPr>
          </w:p>
        </w:tc>
        <w:tc>
          <w:tcPr>
            <w:tcW w:w="1420" w:type="dxa"/>
            <w:vMerge/>
            <w:tcBorders>
              <w:top w:val="single" w:sz="8" w:space="0" w:color="auto"/>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rPr>
                <w:b/>
                <w:bCs/>
                <w:sz w:val="22"/>
                <w:szCs w:val="22"/>
              </w:rPr>
            </w:pPr>
          </w:p>
        </w:tc>
      </w:tr>
      <w:tr w:rsidR="0049624F" w:rsidRPr="00B3782F" w:rsidTr="0049624F">
        <w:trPr>
          <w:gridAfter w:val="2"/>
          <w:wAfter w:w="6704" w:type="dxa"/>
          <w:trHeight w:val="585"/>
        </w:trPr>
        <w:tc>
          <w:tcPr>
            <w:tcW w:w="5118" w:type="dxa"/>
            <w:gridSpan w:val="3"/>
            <w:tcBorders>
              <w:top w:val="single" w:sz="8" w:space="0" w:color="auto"/>
              <w:left w:val="single" w:sz="4" w:space="0" w:color="auto"/>
              <w:bottom w:val="single" w:sz="8" w:space="0" w:color="auto"/>
              <w:right w:val="single" w:sz="4" w:space="0" w:color="auto"/>
            </w:tcBorders>
            <w:vAlign w:val="center"/>
          </w:tcPr>
          <w:p w:rsidR="0049624F" w:rsidRPr="00B3782F" w:rsidRDefault="0049624F" w:rsidP="0049624F">
            <w:pPr>
              <w:tabs>
                <w:tab w:val="left" w:pos="3720"/>
                <w:tab w:val="left" w:pos="3975"/>
                <w:tab w:val="right" w:pos="9638"/>
              </w:tabs>
              <w:jc w:val="center"/>
              <w:rPr>
                <w:b/>
                <w:i/>
                <w:iCs/>
                <w:sz w:val="22"/>
                <w:szCs w:val="22"/>
                <w:u w:val="single"/>
              </w:rPr>
            </w:pPr>
            <w:r w:rsidRPr="00B3782F">
              <w:rPr>
                <w:b/>
                <w:i/>
                <w:iCs/>
                <w:sz w:val="22"/>
                <w:szCs w:val="22"/>
                <w:u w:val="single"/>
              </w:rPr>
              <w:t>Bendrastatybiniai darbai</w:t>
            </w:r>
          </w:p>
        </w:tc>
        <w:tc>
          <w:tcPr>
            <w:tcW w:w="1560" w:type="dxa"/>
            <w:tcBorders>
              <w:top w:val="single" w:sz="8" w:space="0" w:color="auto"/>
              <w:left w:val="single" w:sz="4" w:space="0" w:color="auto"/>
              <w:bottom w:val="single" w:sz="8" w:space="0" w:color="auto"/>
              <w:right w:val="single" w:sz="4" w:space="0" w:color="auto"/>
            </w:tcBorders>
            <w:vAlign w:val="center"/>
          </w:tcPr>
          <w:p w:rsidR="0049624F" w:rsidRPr="00B3782F" w:rsidRDefault="0049624F" w:rsidP="0049624F">
            <w:pPr>
              <w:tabs>
                <w:tab w:val="left" w:pos="3720"/>
                <w:tab w:val="left" w:pos="3975"/>
                <w:tab w:val="right" w:pos="9638"/>
              </w:tabs>
              <w:jc w:val="center"/>
              <w:rPr>
                <w:b/>
                <w:i/>
                <w:iCs/>
                <w:sz w:val="22"/>
                <w:szCs w:val="22"/>
                <w:u w:val="single"/>
              </w:rPr>
            </w:pPr>
          </w:p>
        </w:tc>
        <w:tc>
          <w:tcPr>
            <w:tcW w:w="992" w:type="dxa"/>
            <w:tcBorders>
              <w:top w:val="single" w:sz="8" w:space="0" w:color="auto"/>
              <w:left w:val="single" w:sz="4" w:space="0" w:color="auto"/>
              <w:bottom w:val="single" w:sz="8" w:space="0" w:color="auto"/>
              <w:right w:val="single" w:sz="4" w:space="0" w:color="auto"/>
            </w:tcBorders>
            <w:vAlign w:val="center"/>
          </w:tcPr>
          <w:p w:rsidR="0049624F" w:rsidRPr="00B3782F" w:rsidRDefault="0049624F" w:rsidP="0049624F">
            <w:pPr>
              <w:tabs>
                <w:tab w:val="left" w:pos="3720"/>
                <w:tab w:val="left" w:pos="3975"/>
                <w:tab w:val="right" w:pos="9638"/>
              </w:tabs>
              <w:jc w:val="center"/>
              <w:rPr>
                <w:b/>
                <w:i/>
                <w:iCs/>
                <w:sz w:val="22"/>
                <w:szCs w:val="22"/>
                <w:u w:val="single"/>
              </w:rPr>
            </w:pPr>
          </w:p>
        </w:tc>
        <w:tc>
          <w:tcPr>
            <w:tcW w:w="992" w:type="dxa"/>
            <w:tcBorders>
              <w:top w:val="single" w:sz="8" w:space="0" w:color="auto"/>
              <w:left w:val="single" w:sz="4" w:space="0" w:color="auto"/>
              <w:bottom w:val="single" w:sz="8" w:space="0" w:color="auto"/>
              <w:right w:val="single" w:sz="4" w:space="0" w:color="auto"/>
            </w:tcBorders>
            <w:vAlign w:val="center"/>
          </w:tcPr>
          <w:p w:rsidR="0049624F" w:rsidRPr="00B3782F" w:rsidRDefault="0049624F" w:rsidP="0049624F">
            <w:pPr>
              <w:tabs>
                <w:tab w:val="left" w:pos="3720"/>
                <w:tab w:val="left" w:pos="3975"/>
                <w:tab w:val="right" w:pos="9638"/>
              </w:tabs>
              <w:jc w:val="center"/>
              <w:rPr>
                <w:b/>
                <w:i/>
                <w:iCs/>
                <w:sz w:val="22"/>
                <w:szCs w:val="22"/>
                <w:u w:val="single"/>
              </w:rPr>
            </w:pPr>
          </w:p>
        </w:tc>
        <w:tc>
          <w:tcPr>
            <w:tcW w:w="1420" w:type="dxa"/>
            <w:tcBorders>
              <w:top w:val="single" w:sz="8" w:space="0" w:color="auto"/>
              <w:left w:val="single" w:sz="4" w:space="0" w:color="auto"/>
              <w:bottom w:val="single" w:sz="8" w:space="0" w:color="auto"/>
              <w:right w:val="single" w:sz="4" w:space="0" w:color="auto"/>
            </w:tcBorders>
            <w:vAlign w:val="center"/>
          </w:tcPr>
          <w:p w:rsidR="0049624F" w:rsidRPr="00B3782F" w:rsidRDefault="0049624F" w:rsidP="0049624F">
            <w:pPr>
              <w:tabs>
                <w:tab w:val="left" w:pos="3720"/>
                <w:tab w:val="left" w:pos="3975"/>
                <w:tab w:val="right" w:pos="9638"/>
              </w:tabs>
              <w:jc w:val="center"/>
              <w:rPr>
                <w:b/>
                <w:i/>
                <w:iCs/>
                <w:sz w:val="22"/>
                <w:szCs w:val="22"/>
                <w:u w:val="single"/>
              </w:rPr>
            </w:pPr>
          </w:p>
        </w:tc>
      </w:tr>
      <w:tr w:rsidR="0049624F" w:rsidRPr="00B3782F" w:rsidTr="0049624F">
        <w:trPr>
          <w:gridAfter w:val="2"/>
          <w:wAfter w:w="6704" w:type="dxa"/>
          <w:trHeight w:val="269"/>
        </w:trPr>
        <w:tc>
          <w:tcPr>
            <w:tcW w:w="570" w:type="dxa"/>
            <w:tcBorders>
              <w:top w:val="nil"/>
              <w:left w:val="single" w:sz="8" w:space="0" w:color="auto"/>
              <w:bottom w:val="nil"/>
              <w:right w:val="single" w:sz="4" w:space="0" w:color="auto"/>
            </w:tcBorders>
            <w:vAlign w:val="center"/>
          </w:tcPr>
          <w:p w:rsidR="0049624F" w:rsidRPr="00A43B4E"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single" w:sz="4" w:space="0" w:color="auto"/>
              <w:bottom w:val="nil"/>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Seno linoleumo nuėmimas</w:t>
            </w:r>
          </w:p>
        </w:tc>
        <w:tc>
          <w:tcPr>
            <w:tcW w:w="992" w:type="dxa"/>
            <w:tcBorders>
              <w:top w:val="nil"/>
              <w:left w:val="single" w:sz="4" w:space="0" w:color="auto"/>
              <w:bottom w:val="nil"/>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nil"/>
              <w:left w:val="nil"/>
              <w:bottom w:val="nil"/>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100</w:t>
            </w:r>
          </w:p>
        </w:tc>
        <w:tc>
          <w:tcPr>
            <w:tcW w:w="992" w:type="dxa"/>
            <w:tcBorders>
              <w:top w:val="nil"/>
              <w:left w:val="nil"/>
              <w:bottom w:val="nil"/>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nil"/>
              <w:left w:val="nil"/>
              <w:bottom w:val="nil"/>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nil"/>
              <w:left w:val="nil"/>
              <w:bottom w:val="nil"/>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300"/>
        </w:trPr>
        <w:tc>
          <w:tcPr>
            <w:tcW w:w="570" w:type="dxa"/>
            <w:tcBorders>
              <w:top w:val="single" w:sz="8" w:space="0" w:color="auto"/>
              <w:left w:val="single" w:sz="8" w:space="0" w:color="auto"/>
              <w:bottom w:val="single" w:sz="4" w:space="0" w:color="auto"/>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single" w:sz="8" w:space="0" w:color="auto"/>
              <w:left w:val="single" w:sz="4" w:space="0" w:color="auto"/>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Pr>
                <w:lang w:val="lt-LT"/>
              </w:rPr>
              <w:t xml:space="preserve">Seno laminato ardymas 70 kv.m </w:t>
            </w:r>
          </w:p>
        </w:tc>
        <w:tc>
          <w:tcPr>
            <w:tcW w:w="992" w:type="dxa"/>
            <w:tcBorders>
              <w:top w:val="single" w:sz="8" w:space="0" w:color="auto"/>
              <w:left w:val="single" w:sz="4" w:space="0" w:color="auto"/>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single" w:sz="8" w:space="0" w:color="auto"/>
              <w:left w:val="single" w:sz="4" w:space="0" w:color="auto"/>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Pr>
                <w:sz w:val="22"/>
                <w:szCs w:val="22"/>
              </w:rPr>
              <w:t>70</w:t>
            </w:r>
          </w:p>
        </w:tc>
        <w:tc>
          <w:tcPr>
            <w:tcW w:w="992" w:type="dxa"/>
            <w:tcBorders>
              <w:top w:val="single" w:sz="8" w:space="0" w:color="auto"/>
              <w:left w:val="single" w:sz="4" w:space="0" w:color="auto"/>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8" w:space="0" w:color="auto"/>
              <w:left w:val="single" w:sz="4" w:space="0" w:color="auto"/>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8" w:space="0" w:color="auto"/>
              <w:left w:val="single" w:sz="4" w:space="0" w:color="auto"/>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276"/>
        </w:trPr>
        <w:tc>
          <w:tcPr>
            <w:tcW w:w="570" w:type="dxa"/>
            <w:tcBorders>
              <w:top w:val="single" w:sz="4" w:space="0" w:color="auto"/>
              <w:left w:val="single" w:sz="8" w:space="0" w:color="auto"/>
              <w:bottom w:val="single" w:sz="8" w:space="0" w:color="000000"/>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single" w:sz="4" w:space="0" w:color="auto"/>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Pr>
                <w:lang w:val="lt-LT"/>
              </w:rPr>
              <w:t xml:space="preserve">Senų keraminių plytelių ardymas </w:t>
            </w:r>
          </w:p>
        </w:tc>
        <w:tc>
          <w:tcPr>
            <w:tcW w:w="992" w:type="dxa"/>
            <w:tcBorders>
              <w:top w:val="single" w:sz="4" w:space="0" w:color="auto"/>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single" w:sz="4" w:space="0" w:color="auto"/>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Pr>
                <w:sz w:val="22"/>
                <w:szCs w:val="22"/>
              </w:rPr>
              <w:t>30</w:t>
            </w:r>
          </w:p>
        </w:tc>
        <w:tc>
          <w:tcPr>
            <w:tcW w:w="992" w:type="dxa"/>
            <w:tcBorders>
              <w:top w:val="single" w:sz="4" w:space="0" w:color="auto"/>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4" w:space="0" w:color="auto"/>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4" w:space="0" w:color="auto"/>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60"/>
        </w:trPr>
        <w:tc>
          <w:tcPr>
            <w:tcW w:w="570" w:type="dxa"/>
            <w:tcBorders>
              <w:top w:val="nil"/>
              <w:left w:val="single" w:sz="8" w:space="0" w:color="auto"/>
              <w:bottom w:val="single" w:sz="8" w:space="0" w:color="000000"/>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 xml:space="preserve">Betono ir mūro ardymas </w:t>
            </w:r>
          </w:p>
        </w:tc>
        <w:tc>
          <w:tcPr>
            <w:tcW w:w="992"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nil"/>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30</w:t>
            </w:r>
          </w:p>
        </w:tc>
        <w:tc>
          <w:tcPr>
            <w:tcW w:w="992" w:type="dxa"/>
            <w:tcBorders>
              <w:top w:val="nil"/>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nil"/>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nil"/>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343"/>
        </w:trPr>
        <w:tc>
          <w:tcPr>
            <w:tcW w:w="570" w:type="dxa"/>
            <w:tcBorders>
              <w:top w:val="nil"/>
              <w:left w:val="single" w:sz="8" w:space="0" w:color="auto"/>
              <w:bottom w:val="single" w:sz="8" w:space="0" w:color="000000"/>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Medinės pertvaros išardymas</w:t>
            </w:r>
          </w:p>
        </w:tc>
        <w:tc>
          <w:tcPr>
            <w:tcW w:w="992"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75</w:t>
            </w: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250"/>
        </w:trPr>
        <w:tc>
          <w:tcPr>
            <w:tcW w:w="570" w:type="dxa"/>
            <w:tcBorders>
              <w:top w:val="nil"/>
              <w:left w:val="single" w:sz="8" w:space="0" w:color="auto"/>
              <w:bottom w:val="single" w:sz="8" w:space="0" w:color="000000"/>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Medinės  pertvaros įrengimas (ant medinio karkaso)</w:t>
            </w:r>
          </w:p>
        </w:tc>
        <w:tc>
          <w:tcPr>
            <w:tcW w:w="992"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50</w:t>
            </w: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253"/>
        </w:trPr>
        <w:tc>
          <w:tcPr>
            <w:tcW w:w="570" w:type="dxa"/>
            <w:tcBorders>
              <w:top w:val="nil"/>
              <w:left w:val="single" w:sz="8" w:space="0" w:color="auto"/>
              <w:bottom w:val="single" w:sz="8" w:space="0" w:color="000000"/>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Medinės pertvaros įrengimas (ant metalinio karkaso)</w:t>
            </w:r>
          </w:p>
        </w:tc>
        <w:tc>
          <w:tcPr>
            <w:tcW w:w="992"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50</w:t>
            </w: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88"/>
        </w:trPr>
        <w:tc>
          <w:tcPr>
            <w:tcW w:w="570" w:type="dxa"/>
            <w:tcBorders>
              <w:top w:val="nil"/>
              <w:left w:val="single" w:sz="8" w:space="0" w:color="auto"/>
              <w:bottom w:val="single" w:sz="8" w:space="0" w:color="000000"/>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Sieninių spintų ir apkalų ardymas</w:t>
            </w:r>
          </w:p>
        </w:tc>
        <w:tc>
          <w:tcPr>
            <w:tcW w:w="992"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30</w:t>
            </w: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361"/>
        </w:trPr>
        <w:tc>
          <w:tcPr>
            <w:tcW w:w="570" w:type="dxa"/>
            <w:tcBorders>
              <w:top w:val="nil"/>
              <w:left w:val="single" w:sz="8" w:space="0" w:color="auto"/>
              <w:bottom w:val="nil"/>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nil"/>
              <w:bottom w:val="nil"/>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Senų apmušalų nuplėšimas</w:t>
            </w:r>
          </w:p>
        </w:tc>
        <w:tc>
          <w:tcPr>
            <w:tcW w:w="992" w:type="dxa"/>
            <w:tcBorders>
              <w:top w:val="nil"/>
              <w:left w:val="nil"/>
              <w:bottom w:val="single" w:sz="8"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130</w:t>
            </w: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rPr>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rPr>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rPr>
                <w:sz w:val="22"/>
                <w:szCs w:val="22"/>
              </w:rPr>
            </w:pPr>
          </w:p>
        </w:tc>
      </w:tr>
      <w:tr w:rsidR="0049624F" w:rsidRPr="00B3782F" w:rsidTr="0049624F">
        <w:trPr>
          <w:gridAfter w:val="2"/>
          <w:wAfter w:w="6704" w:type="dxa"/>
          <w:trHeight w:val="268"/>
        </w:trPr>
        <w:tc>
          <w:tcPr>
            <w:tcW w:w="570" w:type="dxa"/>
            <w:tcBorders>
              <w:top w:val="single" w:sz="8" w:space="0" w:color="auto"/>
              <w:left w:val="single" w:sz="8" w:space="0" w:color="auto"/>
              <w:bottom w:val="single" w:sz="8" w:space="0" w:color="auto"/>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single" w:sz="8" w:space="0" w:color="auto"/>
              <w:left w:val="nil"/>
              <w:bottom w:val="single" w:sz="8" w:space="0" w:color="auto"/>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Putplasčio plytelių nuvalymas nuo lubų</w:t>
            </w:r>
          </w:p>
        </w:tc>
        <w:tc>
          <w:tcPr>
            <w:tcW w:w="992" w:type="dxa"/>
            <w:tcBorders>
              <w:top w:val="nil"/>
              <w:left w:val="nil"/>
              <w:bottom w:val="single" w:sz="8"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single" w:sz="4" w:space="0" w:color="auto"/>
              <w:left w:val="nil"/>
              <w:bottom w:val="single" w:sz="8"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40</w:t>
            </w:r>
          </w:p>
        </w:tc>
        <w:tc>
          <w:tcPr>
            <w:tcW w:w="992" w:type="dxa"/>
            <w:tcBorders>
              <w:top w:val="single" w:sz="4" w:space="0" w:color="auto"/>
              <w:left w:val="nil"/>
              <w:bottom w:val="single" w:sz="8"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4" w:space="0" w:color="auto"/>
              <w:left w:val="nil"/>
              <w:bottom w:val="single" w:sz="8"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4" w:space="0" w:color="auto"/>
              <w:left w:val="nil"/>
              <w:bottom w:val="single" w:sz="8"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258"/>
        </w:trPr>
        <w:tc>
          <w:tcPr>
            <w:tcW w:w="570" w:type="dxa"/>
            <w:tcBorders>
              <w:top w:val="single" w:sz="4" w:space="0" w:color="auto"/>
              <w:left w:val="single" w:sz="8" w:space="0" w:color="auto"/>
              <w:bottom w:val="nil"/>
              <w:right w:val="nil"/>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single" w:sz="4" w:space="0" w:color="auto"/>
              <w:left w:val="single" w:sz="4" w:space="0" w:color="auto"/>
              <w:bottom w:val="nil"/>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Sienų aptaisymo  glazūruotomis plytelėmis išardymas, be plytelių išsaugojimo</w:t>
            </w:r>
          </w:p>
        </w:tc>
        <w:tc>
          <w:tcPr>
            <w:tcW w:w="992" w:type="dxa"/>
            <w:tcBorders>
              <w:top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single" w:sz="4" w:space="0" w:color="auto"/>
              <w:left w:val="single" w:sz="4" w:space="0" w:color="auto"/>
              <w:bottom w:val="nil"/>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30</w:t>
            </w:r>
          </w:p>
        </w:tc>
        <w:tc>
          <w:tcPr>
            <w:tcW w:w="992" w:type="dxa"/>
            <w:tcBorders>
              <w:top w:val="single" w:sz="4" w:space="0" w:color="auto"/>
              <w:left w:val="single" w:sz="4" w:space="0" w:color="auto"/>
              <w:bottom w:val="nil"/>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4" w:space="0" w:color="auto"/>
              <w:left w:val="single" w:sz="4" w:space="0" w:color="auto"/>
              <w:bottom w:val="nil"/>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4" w:space="0" w:color="auto"/>
              <w:left w:val="single" w:sz="4" w:space="0" w:color="auto"/>
              <w:bottom w:val="nil"/>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110"/>
        </w:trPr>
        <w:tc>
          <w:tcPr>
            <w:tcW w:w="570" w:type="dxa"/>
            <w:tcBorders>
              <w:top w:val="single" w:sz="8" w:space="0" w:color="auto"/>
              <w:left w:val="single" w:sz="8" w:space="0" w:color="auto"/>
              <w:bottom w:val="single" w:sz="8" w:space="0" w:color="000000"/>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single" w:sz="8" w:space="0" w:color="auto"/>
              <w:left w:val="single" w:sz="4" w:space="0" w:color="auto"/>
              <w:bottom w:val="single" w:sz="8" w:space="0" w:color="000000"/>
              <w:right w:val="nil"/>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Senų dažų pašalinimas nuo sienų paviršių,dažytų aliejiniais dažais</w:t>
            </w:r>
          </w:p>
        </w:tc>
        <w:tc>
          <w:tcPr>
            <w:tcW w:w="992" w:type="dxa"/>
            <w:tcBorders>
              <w:top w:val="single" w:sz="8" w:space="0" w:color="auto"/>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kv.m</w:t>
            </w:r>
          </w:p>
        </w:tc>
        <w:tc>
          <w:tcPr>
            <w:tcW w:w="1560"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30</w:t>
            </w:r>
          </w:p>
        </w:tc>
        <w:tc>
          <w:tcPr>
            <w:tcW w:w="992"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276"/>
        </w:trPr>
        <w:tc>
          <w:tcPr>
            <w:tcW w:w="570" w:type="dxa"/>
            <w:vMerge w:val="restart"/>
            <w:tcBorders>
              <w:top w:val="single" w:sz="8" w:space="0" w:color="auto"/>
              <w:left w:val="single" w:sz="8" w:space="0" w:color="auto"/>
              <w:bottom w:val="single" w:sz="8" w:space="0" w:color="000000"/>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vMerge w:val="restart"/>
            <w:tcBorders>
              <w:top w:val="nil"/>
              <w:left w:val="single" w:sz="4" w:space="0" w:color="auto"/>
              <w:bottom w:val="single" w:sz="8" w:space="0" w:color="000000"/>
              <w:right w:val="nil"/>
            </w:tcBorders>
            <w:vAlign w:val="center"/>
          </w:tcPr>
          <w:p w:rsidR="0049624F" w:rsidRPr="00B3782F" w:rsidRDefault="0049624F" w:rsidP="0049624F">
            <w:pPr>
              <w:rPr>
                <w:sz w:val="22"/>
                <w:szCs w:val="22"/>
              </w:rPr>
            </w:pPr>
            <w:r>
              <w:rPr>
                <w:lang w:val="lt-LT"/>
              </w:rPr>
              <w:t xml:space="preserve">Pertvaros, tvirtinant atsparaus drėgmei </w:t>
            </w:r>
            <w:r>
              <w:rPr>
                <w:lang w:val="lt-LT"/>
              </w:rPr>
              <w:lastRenderedPageBreak/>
              <w:t xml:space="preserve">gipskartonio lakštus plien. karkase iš abiejų pusių vienu sluoksniu, izoliuojant, įrengimas 10 kv.m </w:t>
            </w:r>
          </w:p>
        </w:tc>
        <w:tc>
          <w:tcPr>
            <w:tcW w:w="992" w:type="dxa"/>
            <w:vMerge w:val="restart"/>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lastRenderedPageBreak/>
              <w:t>kv.m</w:t>
            </w:r>
          </w:p>
        </w:tc>
        <w:tc>
          <w:tcPr>
            <w:tcW w:w="1560" w:type="dxa"/>
            <w:vMerge w:val="restart"/>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Pr>
                <w:sz w:val="22"/>
                <w:szCs w:val="22"/>
              </w:rPr>
              <w:t>10</w:t>
            </w:r>
          </w:p>
        </w:tc>
        <w:tc>
          <w:tcPr>
            <w:tcW w:w="992" w:type="dxa"/>
            <w:vMerge w:val="restart"/>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vMerge w:val="restart"/>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vMerge w:val="restart"/>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300"/>
        </w:trPr>
        <w:tc>
          <w:tcPr>
            <w:tcW w:w="570" w:type="dxa"/>
            <w:vMerge/>
            <w:tcBorders>
              <w:top w:val="single" w:sz="8" w:space="0" w:color="auto"/>
              <w:left w:val="single" w:sz="8" w:space="0" w:color="auto"/>
              <w:bottom w:val="single" w:sz="8" w:space="0" w:color="000000"/>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vMerge/>
            <w:tcBorders>
              <w:top w:val="nil"/>
              <w:left w:val="single" w:sz="4" w:space="0" w:color="auto"/>
              <w:bottom w:val="single" w:sz="8" w:space="0" w:color="000000"/>
              <w:right w:val="nil"/>
            </w:tcBorders>
            <w:vAlign w:val="center"/>
          </w:tcPr>
          <w:p w:rsidR="0049624F" w:rsidRPr="00B3782F" w:rsidRDefault="0049624F" w:rsidP="0049624F">
            <w:pPr>
              <w:tabs>
                <w:tab w:val="left" w:pos="3720"/>
                <w:tab w:val="left" w:pos="3975"/>
                <w:tab w:val="right" w:pos="9638"/>
              </w:tabs>
              <w:rPr>
                <w:sz w:val="22"/>
                <w:szCs w:val="22"/>
              </w:rPr>
            </w:pPr>
          </w:p>
        </w:tc>
        <w:tc>
          <w:tcPr>
            <w:tcW w:w="992" w:type="dxa"/>
            <w:vMerge/>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560" w:type="dxa"/>
            <w:vMerge/>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vMerge/>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vMerge/>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vMerge/>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255"/>
        </w:trPr>
        <w:tc>
          <w:tcPr>
            <w:tcW w:w="570" w:type="dxa"/>
            <w:vMerge/>
            <w:tcBorders>
              <w:top w:val="single" w:sz="8" w:space="0" w:color="auto"/>
              <w:left w:val="single" w:sz="8" w:space="0" w:color="auto"/>
              <w:bottom w:val="single" w:sz="4" w:space="0" w:color="auto"/>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vMerge/>
            <w:tcBorders>
              <w:top w:val="nil"/>
              <w:left w:val="single" w:sz="4" w:space="0" w:color="auto"/>
              <w:bottom w:val="single" w:sz="4" w:space="0" w:color="auto"/>
              <w:right w:val="nil"/>
            </w:tcBorders>
            <w:vAlign w:val="center"/>
          </w:tcPr>
          <w:p w:rsidR="0049624F" w:rsidRPr="00B3782F" w:rsidRDefault="0049624F" w:rsidP="0049624F">
            <w:pPr>
              <w:tabs>
                <w:tab w:val="left" w:pos="3720"/>
                <w:tab w:val="left" w:pos="3975"/>
                <w:tab w:val="right" w:pos="9638"/>
              </w:tabs>
              <w:rPr>
                <w:sz w:val="22"/>
                <w:szCs w:val="22"/>
              </w:rPr>
            </w:pPr>
          </w:p>
        </w:tc>
        <w:tc>
          <w:tcPr>
            <w:tcW w:w="992" w:type="dxa"/>
            <w:vMerge/>
            <w:tcBorders>
              <w:top w:val="nil"/>
              <w:left w:val="single" w:sz="4" w:space="0" w:color="auto"/>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560" w:type="dxa"/>
            <w:vMerge/>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vMerge/>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vMerge/>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vMerge/>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312"/>
        </w:trPr>
        <w:tc>
          <w:tcPr>
            <w:tcW w:w="570" w:type="dxa"/>
            <w:tcBorders>
              <w:top w:val="single" w:sz="4" w:space="0" w:color="auto"/>
              <w:left w:val="single" w:sz="8" w:space="0" w:color="auto"/>
              <w:bottom w:val="single" w:sz="8" w:space="0" w:color="000000"/>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single" w:sz="4" w:space="0" w:color="auto"/>
              <w:left w:val="single" w:sz="4" w:space="0" w:color="auto"/>
              <w:bottom w:val="single" w:sz="8" w:space="0" w:color="000000"/>
              <w:right w:val="nil"/>
            </w:tcBorders>
            <w:vAlign w:val="center"/>
          </w:tcPr>
          <w:p w:rsidR="0049624F" w:rsidRPr="00B3782F" w:rsidRDefault="0049624F" w:rsidP="0049624F">
            <w:pPr>
              <w:tabs>
                <w:tab w:val="left" w:pos="3720"/>
                <w:tab w:val="left" w:pos="3975"/>
                <w:tab w:val="right" w:pos="9638"/>
              </w:tabs>
              <w:rPr>
                <w:sz w:val="22"/>
                <w:szCs w:val="22"/>
              </w:rPr>
            </w:pPr>
            <w:r>
              <w:rPr>
                <w:lang w:val="lt-LT"/>
              </w:rPr>
              <w:t xml:space="preserve">Pertvaros, tvirtinant paprasto gipskartonio lakštus plien. karkase iš abiejų pusių vienu sluoksniu, izoliuojant, įrengimas </w:t>
            </w:r>
          </w:p>
        </w:tc>
        <w:tc>
          <w:tcPr>
            <w:tcW w:w="992" w:type="dxa"/>
            <w:tcBorders>
              <w:top w:val="single" w:sz="4" w:space="0" w:color="auto"/>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kv.m</w:t>
            </w:r>
          </w:p>
        </w:tc>
        <w:tc>
          <w:tcPr>
            <w:tcW w:w="1560" w:type="dxa"/>
            <w:tcBorders>
              <w:top w:val="single" w:sz="4"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Pr>
                <w:sz w:val="22"/>
                <w:szCs w:val="22"/>
              </w:rPr>
              <w:t>30</w:t>
            </w:r>
          </w:p>
        </w:tc>
        <w:tc>
          <w:tcPr>
            <w:tcW w:w="992" w:type="dxa"/>
            <w:tcBorders>
              <w:top w:val="single" w:sz="4"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4"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4"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312"/>
        </w:trPr>
        <w:tc>
          <w:tcPr>
            <w:tcW w:w="570" w:type="dxa"/>
            <w:tcBorders>
              <w:top w:val="single" w:sz="8" w:space="0" w:color="auto"/>
              <w:left w:val="single" w:sz="8" w:space="0" w:color="auto"/>
              <w:bottom w:val="single" w:sz="8" w:space="0" w:color="000000"/>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single" w:sz="4" w:space="0" w:color="auto"/>
              <w:bottom w:val="single" w:sz="8" w:space="0" w:color="000000"/>
              <w:right w:val="nil"/>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Durų varčių remontas stiprinant varčią spynos srityje</w:t>
            </w:r>
          </w:p>
        </w:tc>
        <w:tc>
          <w:tcPr>
            <w:tcW w:w="992"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vnt</w:t>
            </w:r>
            <w:proofErr w:type="gramEnd"/>
            <w:r w:rsidRPr="00B3782F">
              <w:rPr>
                <w:sz w:val="22"/>
                <w:szCs w:val="22"/>
              </w:rPr>
              <w:t>.</w:t>
            </w:r>
          </w:p>
        </w:tc>
        <w:tc>
          <w:tcPr>
            <w:tcW w:w="1560"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10</w:t>
            </w:r>
          </w:p>
        </w:tc>
        <w:tc>
          <w:tcPr>
            <w:tcW w:w="992"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60"/>
        </w:trPr>
        <w:tc>
          <w:tcPr>
            <w:tcW w:w="570" w:type="dxa"/>
            <w:tcBorders>
              <w:top w:val="single" w:sz="8" w:space="0" w:color="auto"/>
              <w:left w:val="single" w:sz="8" w:space="0" w:color="auto"/>
              <w:bottom w:val="single" w:sz="8" w:space="0" w:color="000000"/>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single" w:sz="4" w:space="0" w:color="auto"/>
              <w:bottom w:val="single" w:sz="8" w:space="0" w:color="000000"/>
              <w:right w:val="nil"/>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Durų staktos remontas, pakeičiant staktos dalį spynos srityje</w:t>
            </w:r>
          </w:p>
        </w:tc>
        <w:tc>
          <w:tcPr>
            <w:tcW w:w="992"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vnt</w:t>
            </w:r>
            <w:proofErr w:type="gramEnd"/>
            <w:r w:rsidRPr="00B3782F">
              <w:rPr>
                <w:sz w:val="22"/>
                <w:szCs w:val="22"/>
              </w:rPr>
              <w:t>.</w:t>
            </w:r>
          </w:p>
        </w:tc>
        <w:tc>
          <w:tcPr>
            <w:tcW w:w="1560"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10</w:t>
            </w:r>
          </w:p>
        </w:tc>
        <w:tc>
          <w:tcPr>
            <w:tcW w:w="992"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60"/>
        </w:trPr>
        <w:tc>
          <w:tcPr>
            <w:tcW w:w="570" w:type="dxa"/>
            <w:tcBorders>
              <w:top w:val="single" w:sz="8" w:space="0" w:color="auto"/>
              <w:left w:val="single" w:sz="8" w:space="0" w:color="auto"/>
              <w:bottom w:val="single" w:sz="8" w:space="0" w:color="000000"/>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single" w:sz="4" w:space="0" w:color="auto"/>
              <w:bottom w:val="single" w:sz="8" w:space="0" w:color="000000"/>
              <w:right w:val="nil"/>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Apvadų keitimas, kai apvadai minkštos medienos</w:t>
            </w:r>
          </w:p>
        </w:tc>
        <w:tc>
          <w:tcPr>
            <w:tcW w:w="992"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m</w:t>
            </w:r>
          </w:p>
        </w:tc>
        <w:tc>
          <w:tcPr>
            <w:tcW w:w="1560"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30</w:t>
            </w:r>
          </w:p>
        </w:tc>
        <w:tc>
          <w:tcPr>
            <w:tcW w:w="992"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239"/>
        </w:trPr>
        <w:tc>
          <w:tcPr>
            <w:tcW w:w="570" w:type="dxa"/>
            <w:tcBorders>
              <w:top w:val="single" w:sz="4" w:space="0" w:color="auto"/>
              <w:left w:val="single" w:sz="8" w:space="0" w:color="auto"/>
              <w:bottom w:val="single" w:sz="8" w:space="0" w:color="000000"/>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single" w:sz="4" w:space="0" w:color="auto"/>
              <w:left w:val="single" w:sz="4" w:space="0" w:color="auto"/>
              <w:bottom w:val="single" w:sz="8" w:space="0" w:color="000000"/>
              <w:right w:val="nil"/>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Išdaužtų stiklų keitimas, kai stiklo plotas iki 1 kv. m</w:t>
            </w:r>
          </w:p>
        </w:tc>
        <w:tc>
          <w:tcPr>
            <w:tcW w:w="992" w:type="dxa"/>
            <w:tcBorders>
              <w:top w:val="single" w:sz="4" w:space="0" w:color="auto"/>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kv.m</w:t>
            </w:r>
          </w:p>
        </w:tc>
        <w:tc>
          <w:tcPr>
            <w:tcW w:w="1560"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20</w:t>
            </w:r>
          </w:p>
        </w:tc>
        <w:tc>
          <w:tcPr>
            <w:tcW w:w="992"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230"/>
        </w:trPr>
        <w:tc>
          <w:tcPr>
            <w:tcW w:w="570" w:type="dxa"/>
            <w:tcBorders>
              <w:top w:val="single" w:sz="8" w:space="0" w:color="auto"/>
              <w:left w:val="single" w:sz="8" w:space="0" w:color="auto"/>
              <w:bottom w:val="single" w:sz="8" w:space="0" w:color="000000"/>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single" w:sz="4" w:space="0" w:color="auto"/>
              <w:bottom w:val="single" w:sz="8" w:space="0" w:color="000000"/>
              <w:right w:val="nil"/>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Išdaužtų stiklų keitimas, kai stiklo plotas iki 3 kv. m</w:t>
            </w:r>
          </w:p>
        </w:tc>
        <w:tc>
          <w:tcPr>
            <w:tcW w:w="992"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20</w:t>
            </w:r>
          </w:p>
        </w:tc>
        <w:tc>
          <w:tcPr>
            <w:tcW w:w="992"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205"/>
        </w:trPr>
        <w:tc>
          <w:tcPr>
            <w:tcW w:w="570" w:type="dxa"/>
            <w:tcBorders>
              <w:top w:val="single" w:sz="8" w:space="0" w:color="auto"/>
              <w:left w:val="single" w:sz="8" w:space="0" w:color="auto"/>
              <w:bottom w:val="single" w:sz="8" w:space="0" w:color="000000"/>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single" w:sz="4" w:space="0" w:color="auto"/>
              <w:bottom w:val="single" w:sz="8" w:space="0" w:color="000000"/>
              <w:right w:val="nil"/>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Smulkus langų varstomų rėmų remontas, juos išimant ir pritaikant sąvarą</w:t>
            </w:r>
          </w:p>
        </w:tc>
        <w:tc>
          <w:tcPr>
            <w:tcW w:w="992"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vnt</w:t>
            </w:r>
            <w:proofErr w:type="gramEnd"/>
            <w:r w:rsidRPr="00B3782F">
              <w:rPr>
                <w:sz w:val="22"/>
                <w:szCs w:val="22"/>
              </w:rPr>
              <w:t>.</w:t>
            </w:r>
          </w:p>
        </w:tc>
        <w:tc>
          <w:tcPr>
            <w:tcW w:w="1560"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15</w:t>
            </w:r>
          </w:p>
        </w:tc>
        <w:tc>
          <w:tcPr>
            <w:tcW w:w="992"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213"/>
        </w:trPr>
        <w:tc>
          <w:tcPr>
            <w:tcW w:w="570" w:type="dxa"/>
            <w:tcBorders>
              <w:top w:val="single" w:sz="8" w:space="0" w:color="auto"/>
              <w:left w:val="single" w:sz="8" w:space="0" w:color="auto"/>
              <w:bottom w:val="single" w:sz="8" w:space="0" w:color="000000"/>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single" w:sz="4" w:space="0" w:color="auto"/>
              <w:bottom w:val="single" w:sz="8" w:space="0" w:color="000000"/>
              <w:right w:val="nil"/>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Langų angų užsandarinimas OSB  plokšte</w:t>
            </w:r>
          </w:p>
        </w:tc>
        <w:tc>
          <w:tcPr>
            <w:tcW w:w="992"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50</w:t>
            </w:r>
          </w:p>
        </w:tc>
        <w:tc>
          <w:tcPr>
            <w:tcW w:w="992"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285"/>
        </w:trPr>
        <w:tc>
          <w:tcPr>
            <w:tcW w:w="570" w:type="dxa"/>
            <w:tcBorders>
              <w:top w:val="single" w:sz="8" w:space="0" w:color="auto"/>
              <w:left w:val="single" w:sz="8" w:space="0" w:color="auto"/>
              <w:bottom w:val="single" w:sz="4" w:space="0" w:color="auto"/>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single" w:sz="4" w:space="0" w:color="auto"/>
              <w:bottom w:val="single" w:sz="4" w:space="0" w:color="auto"/>
              <w:right w:val="nil"/>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Metalinių grotų gaminimas ir tvirtinimas</w:t>
            </w:r>
          </w:p>
        </w:tc>
        <w:tc>
          <w:tcPr>
            <w:tcW w:w="992" w:type="dxa"/>
            <w:tcBorders>
              <w:top w:val="nil"/>
              <w:left w:val="single" w:sz="4" w:space="0" w:color="auto"/>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30</w:t>
            </w:r>
          </w:p>
        </w:tc>
        <w:tc>
          <w:tcPr>
            <w:tcW w:w="992"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285"/>
        </w:trPr>
        <w:tc>
          <w:tcPr>
            <w:tcW w:w="570" w:type="dxa"/>
            <w:tcBorders>
              <w:top w:val="single" w:sz="4" w:space="0" w:color="auto"/>
              <w:left w:val="single" w:sz="8" w:space="0" w:color="auto"/>
              <w:bottom w:val="single" w:sz="8" w:space="0" w:color="000000"/>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single" w:sz="4" w:space="0" w:color="auto"/>
              <w:left w:val="single" w:sz="4" w:space="0" w:color="auto"/>
              <w:bottom w:val="single" w:sz="8" w:space="0" w:color="000000"/>
              <w:right w:val="nil"/>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Durų angos aptaisymas gipskartonio plokštėmis prie medinio karkaso</w:t>
            </w:r>
          </w:p>
        </w:tc>
        <w:tc>
          <w:tcPr>
            <w:tcW w:w="992" w:type="dxa"/>
            <w:tcBorders>
              <w:top w:val="single" w:sz="4" w:space="0" w:color="auto"/>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50</w:t>
            </w:r>
          </w:p>
        </w:tc>
        <w:tc>
          <w:tcPr>
            <w:tcW w:w="992"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173"/>
        </w:trPr>
        <w:tc>
          <w:tcPr>
            <w:tcW w:w="570" w:type="dxa"/>
            <w:tcBorders>
              <w:top w:val="single" w:sz="8" w:space="0" w:color="auto"/>
              <w:left w:val="single" w:sz="8" w:space="0" w:color="auto"/>
              <w:bottom w:val="single" w:sz="8" w:space="0" w:color="000000"/>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single" w:sz="4" w:space="0" w:color="auto"/>
              <w:bottom w:val="single" w:sz="8" w:space="0" w:color="000000"/>
              <w:right w:val="nil"/>
            </w:tcBorders>
            <w:vAlign w:val="center"/>
          </w:tcPr>
          <w:p w:rsidR="0049624F" w:rsidRPr="00B3782F" w:rsidRDefault="0049624F" w:rsidP="0049624F">
            <w:pPr>
              <w:tabs>
                <w:tab w:val="left" w:pos="3720"/>
                <w:tab w:val="left" w:pos="3975"/>
                <w:tab w:val="right" w:pos="9638"/>
              </w:tabs>
              <w:rPr>
                <w:sz w:val="22"/>
                <w:szCs w:val="22"/>
                <w:lang w:val="lt-LT"/>
              </w:rPr>
            </w:pPr>
            <w:r w:rsidRPr="00B3782F">
              <w:rPr>
                <w:sz w:val="22"/>
                <w:szCs w:val="22"/>
              </w:rPr>
              <w:t>Sien</w:t>
            </w:r>
            <w:r w:rsidRPr="00B3782F">
              <w:rPr>
                <w:sz w:val="22"/>
                <w:szCs w:val="22"/>
                <w:lang w:val="lt-LT"/>
              </w:rPr>
              <w:t>ų aptaisymas gipso kartono plokštėmis, įrengiant metalinį karkasą</w:t>
            </w:r>
          </w:p>
        </w:tc>
        <w:tc>
          <w:tcPr>
            <w:tcW w:w="992"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kv.m</w:t>
            </w:r>
          </w:p>
        </w:tc>
        <w:tc>
          <w:tcPr>
            <w:tcW w:w="1560"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50</w:t>
            </w:r>
          </w:p>
        </w:tc>
        <w:tc>
          <w:tcPr>
            <w:tcW w:w="992"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8" w:space="0" w:color="auto"/>
              <w:left w:val="nil"/>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309"/>
        </w:trPr>
        <w:tc>
          <w:tcPr>
            <w:tcW w:w="570" w:type="dxa"/>
            <w:tcBorders>
              <w:top w:val="nil"/>
              <w:left w:val="single" w:sz="8" w:space="0" w:color="auto"/>
              <w:bottom w:val="nil"/>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Sien</w:t>
            </w:r>
            <w:r w:rsidRPr="00B3782F">
              <w:rPr>
                <w:sz w:val="22"/>
                <w:szCs w:val="22"/>
                <w:lang w:val="lt-LT"/>
              </w:rPr>
              <w:t>ų aptaisymas gipso kartono plokštėmis, įrengiant metalinį karkasą ir izoliuojant 50 mm šilumos izoliacija</w:t>
            </w:r>
          </w:p>
        </w:tc>
        <w:tc>
          <w:tcPr>
            <w:tcW w:w="992"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nil"/>
              <w:left w:val="nil"/>
              <w:bottom w:val="nil"/>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p w:rsidR="0049624F" w:rsidRPr="00B3782F" w:rsidRDefault="0049624F" w:rsidP="0049624F">
            <w:pPr>
              <w:tabs>
                <w:tab w:val="left" w:pos="3720"/>
                <w:tab w:val="left" w:pos="3975"/>
                <w:tab w:val="right" w:pos="9638"/>
              </w:tabs>
              <w:jc w:val="center"/>
              <w:rPr>
                <w:sz w:val="22"/>
                <w:szCs w:val="22"/>
              </w:rPr>
            </w:pPr>
            <w:r w:rsidRPr="00B3782F">
              <w:rPr>
                <w:sz w:val="22"/>
                <w:szCs w:val="22"/>
              </w:rPr>
              <w:t>50</w:t>
            </w:r>
          </w:p>
        </w:tc>
        <w:tc>
          <w:tcPr>
            <w:tcW w:w="992" w:type="dxa"/>
            <w:tcBorders>
              <w:top w:val="nil"/>
              <w:left w:val="nil"/>
              <w:bottom w:val="nil"/>
              <w:right w:val="single" w:sz="4" w:space="0" w:color="auto"/>
            </w:tcBorders>
            <w:vAlign w:val="center"/>
          </w:tcPr>
          <w:p w:rsidR="0049624F" w:rsidRDefault="0049624F" w:rsidP="0049624F">
            <w:pPr>
              <w:spacing w:after="200" w:line="276" w:lineRule="auto"/>
              <w:rPr>
                <w:sz w:val="22"/>
                <w:szCs w:val="22"/>
              </w:rPr>
            </w:pPr>
          </w:p>
          <w:p w:rsidR="0049624F" w:rsidRPr="00B3782F" w:rsidRDefault="0049624F" w:rsidP="0049624F">
            <w:pPr>
              <w:tabs>
                <w:tab w:val="left" w:pos="3720"/>
                <w:tab w:val="left" w:pos="3975"/>
                <w:tab w:val="right" w:pos="9638"/>
              </w:tabs>
              <w:jc w:val="center"/>
              <w:rPr>
                <w:sz w:val="22"/>
                <w:szCs w:val="22"/>
              </w:rPr>
            </w:pPr>
          </w:p>
        </w:tc>
        <w:tc>
          <w:tcPr>
            <w:tcW w:w="992" w:type="dxa"/>
            <w:tcBorders>
              <w:top w:val="nil"/>
              <w:left w:val="nil"/>
              <w:bottom w:val="nil"/>
              <w:right w:val="single" w:sz="4" w:space="0" w:color="auto"/>
            </w:tcBorders>
            <w:vAlign w:val="center"/>
          </w:tcPr>
          <w:p w:rsidR="0049624F" w:rsidRDefault="0049624F" w:rsidP="0049624F">
            <w:pPr>
              <w:spacing w:after="200" w:line="276" w:lineRule="auto"/>
              <w:rPr>
                <w:sz w:val="22"/>
                <w:szCs w:val="22"/>
              </w:rPr>
            </w:pPr>
          </w:p>
          <w:p w:rsidR="0049624F" w:rsidRPr="00B3782F" w:rsidRDefault="0049624F" w:rsidP="0049624F">
            <w:pPr>
              <w:tabs>
                <w:tab w:val="left" w:pos="3720"/>
                <w:tab w:val="left" w:pos="3975"/>
                <w:tab w:val="right" w:pos="9638"/>
              </w:tabs>
              <w:jc w:val="center"/>
              <w:rPr>
                <w:sz w:val="22"/>
                <w:szCs w:val="22"/>
              </w:rPr>
            </w:pPr>
          </w:p>
        </w:tc>
        <w:tc>
          <w:tcPr>
            <w:tcW w:w="1420" w:type="dxa"/>
            <w:tcBorders>
              <w:top w:val="nil"/>
              <w:left w:val="nil"/>
              <w:bottom w:val="nil"/>
              <w:right w:val="single" w:sz="4" w:space="0" w:color="auto"/>
            </w:tcBorders>
            <w:vAlign w:val="center"/>
          </w:tcPr>
          <w:p w:rsidR="0049624F" w:rsidRDefault="0049624F" w:rsidP="0049624F">
            <w:pPr>
              <w:spacing w:after="200" w:line="276" w:lineRule="auto"/>
              <w:rPr>
                <w:sz w:val="22"/>
                <w:szCs w:val="22"/>
              </w:rPr>
            </w:pPr>
          </w:p>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488"/>
        </w:trPr>
        <w:tc>
          <w:tcPr>
            <w:tcW w:w="570" w:type="dxa"/>
            <w:tcBorders>
              <w:top w:val="single" w:sz="8" w:space="0" w:color="auto"/>
              <w:left w:val="single" w:sz="8" w:space="0" w:color="auto"/>
              <w:bottom w:val="single" w:sz="8" w:space="0" w:color="000000"/>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Sienų atskirų vietų tinko remontas cemento- kalkių skiediniu</w:t>
            </w:r>
          </w:p>
        </w:tc>
        <w:tc>
          <w:tcPr>
            <w:tcW w:w="992"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40</w:t>
            </w:r>
          </w:p>
        </w:tc>
        <w:tc>
          <w:tcPr>
            <w:tcW w:w="992"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rPr>
                <w:sz w:val="22"/>
                <w:szCs w:val="22"/>
              </w:rPr>
            </w:pPr>
          </w:p>
        </w:tc>
        <w:tc>
          <w:tcPr>
            <w:tcW w:w="992"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rPr>
                <w:sz w:val="22"/>
                <w:szCs w:val="22"/>
              </w:rPr>
            </w:pPr>
          </w:p>
        </w:tc>
        <w:tc>
          <w:tcPr>
            <w:tcW w:w="1420"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rPr>
                <w:sz w:val="22"/>
                <w:szCs w:val="22"/>
              </w:rPr>
            </w:pPr>
          </w:p>
        </w:tc>
      </w:tr>
      <w:tr w:rsidR="0049624F" w:rsidRPr="00B3782F" w:rsidTr="0049624F">
        <w:trPr>
          <w:gridAfter w:val="2"/>
          <w:wAfter w:w="6704" w:type="dxa"/>
          <w:trHeight w:val="258"/>
        </w:trPr>
        <w:tc>
          <w:tcPr>
            <w:tcW w:w="570" w:type="dxa"/>
            <w:tcBorders>
              <w:top w:val="single" w:sz="8" w:space="0" w:color="auto"/>
              <w:left w:val="single" w:sz="8" w:space="0" w:color="auto"/>
              <w:bottom w:val="single" w:sz="8" w:space="0" w:color="000000"/>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rPr>
                <w:sz w:val="22"/>
                <w:szCs w:val="22"/>
                <w:lang w:val="lt-LT"/>
              </w:rPr>
            </w:pPr>
            <w:r w:rsidRPr="00B3782F">
              <w:rPr>
                <w:sz w:val="22"/>
                <w:szCs w:val="22"/>
              </w:rPr>
              <w:t>Vidaus sien</w:t>
            </w:r>
            <w:r w:rsidRPr="00B3782F">
              <w:rPr>
                <w:sz w:val="22"/>
                <w:szCs w:val="22"/>
                <w:lang w:val="lt-LT"/>
              </w:rPr>
              <w:t>ų aptaisymas plastikine dailylente, įrengiant medinį karkasą</w:t>
            </w:r>
          </w:p>
        </w:tc>
        <w:tc>
          <w:tcPr>
            <w:tcW w:w="992"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p w:rsidR="0049624F" w:rsidRPr="00B3782F" w:rsidRDefault="0049624F" w:rsidP="0049624F">
            <w:pPr>
              <w:tabs>
                <w:tab w:val="left" w:pos="3720"/>
                <w:tab w:val="left" w:pos="3975"/>
                <w:tab w:val="right" w:pos="9638"/>
              </w:tabs>
              <w:jc w:val="center"/>
              <w:rPr>
                <w:sz w:val="22"/>
                <w:szCs w:val="22"/>
              </w:rPr>
            </w:pPr>
            <w:r w:rsidRPr="00B3782F">
              <w:rPr>
                <w:sz w:val="22"/>
                <w:szCs w:val="22"/>
              </w:rPr>
              <w:t>35</w:t>
            </w:r>
          </w:p>
        </w:tc>
        <w:tc>
          <w:tcPr>
            <w:tcW w:w="992"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rPr>
                <w:sz w:val="22"/>
                <w:szCs w:val="22"/>
              </w:rPr>
            </w:pPr>
          </w:p>
        </w:tc>
        <w:tc>
          <w:tcPr>
            <w:tcW w:w="992"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rPr>
                <w:sz w:val="22"/>
                <w:szCs w:val="22"/>
              </w:rPr>
            </w:pPr>
          </w:p>
        </w:tc>
        <w:tc>
          <w:tcPr>
            <w:tcW w:w="1420"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rPr>
                <w:sz w:val="22"/>
                <w:szCs w:val="22"/>
              </w:rPr>
            </w:pPr>
          </w:p>
        </w:tc>
      </w:tr>
      <w:tr w:rsidR="0049624F" w:rsidRPr="00B3782F" w:rsidTr="0049624F">
        <w:trPr>
          <w:gridAfter w:val="2"/>
          <w:wAfter w:w="6704" w:type="dxa"/>
          <w:trHeight w:val="620"/>
        </w:trPr>
        <w:tc>
          <w:tcPr>
            <w:tcW w:w="570" w:type="dxa"/>
            <w:tcBorders>
              <w:top w:val="single" w:sz="8" w:space="0" w:color="auto"/>
              <w:left w:val="single" w:sz="8" w:space="0" w:color="auto"/>
              <w:bottom w:val="single" w:sz="8" w:space="0" w:color="000000"/>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Vidaus sien</w:t>
            </w:r>
            <w:r w:rsidRPr="00B3782F">
              <w:rPr>
                <w:sz w:val="22"/>
                <w:szCs w:val="22"/>
                <w:lang w:val="lt-LT"/>
              </w:rPr>
              <w:t>ų aptaisymas laminuota medžio plaušo dailylente, įrengiant medinį karkasą</w:t>
            </w:r>
          </w:p>
        </w:tc>
        <w:tc>
          <w:tcPr>
            <w:tcW w:w="992"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p w:rsidR="0049624F" w:rsidRPr="00B3782F" w:rsidRDefault="0049624F" w:rsidP="0049624F">
            <w:pPr>
              <w:tabs>
                <w:tab w:val="left" w:pos="3720"/>
                <w:tab w:val="left" w:pos="3975"/>
                <w:tab w:val="right" w:pos="9638"/>
              </w:tabs>
              <w:jc w:val="center"/>
              <w:rPr>
                <w:sz w:val="22"/>
                <w:szCs w:val="22"/>
              </w:rPr>
            </w:pPr>
            <w:r w:rsidRPr="00B3782F">
              <w:rPr>
                <w:sz w:val="22"/>
                <w:szCs w:val="22"/>
              </w:rPr>
              <w:t>30</w:t>
            </w:r>
          </w:p>
        </w:tc>
        <w:tc>
          <w:tcPr>
            <w:tcW w:w="992" w:type="dxa"/>
            <w:tcBorders>
              <w:top w:val="single" w:sz="8" w:space="0" w:color="auto"/>
              <w:left w:val="nil"/>
              <w:bottom w:val="single" w:sz="4" w:space="0" w:color="auto"/>
              <w:right w:val="single" w:sz="4" w:space="0" w:color="auto"/>
            </w:tcBorders>
            <w:vAlign w:val="center"/>
          </w:tcPr>
          <w:p w:rsidR="0049624F" w:rsidRDefault="0049624F" w:rsidP="0049624F">
            <w:pPr>
              <w:spacing w:after="200" w:line="276" w:lineRule="auto"/>
              <w:rPr>
                <w:sz w:val="22"/>
                <w:szCs w:val="22"/>
              </w:rPr>
            </w:pPr>
          </w:p>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8" w:space="0" w:color="auto"/>
              <w:left w:val="nil"/>
              <w:bottom w:val="single" w:sz="4" w:space="0" w:color="auto"/>
              <w:right w:val="single" w:sz="4" w:space="0" w:color="auto"/>
            </w:tcBorders>
            <w:vAlign w:val="center"/>
          </w:tcPr>
          <w:p w:rsidR="0049624F" w:rsidRDefault="0049624F" w:rsidP="0049624F">
            <w:pPr>
              <w:spacing w:after="200" w:line="276" w:lineRule="auto"/>
              <w:rPr>
                <w:sz w:val="22"/>
                <w:szCs w:val="22"/>
              </w:rPr>
            </w:pPr>
          </w:p>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8" w:space="0" w:color="auto"/>
              <w:left w:val="nil"/>
              <w:bottom w:val="single" w:sz="4" w:space="0" w:color="auto"/>
              <w:right w:val="single" w:sz="4" w:space="0" w:color="auto"/>
            </w:tcBorders>
            <w:vAlign w:val="center"/>
          </w:tcPr>
          <w:p w:rsidR="0049624F" w:rsidRDefault="0049624F" w:rsidP="0049624F">
            <w:pPr>
              <w:spacing w:after="200" w:line="276" w:lineRule="auto"/>
              <w:rPr>
                <w:sz w:val="22"/>
                <w:szCs w:val="22"/>
              </w:rPr>
            </w:pPr>
          </w:p>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318"/>
        </w:trPr>
        <w:tc>
          <w:tcPr>
            <w:tcW w:w="570" w:type="dxa"/>
            <w:tcBorders>
              <w:top w:val="nil"/>
              <w:left w:val="single" w:sz="8" w:space="0" w:color="auto"/>
              <w:bottom w:val="single" w:sz="8" w:space="0" w:color="000000"/>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Lubų atskirų vietų tinko remontas cemento- kalkių skiediniu</w:t>
            </w:r>
          </w:p>
        </w:tc>
        <w:tc>
          <w:tcPr>
            <w:tcW w:w="992"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30</w:t>
            </w: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60"/>
        </w:trPr>
        <w:tc>
          <w:tcPr>
            <w:tcW w:w="570" w:type="dxa"/>
            <w:tcBorders>
              <w:top w:val="nil"/>
              <w:left w:val="single" w:sz="8" w:space="0" w:color="auto"/>
              <w:bottom w:val="single" w:sz="8" w:space="0" w:color="000000"/>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Vidaus angokraščių remontas</w:t>
            </w:r>
          </w:p>
        </w:tc>
        <w:tc>
          <w:tcPr>
            <w:tcW w:w="992" w:type="dxa"/>
            <w:tcBorders>
              <w:top w:val="nil"/>
              <w:left w:val="single" w:sz="4" w:space="0" w:color="auto"/>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40</w:t>
            </w: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397"/>
        </w:trPr>
        <w:tc>
          <w:tcPr>
            <w:tcW w:w="570" w:type="dxa"/>
            <w:tcBorders>
              <w:top w:val="nil"/>
              <w:left w:val="single" w:sz="8" w:space="0" w:color="auto"/>
              <w:bottom w:val="single" w:sz="8" w:space="0" w:color="000000"/>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Sienų vidinių paviršių glaistymas organiniais arba akriliniais glaistais</w:t>
            </w:r>
          </w:p>
        </w:tc>
        <w:tc>
          <w:tcPr>
            <w:tcW w:w="992"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nil"/>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250</w:t>
            </w:r>
          </w:p>
        </w:tc>
        <w:tc>
          <w:tcPr>
            <w:tcW w:w="992" w:type="dxa"/>
            <w:tcBorders>
              <w:top w:val="nil"/>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nil"/>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nil"/>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391"/>
        </w:trPr>
        <w:tc>
          <w:tcPr>
            <w:tcW w:w="570" w:type="dxa"/>
            <w:tcBorders>
              <w:top w:val="single" w:sz="4" w:space="0" w:color="auto"/>
              <w:left w:val="single" w:sz="8" w:space="0" w:color="auto"/>
              <w:bottom w:val="single" w:sz="8" w:space="0" w:color="000000"/>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single" w:sz="4" w:space="0" w:color="auto"/>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Lubų paviršių glaistymas organiniais  arba akriliniais glaistais</w:t>
            </w:r>
          </w:p>
        </w:tc>
        <w:tc>
          <w:tcPr>
            <w:tcW w:w="992" w:type="dxa"/>
            <w:tcBorders>
              <w:top w:val="single" w:sz="4" w:space="0" w:color="auto"/>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120</w:t>
            </w: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390"/>
        </w:trPr>
        <w:tc>
          <w:tcPr>
            <w:tcW w:w="570" w:type="dxa"/>
            <w:tcBorders>
              <w:top w:val="nil"/>
              <w:left w:val="single" w:sz="8" w:space="0" w:color="auto"/>
              <w:bottom w:val="single" w:sz="8" w:space="0" w:color="auto"/>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nil"/>
              <w:bottom w:val="single" w:sz="8" w:space="0" w:color="auto"/>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Lubų klijavimas putplasčio plytelėmis</w:t>
            </w:r>
          </w:p>
        </w:tc>
        <w:tc>
          <w:tcPr>
            <w:tcW w:w="992" w:type="dxa"/>
            <w:tcBorders>
              <w:top w:val="nil"/>
              <w:left w:val="nil"/>
              <w:bottom w:val="single" w:sz="8"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kv.m</w:t>
            </w:r>
          </w:p>
        </w:tc>
        <w:tc>
          <w:tcPr>
            <w:tcW w:w="156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40</w:t>
            </w: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232"/>
        </w:trPr>
        <w:tc>
          <w:tcPr>
            <w:tcW w:w="570" w:type="dxa"/>
            <w:tcBorders>
              <w:top w:val="nil"/>
              <w:left w:val="single" w:sz="8" w:space="0" w:color="auto"/>
              <w:bottom w:val="single" w:sz="8" w:space="0" w:color="auto"/>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nil"/>
              <w:bottom w:val="single" w:sz="8" w:space="0" w:color="auto"/>
              <w:right w:val="single" w:sz="4" w:space="0" w:color="auto"/>
            </w:tcBorders>
            <w:vAlign w:val="center"/>
          </w:tcPr>
          <w:p w:rsidR="0049624F" w:rsidRPr="0049624F" w:rsidRDefault="0049624F" w:rsidP="0049624F">
            <w:pPr>
              <w:tabs>
                <w:tab w:val="left" w:pos="3720"/>
                <w:tab w:val="left" w:pos="3975"/>
                <w:tab w:val="right" w:pos="9638"/>
              </w:tabs>
              <w:rPr>
                <w:sz w:val="18"/>
                <w:szCs w:val="18"/>
              </w:rPr>
            </w:pPr>
            <w:r w:rsidRPr="0049624F">
              <w:rPr>
                <w:sz w:val="18"/>
                <w:szCs w:val="18"/>
              </w:rPr>
              <w:t xml:space="preserve">Sienų aptaisymas glazūruotomis plytelėmis </w:t>
            </w:r>
          </w:p>
        </w:tc>
        <w:tc>
          <w:tcPr>
            <w:tcW w:w="992" w:type="dxa"/>
            <w:tcBorders>
              <w:top w:val="nil"/>
              <w:left w:val="nil"/>
              <w:bottom w:val="single" w:sz="8"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single" w:sz="4" w:space="0" w:color="auto"/>
              <w:left w:val="nil"/>
              <w:bottom w:val="single" w:sz="8"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40</w:t>
            </w:r>
          </w:p>
        </w:tc>
        <w:tc>
          <w:tcPr>
            <w:tcW w:w="992" w:type="dxa"/>
            <w:tcBorders>
              <w:top w:val="single" w:sz="4" w:space="0" w:color="auto"/>
              <w:left w:val="nil"/>
              <w:bottom w:val="single" w:sz="8"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4" w:space="0" w:color="auto"/>
              <w:left w:val="nil"/>
              <w:bottom w:val="single" w:sz="8"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4" w:space="0" w:color="auto"/>
              <w:left w:val="nil"/>
              <w:bottom w:val="single" w:sz="8"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285"/>
        </w:trPr>
        <w:tc>
          <w:tcPr>
            <w:tcW w:w="570" w:type="dxa"/>
            <w:tcBorders>
              <w:top w:val="single" w:sz="4" w:space="0" w:color="auto"/>
              <w:left w:val="single" w:sz="8" w:space="0" w:color="auto"/>
              <w:bottom w:val="single" w:sz="4" w:space="0" w:color="auto"/>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PVC grindjuosčių  montavimas</w:t>
            </w: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m</w:t>
            </w:r>
          </w:p>
        </w:tc>
        <w:tc>
          <w:tcPr>
            <w:tcW w:w="156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70</w:t>
            </w: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255"/>
        </w:trPr>
        <w:tc>
          <w:tcPr>
            <w:tcW w:w="570" w:type="dxa"/>
            <w:tcBorders>
              <w:top w:val="single" w:sz="4" w:space="0" w:color="auto"/>
              <w:left w:val="single" w:sz="8" w:space="0" w:color="auto"/>
              <w:bottom w:val="nil"/>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single" w:sz="4" w:space="0" w:color="auto"/>
              <w:left w:val="nil"/>
              <w:bottom w:val="single" w:sz="8" w:space="0" w:color="auto"/>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Medinių grindjuosčių  nuardymas</w:t>
            </w:r>
          </w:p>
        </w:tc>
        <w:tc>
          <w:tcPr>
            <w:tcW w:w="992" w:type="dxa"/>
            <w:tcBorders>
              <w:top w:val="single" w:sz="4" w:space="0" w:color="auto"/>
              <w:left w:val="nil"/>
              <w:bottom w:val="single" w:sz="8"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m</w:t>
            </w:r>
          </w:p>
        </w:tc>
        <w:tc>
          <w:tcPr>
            <w:tcW w:w="156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70</w:t>
            </w: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345"/>
        </w:trPr>
        <w:tc>
          <w:tcPr>
            <w:tcW w:w="570" w:type="dxa"/>
            <w:tcBorders>
              <w:top w:val="single" w:sz="8" w:space="0" w:color="auto"/>
              <w:left w:val="single" w:sz="8" w:space="0" w:color="auto"/>
              <w:bottom w:val="single" w:sz="8" w:space="0" w:color="auto"/>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nil"/>
              <w:bottom w:val="single" w:sz="8" w:space="0" w:color="auto"/>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Grindų pakloto iš OSB plokštės įrengimas</w:t>
            </w:r>
          </w:p>
        </w:tc>
        <w:tc>
          <w:tcPr>
            <w:tcW w:w="992" w:type="dxa"/>
            <w:tcBorders>
              <w:top w:val="nil"/>
              <w:left w:val="nil"/>
              <w:bottom w:val="single" w:sz="8"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single" w:sz="8" w:space="0" w:color="auto"/>
              <w:left w:val="nil"/>
              <w:bottom w:val="single" w:sz="8"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90</w:t>
            </w:r>
          </w:p>
        </w:tc>
        <w:tc>
          <w:tcPr>
            <w:tcW w:w="992" w:type="dxa"/>
            <w:tcBorders>
              <w:top w:val="single" w:sz="8" w:space="0" w:color="auto"/>
              <w:left w:val="nil"/>
              <w:bottom w:val="single" w:sz="8"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8" w:space="0" w:color="auto"/>
              <w:left w:val="nil"/>
              <w:bottom w:val="single" w:sz="8"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8" w:space="0" w:color="auto"/>
              <w:left w:val="nil"/>
              <w:bottom w:val="single" w:sz="8"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375"/>
        </w:trPr>
        <w:tc>
          <w:tcPr>
            <w:tcW w:w="570" w:type="dxa"/>
            <w:tcBorders>
              <w:top w:val="nil"/>
              <w:left w:val="single" w:sz="8" w:space="0" w:color="auto"/>
              <w:bottom w:val="nil"/>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nil"/>
              <w:bottom w:val="nil"/>
              <w:right w:val="single" w:sz="4" w:space="0" w:color="auto"/>
            </w:tcBorders>
            <w:vAlign w:val="center"/>
          </w:tcPr>
          <w:p w:rsidR="0049624F" w:rsidRPr="00B3782F" w:rsidRDefault="0049624F" w:rsidP="0049624F">
            <w:pPr>
              <w:tabs>
                <w:tab w:val="left" w:pos="3720"/>
                <w:tab w:val="left" w:pos="3975"/>
                <w:tab w:val="right" w:pos="9638"/>
              </w:tabs>
              <w:rPr>
                <w:sz w:val="22"/>
                <w:szCs w:val="22"/>
                <w:lang w:val="lt-LT"/>
              </w:rPr>
            </w:pPr>
            <w:r w:rsidRPr="00B3782F">
              <w:rPr>
                <w:sz w:val="22"/>
                <w:szCs w:val="22"/>
              </w:rPr>
              <w:t>Grindų išlyginamųjų sluoksnių įrengimas,naudojant sausus mišinius</w:t>
            </w:r>
          </w:p>
        </w:tc>
        <w:tc>
          <w:tcPr>
            <w:tcW w:w="992" w:type="dxa"/>
            <w:tcBorders>
              <w:top w:val="nil"/>
              <w:left w:val="nil"/>
              <w:bottom w:val="single" w:sz="8"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nil"/>
              <w:left w:val="nil"/>
              <w:bottom w:val="nil"/>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30</w:t>
            </w:r>
          </w:p>
        </w:tc>
        <w:tc>
          <w:tcPr>
            <w:tcW w:w="992" w:type="dxa"/>
            <w:tcBorders>
              <w:top w:val="nil"/>
              <w:left w:val="nil"/>
              <w:bottom w:val="nil"/>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nil"/>
              <w:left w:val="nil"/>
              <w:bottom w:val="nil"/>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nil"/>
              <w:left w:val="nil"/>
              <w:bottom w:val="nil"/>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60"/>
        </w:trPr>
        <w:tc>
          <w:tcPr>
            <w:tcW w:w="570" w:type="dxa"/>
            <w:tcBorders>
              <w:top w:val="single" w:sz="8" w:space="0" w:color="auto"/>
              <w:left w:val="single" w:sz="8" w:space="0" w:color="auto"/>
              <w:bottom w:val="nil"/>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single" w:sz="8" w:space="0" w:color="auto"/>
              <w:left w:val="nil"/>
              <w:bottom w:val="nil"/>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Betoninių grindų remontas, užtaisant išmušas</w:t>
            </w:r>
          </w:p>
        </w:tc>
        <w:tc>
          <w:tcPr>
            <w:tcW w:w="992" w:type="dxa"/>
            <w:tcBorders>
              <w:top w:val="nil"/>
              <w:left w:val="nil"/>
              <w:bottom w:val="nil"/>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kv.m</w:t>
            </w:r>
          </w:p>
        </w:tc>
        <w:tc>
          <w:tcPr>
            <w:tcW w:w="1560" w:type="dxa"/>
            <w:tcBorders>
              <w:top w:val="single" w:sz="8" w:space="0" w:color="auto"/>
              <w:left w:val="nil"/>
              <w:bottom w:val="nil"/>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20</w:t>
            </w:r>
          </w:p>
        </w:tc>
        <w:tc>
          <w:tcPr>
            <w:tcW w:w="992" w:type="dxa"/>
            <w:tcBorders>
              <w:top w:val="single" w:sz="8" w:space="0" w:color="auto"/>
              <w:left w:val="nil"/>
              <w:bottom w:val="nil"/>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8" w:space="0" w:color="auto"/>
              <w:left w:val="nil"/>
              <w:bottom w:val="nil"/>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8" w:space="0" w:color="auto"/>
              <w:left w:val="nil"/>
              <w:bottom w:val="nil"/>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303"/>
        </w:trPr>
        <w:tc>
          <w:tcPr>
            <w:tcW w:w="570" w:type="dxa"/>
            <w:tcBorders>
              <w:top w:val="single" w:sz="8" w:space="0" w:color="auto"/>
              <w:left w:val="single" w:sz="8" w:space="0" w:color="auto"/>
              <w:bottom w:val="single" w:sz="4" w:space="0" w:color="auto"/>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single" w:sz="8" w:space="0" w:color="auto"/>
              <w:left w:val="single" w:sz="4" w:space="0" w:color="auto"/>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Laminuotų grindlenčių danga su PVC grindjuostėmis</w:t>
            </w:r>
          </w:p>
        </w:tc>
        <w:tc>
          <w:tcPr>
            <w:tcW w:w="992" w:type="dxa"/>
            <w:tcBorders>
              <w:top w:val="single" w:sz="8" w:space="0" w:color="auto"/>
              <w:left w:val="single" w:sz="4" w:space="0" w:color="auto"/>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160</w:t>
            </w:r>
          </w:p>
        </w:tc>
        <w:tc>
          <w:tcPr>
            <w:tcW w:w="992"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60"/>
        </w:trPr>
        <w:tc>
          <w:tcPr>
            <w:tcW w:w="570" w:type="dxa"/>
            <w:tcBorders>
              <w:top w:val="nil"/>
              <w:left w:val="single" w:sz="8" w:space="0" w:color="auto"/>
              <w:bottom w:val="single" w:sz="8" w:space="0" w:color="000000"/>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Keraminių plytelių grindų dangos įrengimas</w:t>
            </w:r>
          </w:p>
        </w:tc>
        <w:tc>
          <w:tcPr>
            <w:tcW w:w="992"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nil"/>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30</w:t>
            </w:r>
          </w:p>
        </w:tc>
        <w:tc>
          <w:tcPr>
            <w:tcW w:w="992" w:type="dxa"/>
            <w:tcBorders>
              <w:top w:val="nil"/>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nil"/>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nil"/>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60"/>
        </w:trPr>
        <w:tc>
          <w:tcPr>
            <w:tcW w:w="570" w:type="dxa"/>
            <w:tcBorders>
              <w:top w:val="nil"/>
              <w:left w:val="single" w:sz="8" w:space="0" w:color="auto"/>
              <w:bottom w:val="single" w:sz="8" w:space="0" w:color="000000"/>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Linoleumo grindų danga su PVC grindjuostėmis</w:t>
            </w:r>
          </w:p>
        </w:tc>
        <w:tc>
          <w:tcPr>
            <w:tcW w:w="992"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nil"/>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20</w:t>
            </w:r>
          </w:p>
        </w:tc>
        <w:tc>
          <w:tcPr>
            <w:tcW w:w="992" w:type="dxa"/>
            <w:tcBorders>
              <w:top w:val="nil"/>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nil"/>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nil"/>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377"/>
        </w:trPr>
        <w:tc>
          <w:tcPr>
            <w:tcW w:w="570" w:type="dxa"/>
            <w:tcBorders>
              <w:top w:val="nil"/>
              <w:left w:val="single" w:sz="8" w:space="0" w:color="auto"/>
              <w:bottom w:val="single" w:sz="4" w:space="0" w:color="auto"/>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single" w:sz="4" w:space="0" w:color="auto"/>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Anksčiau dažytų vidaus sienų dažymas emulsiniais dažais, nuvalant senus dažus ir glaistant</w:t>
            </w:r>
          </w:p>
        </w:tc>
        <w:tc>
          <w:tcPr>
            <w:tcW w:w="992" w:type="dxa"/>
            <w:tcBorders>
              <w:top w:val="nil"/>
              <w:left w:val="single" w:sz="4" w:space="0" w:color="auto"/>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250</w:t>
            </w: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253"/>
        </w:trPr>
        <w:tc>
          <w:tcPr>
            <w:tcW w:w="570" w:type="dxa"/>
            <w:tcBorders>
              <w:top w:val="single" w:sz="4" w:space="0" w:color="auto"/>
              <w:left w:val="single" w:sz="8" w:space="0" w:color="auto"/>
              <w:bottom w:val="single" w:sz="4" w:space="0" w:color="auto"/>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Sienų aptepimas (vidinių paviršių) pelėsio naikinimo priemonėmis</w:t>
            </w:r>
          </w:p>
        </w:tc>
        <w:tc>
          <w:tcPr>
            <w:tcW w:w="992"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30</w:t>
            </w: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162"/>
        </w:trPr>
        <w:tc>
          <w:tcPr>
            <w:tcW w:w="570" w:type="dxa"/>
            <w:tcBorders>
              <w:top w:val="single" w:sz="4" w:space="0" w:color="auto"/>
              <w:left w:val="single" w:sz="8" w:space="0" w:color="auto"/>
              <w:bottom w:val="single" w:sz="8" w:space="0" w:color="000000"/>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single" w:sz="4" w:space="0" w:color="auto"/>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Sienų kartotinio apvado išardymas</w:t>
            </w:r>
          </w:p>
        </w:tc>
        <w:tc>
          <w:tcPr>
            <w:tcW w:w="992"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kv.m.</w:t>
            </w:r>
          </w:p>
        </w:tc>
        <w:tc>
          <w:tcPr>
            <w:tcW w:w="156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20</w:t>
            </w: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379"/>
        </w:trPr>
        <w:tc>
          <w:tcPr>
            <w:tcW w:w="570" w:type="dxa"/>
            <w:tcBorders>
              <w:top w:val="nil"/>
              <w:left w:val="single" w:sz="8" w:space="0" w:color="auto"/>
              <w:bottom w:val="single" w:sz="8" w:space="0" w:color="000000"/>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Anksčiau dažytų lubų dažymas emulsiniais dažais, nuvalant senus dažus ir glaistant</w:t>
            </w:r>
          </w:p>
        </w:tc>
        <w:tc>
          <w:tcPr>
            <w:tcW w:w="992"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nil"/>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190</w:t>
            </w:r>
          </w:p>
        </w:tc>
        <w:tc>
          <w:tcPr>
            <w:tcW w:w="992" w:type="dxa"/>
            <w:tcBorders>
              <w:top w:val="nil"/>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nil"/>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nil"/>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231"/>
        </w:trPr>
        <w:tc>
          <w:tcPr>
            <w:tcW w:w="570" w:type="dxa"/>
            <w:tcBorders>
              <w:top w:val="nil"/>
              <w:left w:val="single" w:sz="8" w:space="0" w:color="auto"/>
              <w:bottom w:val="single" w:sz="4" w:space="0" w:color="auto"/>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Anksčiau dažytų durų dažymas aliejiniais dažais</w:t>
            </w:r>
          </w:p>
        </w:tc>
        <w:tc>
          <w:tcPr>
            <w:tcW w:w="992"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30</w:t>
            </w: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266"/>
        </w:trPr>
        <w:tc>
          <w:tcPr>
            <w:tcW w:w="570" w:type="dxa"/>
            <w:tcBorders>
              <w:top w:val="single" w:sz="4" w:space="0" w:color="auto"/>
              <w:left w:val="single" w:sz="8" w:space="0" w:color="auto"/>
              <w:bottom w:val="single" w:sz="4" w:space="0" w:color="auto"/>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single" w:sz="4" w:space="0" w:color="auto"/>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Anksčiau dažytų langų dažymas aliejiniais dažais</w:t>
            </w:r>
          </w:p>
        </w:tc>
        <w:tc>
          <w:tcPr>
            <w:tcW w:w="992" w:type="dxa"/>
            <w:tcBorders>
              <w:top w:val="nil"/>
              <w:left w:val="single" w:sz="4" w:space="0" w:color="auto"/>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30</w:t>
            </w: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207"/>
        </w:trPr>
        <w:tc>
          <w:tcPr>
            <w:tcW w:w="570" w:type="dxa"/>
            <w:tcBorders>
              <w:top w:val="single" w:sz="4" w:space="0" w:color="auto"/>
              <w:left w:val="single" w:sz="8" w:space="0" w:color="auto"/>
              <w:bottom w:val="nil"/>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single" w:sz="4" w:space="0" w:color="auto"/>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Anksčiau dažytų vidaus sienų dažymas aliejiniais dažais</w:t>
            </w:r>
          </w:p>
        </w:tc>
        <w:tc>
          <w:tcPr>
            <w:tcW w:w="992" w:type="dxa"/>
            <w:tcBorders>
              <w:top w:val="single" w:sz="4" w:space="0" w:color="auto"/>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single" w:sz="4" w:space="0" w:color="auto"/>
              <w:left w:val="nil"/>
              <w:bottom w:val="nil"/>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30</w:t>
            </w:r>
          </w:p>
        </w:tc>
        <w:tc>
          <w:tcPr>
            <w:tcW w:w="992" w:type="dxa"/>
            <w:tcBorders>
              <w:top w:val="single" w:sz="4" w:space="0" w:color="auto"/>
              <w:left w:val="nil"/>
              <w:bottom w:val="nil"/>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4" w:space="0" w:color="auto"/>
              <w:left w:val="nil"/>
              <w:bottom w:val="nil"/>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4" w:space="0" w:color="auto"/>
              <w:left w:val="nil"/>
              <w:bottom w:val="nil"/>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343"/>
        </w:trPr>
        <w:tc>
          <w:tcPr>
            <w:tcW w:w="570" w:type="dxa"/>
            <w:tcBorders>
              <w:top w:val="single" w:sz="4" w:space="0" w:color="auto"/>
              <w:left w:val="single" w:sz="8" w:space="0" w:color="auto"/>
              <w:bottom w:val="single" w:sz="8" w:space="0" w:color="000000"/>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single" w:sz="4" w:space="0" w:color="auto"/>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Anksčiau dažytų radiatorių, vamzdžių dažymas aliejiniais dažais</w:t>
            </w:r>
          </w:p>
        </w:tc>
        <w:tc>
          <w:tcPr>
            <w:tcW w:w="992"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20</w:t>
            </w: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264"/>
        </w:trPr>
        <w:tc>
          <w:tcPr>
            <w:tcW w:w="570" w:type="dxa"/>
            <w:tcBorders>
              <w:top w:val="nil"/>
              <w:left w:val="single" w:sz="8" w:space="0" w:color="auto"/>
              <w:bottom w:val="single" w:sz="8" w:space="0" w:color="000000"/>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Apmušalų pakeitimas, nuplėšiant iki 100 % senų apmušalų</w:t>
            </w:r>
          </w:p>
        </w:tc>
        <w:tc>
          <w:tcPr>
            <w:tcW w:w="992" w:type="dxa"/>
            <w:tcBorders>
              <w:top w:val="nil"/>
              <w:left w:val="single" w:sz="4" w:space="0" w:color="auto"/>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nil"/>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140</w:t>
            </w:r>
          </w:p>
        </w:tc>
        <w:tc>
          <w:tcPr>
            <w:tcW w:w="992" w:type="dxa"/>
            <w:tcBorders>
              <w:top w:val="nil"/>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nil"/>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nil"/>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551"/>
        </w:trPr>
        <w:tc>
          <w:tcPr>
            <w:tcW w:w="570" w:type="dxa"/>
            <w:tcBorders>
              <w:top w:val="nil"/>
              <w:left w:val="single" w:sz="8" w:space="0" w:color="auto"/>
              <w:bottom w:val="single" w:sz="8" w:space="0" w:color="000000"/>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Anksčiau dažytų balkono fasadų dažymas emulsiniais dažais, nuvalant senus dažus</w:t>
            </w:r>
          </w:p>
        </w:tc>
        <w:tc>
          <w:tcPr>
            <w:tcW w:w="992"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nil"/>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60</w:t>
            </w:r>
          </w:p>
        </w:tc>
        <w:tc>
          <w:tcPr>
            <w:tcW w:w="992" w:type="dxa"/>
            <w:tcBorders>
              <w:top w:val="nil"/>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nil"/>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nil"/>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389"/>
        </w:trPr>
        <w:tc>
          <w:tcPr>
            <w:tcW w:w="570" w:type="dxa"/>
            <w:tcBorders>
              <w:top w:val="nil"/>
              <w:left w:val="single" w:sz="8" w:space="0" w:color="auto"/>
              <w:bottom w:val="single" w:sz="8" w:space="0" w:color="000000"/>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Balkono aptvėrimų remontas, įrengiant metalinį karkasą ir aptaisant lakštine medžiaga</w:t>
            </w:r>
          </w:p>
        </w:tc>
        <w:tc>
          <w:tcPr>
            <w:tcW w:w="992"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30</w:t>
            </w: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241"/>
        </w:trPr>
        <w:tc>
          <w:tcPr>
            <w:tcW w:w="570" w:type="dxa"/>
            <w:tcBorders>
              <w:top w:val="nil"/>
              <w:left w:val="single" w:sz="8" w:space="0" w:color="auto"/>
              <w:bottom w:val="single" w:sz="8" w:space="0" w:color="000000"/>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Balkono pagrindo plokštės remontas apibetonuojant</w:t>
            </w:r>
          </w:p>
        </w:tc>
        <w:tc>
          <w:tcPr>
            <w:tcW w:w="992"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m</w:t>
            </w:r>
          </w:p>
        </w:tc>
        <w:tc>
          <w:tcPr>
            <w:tcW w:w="156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30</w:t>
            </w: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60"/>
        </w:trPr>
        <w:tc>
          <w:tcPr>
            <w:tcW w:w="570" w:type="dxa"/>
            <w:tcBorders>
              <w:top w:val="nil"/>
              <w:left w:val="single" w:sz="8" w:space="0" w:color="auto"/>
              <w:bottom w:val="nil"/>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Išmušų balkono grindyse užtaisymas</w:t>
            </w:r>
          </w:p>
        </w:tc>
        <w:tc>
          <w:tcPr>
            <w:tcW w:w="992" w:type="dxa"/>
            <w:tcBorders>
              <w:top w:val="nil"/>
              <w:left w:val="single" w:sz="4" w:space="0" w:color="auto"/>
              <w:bottom w:val="single" w:sz="8" w:space="0" w:color="000000"/>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vnt</w:t>
            </w:r>
            <w:proofErr w:type="gramEnd"/>
            <w:r w:rsidRPr="00B3782F">
              <w:rPr>
                <w:sz w:val="22"/>
                <w:szCs w:val="22"/>
              </w:rPr>
              <w:t>.</w:t>
            </w:r>
          </w:p>
        </w:tc>
        <w:tc>
          <w:tcPr>
            <w:tcW w:w="1560" w:type="dxa"/>
            <w:tcBorders>
              <w:top w:val="nil"/>
              <w:left w:val="nil"/>
              <w:bottom w:val="nil"/>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10</w:t>
            </w:r>
          </w:p>
        </w:tc>
        <w:tc>
          <w:tcPr>
            <w:tcW w:w="992" w:type="dxa"/>
            <w:tcBorders>
              <w:top w:val="nil"/>
              <w:left w:val="nil"/>
              <w:bottom w:val="nil"/>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nil"/>
              <w:left w:val="nil"/>
              <w:bottom w:val="nil"/>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nil"/>
              <w:left w:val="nil"/>
              <w:bottom w:val="nil"/>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481"/>
        </w:trPr>
        <w:tc>
          <w:tcPr>
            <w:tcW w:w="570" w:type="dxa"/>
            <w:tcBorders>
              <w:top w:val="single" w:sz="8" w:space="0" w:color="auto"/>
              <w:left w:val="single" w:sz="8" w:space="0" w:color="auto"/>
              <w:bottom w:val="single" w:sz="8" w:space="0" w:color="auto"/>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single" w:sz="4" w:space="0" w:color="auto"/>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Pastatų išorinių paviršių aptaisymas plastikinėmis dailylentėmis, įrengiant medinį karkasą ir 50mm šilumos izoliaciją</w:t>
            </w:r>
          </w:p>
        </w:tc>
        <w:tc>
          <w:tcPr>
            <w:tcW w:w="992" w:type="dxa"/>
            <w:tcBorders>
              <w:top w:val="nil"/>
              <w:left w:val="single" w:sz="4" w:space="0" w:color="auto"/>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100</w:t>
            </w:r>
          </w:p>
        </w:tc>
        <w:tc>
          <w:tcPr>
            <w:tcW w:w="992"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126"/>
        </w:trPr>
        <w:tc>
          <w:tcPr>
            <w:tcW w:w="570" w:type="dxa"/>
            <w:tcBorders>
              <w:top w:val="single" w:sz="8" w:space="0" w:color="auto"/>
              <w:left w:val="single" w:sz="8" w:space="0" w:color="auto"/>
              <w:bottom w:val="single" w:sz="8" w:space="0" w:color="auto"/>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single" w:sz="4" w:space="0" w:color="auto"/>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Medinių lentų grindų remontas, naudojant OSB plokštes</w:t>
            </w:r>
          </w:p>
        </w:tc>
        <w:tc>
          <w:tcPr>
            <w:tcW w:w="992" w:type="dxa"/>
            <w:tcBorders>
              <w:top w:val="nil"/>
              <w:left w:val="single" w:sz="4" w:space="0" w:color="auto"/>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40</w:t>
            </w:r>
          </w:p>
        </w:tc>
        <w:tc>
          <w:tcPr>
            <w:tcW w:w="992"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259"/>
        </w:trPr>
        <w:tc>
          <w:tcPr>
            <w:tcW w:w="570" w:type="dxa"/>
            <w:tcBorders>
              <w:top w:val="single" w:sz="8" w:space="0" w:color="auto"/>
              <w:left w:val="single" w:sz="8" w:space="0" w:color="auto"/>
              <w:bottom w:val="single" w:sz="8" w:space="0" w:color="auto"/>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single" w:sz="4" w:space="0" w:color="auto"/>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Lubų aptaisymas gipskartonio plokšte, įrenginat metalinį karkasą</w:t>
            </w:r>
          </w:p>
        </w:tc>
        <w:tc>
          <w:tcPr>
            <w:tcW w:w="992" w:type="dxa"/>
            <w:tcBorders>
              <w:top w:val="nil"/>
              <w:left w:val="single" w:sz="4" w:space="0" w:color="auto"/>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50</w:t>
            </w:r>
          </w:p>
        </w:tc>
        <w:tc>
          <w:tcPr>
            <w:tcW w:w="992"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235"/>
        </w:trPr>
        <w:tc>
          <w:tcPr>
            <w:tcW w:w="570" w:type="dxa"/>
            <w:tcBorders>
              <w:top w:val="single" w:sz="8" w:space="0" w:color="auto"/>
              <w:left w:val="single" w:sz="8" w:space="0" w:color="auto"/>
              <w:bottom w:val="single" w:sz="8" w:space="0" w:color="auto"/>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 xml:space="preserve">Sienų aptaisymas gipskartonio plokšte klijuojant prie pagrido </w:t>
            </w:r>
          </w:p>
        </w:tc>
        <w:tc>
          <w:tcPr>
            <w:tcW w:w="992"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60</w:t>
            </w:r>
          </w:p>
        </w:tc>
        <w:tc>
          <w:tcPr>
            <w:tcW w:w="992"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224"/>
        </w:trPr>
        <w:tc>
          <w:tcPr>
            <w:tcW w:w="570" w:type="dxa"/>
            <w:tcBorders>
              <w:top w:val="single" w:sz="8" w:space="0" w:color="auto"/>
              <w:left w:val="single" w:sz="8" w:space="0" w:color="auto"/>
              <w:bottom w:val="single" w:sz="8" w:space="0" w:color="auto"/>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single" w:sz="4" w:space="0" w:color="auto"/>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Gipskartonio siūlių glaistymas nearmuojant</w:t>
            </w:r>
          </w:p>
        </w:tc>
        <w:tc>
          <w:tcPr>
            <w:tcW w:w="992" w:type="dxa"/>
            <w:tcBorders>
              <w:top w:val="nil"/>
              <w:left w:val="single" w:sz="4" w:space="0" w:color="auto"/>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100</w:t>
            </w:r>
          </w:p>
        </w:tc>
        <w:tc>
          <w:tcPr>
            <w:tcW w:w="992"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215"/>
        </w:trPr>
        <w:tc>
          <w:tcPr>
            <w:tcW w:w="570" w:type="dxa"/>
            <w:tcBorders>
              <w:top w:val="single" w:sz="8" w:space="0" w:color="auto"/>
              <w:left w:val="single" w:sz="8" w:space="0" w:color="auto"/>
              <w:bottom w:val="single" w:sz="8" w:space="0" w:color="auto"/>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single" w:sz="4" w:space="0" w:color="auto"/>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Gipskartonio siūlių glaistymas armuojant</w:t>
            </w:r>
          </w:p>
        </w:tc>
        <w:tc>
          <w:tcPr>
            <w:tcW w:w="992" w:type="dxa"/>
            <w:tcBorders>
              <w:top w:val="nil"/>
              <w:left w:val="single" w:sz="4" w:space="0" w:color="auto"/>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560"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70</w:t>
            </w:r>
          </w:p>
        </w:tc>
        <w:tc>
          <w:tcPr>
            <w:tcW w:w="992"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8"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63"/>
        </w:trPr>
        <w:tc>
          <w:tcPr>
            <w:tcW w:w="570" w:type="dxa"/>
            <w:tcBorders>
              <w:top w:val="single" w:sz="8" w:space="0" w:color="auto"/>
              <w:left w:val="single" w:sz="8" w:space="0" w:color="auto"/>
              <w:bottom w:val="single" w:sz="8" w:space="0" w:color="auto"/>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rPr>
                <w:sz w:val="22"/>
                <w:szCs w:val="22"/>
              </w:rPr>
            </w:pPr>
            <w:r w:rsidRPr="00B3782F">
              <w:rPr>
                <w:sz w:val="22"/>
                <w:szCs w:val="22"/>
              </w:rPr>
              <w:t>Statybinių šiukšlių panešimas, išvežimas</w:t>
            </w:r>
          </w:p>
        </w:tc>
        <w:tc>
          <w:tcPr>
            <w:tcW w:w="992"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t</w:t>
            </w:r>
          </w:p>
        </w:tc>
        <w:tc>
          <w:tcPr>
            <w:tcW w:w="156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20</w:t>
            </w: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180"/>
        </w:trPr>
        <w:tc>
          <w:tcPr>
            <w:tcW w:w="570" w:type="dxa"/>
            <w:tcBorders>
              <w:top w:val="single" w:sz="8" w:space="0" w:color="auto"/>
              <w:left w:val="single" w:sz="8" w:space="0" w:color="auto"/>
              <w:bottom w:val="single" w:sz="8" w:space="0" w:color="auto"/>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nil"/>
              <w:bottom w:val="single" w:sz="4" w:space="0" w:color="auto"/>
              <w:right w:val="single" w:sz="4" w:space="0" w:color="auto"/>
            </w:tcBorders>
            <w:shd w:val="clear" w:color="auto" w:fill="auto"/>
            <w:vAlign w:val="center"/>
          </w:tcPr>
          <w:p w:rsidR="0049624F" w:rsidRPr="00B3782F" w:rsidRDefault="0049624F" w:rsidP="0049624F">
            <w:pPr>
              <w:rPr>
                <w:color w:val="000000"/>
                <w:sz w:val="22"/>
                <w:szCs w:val="22"/>
                <w:lang w:val="lt-LT" w:eastAsia="lt-LT"/>
              </w:rPr>
            </w:pPr>
            <w:r w:rsidRPr="00B3782F">
              <w:rPr>
                <w:color w:val="000000"/>
                <w:sz w:val="22"/>
                <w:szCs w:val="22"/>
                <w:lang w:val="lt-LT" w:eastAsia="lt-LT"/>
              </w:rPr>
              <w:t>Monolitinių betoninių konstrukcijų išardymas</w:t>
            </w:r>
          </w:p>
        </w:tc>
        <w:tc>
          <w:tcPr>
            <w:tcW w:w="992" w:type="dxa"/>
            <w:tcBorders>
              <w:top w:val="nil"/>
              <w:left w:val="nil"/>
              <w:bottom w:val="single" w:sz="4" w:space="0" w:color="auto"/>
              <w:right w:val="single" w:sz="4" w:space="0" w:color="auto"/>
            </w:tcBorders>
            <w:shd w:val="clear" w:color="auto" w:fill="auto"/>
            <w:vAlign w:val="center"/>
          </w:tcPr>
          <w:p w:rsidR="0049624F" w:rsidRPr="00B3782F" w:rsidRDefault="0049624F" w:rsidP="0049624F">
            <w:pPr>
              <w:jc w:val="center"/>
              <w:rPr>
                <w:color w:val="FF0000"/>
                <w:sz w:val="22"/>
                <w:szCs w:val="22"/>
                <w:lang w:val="lt-LT" w:eastAsia="lt-LT"/>
              </w:rPr>
            </w:pPr>
            <w:r w:rsidRPr="00B3782F">
              <w:rPr>
                <w:color w:val="000000" w:themeColor="text1"/>
                <w:sz w:val="22"/>
                <w:szCs w:val="22"/>
                <w:lang w:val="lt-LT" w:eastAsia="lt-LT"/>
              </w:rPr>
              <w:t>kub. m</w:t>
            </w:r>
          </w:p>
        </w:tc>
        <w:tc>
          <w:tcPr>
            <w:tcW w:w="156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5</w:t>
            </w: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170"/>
        </w:trPr>
        <w:tc>
          <w:tcPr>
            <w:tcW w:w="570" w:type="dxa"/>
            <w:tcBorders>
              <w:top w:val="single" w:sz="8" w:space="0" w:color="auto"/>
              <w:left w:val="single" w:sz="8" w:space="0" w:color="auto"/>
              <w:bottom w:val="single" w:sz="8" w:space="0" w:color="auto"/>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nil"/>
              <w:bottom w:val="single" w:sz="4" w:space="0" w:color="auto"/>
              <w:right w:val="single" w:sz="4" w:space="0" w:color="auto"/>
            </w:tcBorders>
            <w:shd w:val="clear" w:color="auto" w:fill="auto"/>
            <w:vAlign w:val="center"/>
          </w:tcPr>
          <w:p w:rsidR="0049624F" w:rsidRPr="00B3782F" w:rsidRDefault="0049624F" w:rsidP="0049624F">
            <w:pPr>
              <w:rPr>
                <w:color w:val="000000"/>
                <w:sz w:val="22"/>
                <w:szCs w:val="22"/>
                <w:lang w:val="lt-LT" w:eastAsia="lt-LT"/>
              </w:rPr>
            </w:pPr>
            <w:r w:rsidRPr="00B3782F">
              <w:rPr>
                <w:color w:val="000000"/>
                <w:sz w:val="22"/>
                <w:szCs w:val="22"/>
                <w:lang w:val="lt-LT" w:eastAsia="lt-LT"/>
              </w:rPr>
              <w:t xml:space="preserve">Metalinių konstrukcijų išardymas </w:t>
            </w:r>
            <w:r w:rsidRPr="00B3782F">
              <w:rPr>
                <w:color w:val="000000"/>
                <w:sz w:val="22"/>
                <w:szCs w:val="22"/>
                <w:lang w:val="lt-LT" w:eastAsia="lt-LT"/>
              </w:rPr>
              <w:lastRenderedPageBreak/>
              <w:t>(demontažas)</w:t>
            </w:r>
          </w:p>
        </w:tc>
        <w:tc>
          <w:tcPr>
            <w:tcW w:w="992" w:type="dxa"/>
            <w:tcBorders>
              <w:top w:val="nil"/>
              <w:left w:val="nil"/>
              <w:bottom w:val="single" w:sz="4" w:space="0" w:color="auto"/>
              <w:right w:val="single" w:sz="4" w:space="0" w:color="auto"/>
            </w:tcBorders>
            <w:shd w:val="clear" w:color="auto" w:fill="auto"/>
            <w:vAlign w:val="center"/>
          </w:tcPr>
          <w:p w:rsidR="0049624F" w:rsidRPr="00B3782F" w:rsidRDefault="0049624F" w:rsidP="0049624F">
            <w:pPr>
              <w:jc w:val="center"/>
              <w:rPr>
                <w:color w:val="000000"/>
                <w:sz w:val="22"/>
                <w:szCs w:val="22"/>
                <w:lang w:val="lt-LT" w:eastAsia="lt-LT"/>
              </w:rPr>
            </w:pPr>
            <w:r w:rsidRPr="00B3782F">
              <w:rPr>
                <w:color w:val="000000"/>
                <w:sz w:val="22"/>
                <w:szCs w:val="22"/>
                <w:lang w:val="lt-LT" w:eastAsia="lt-LT"/>
              </w:rPr>
              <w:lastRenderedPageBreak/>
              <w:t>t</w:t>
            </w:r>
          </w:p>
        </w:tc>
        <w:tc>
          <w:tcPr>
            <w:tcW w:w="156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4</w:t>
            </w: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174"/>
        </w:trPr>
        <w:tc>
          <w:tcPr>
            <w:tcW w:w="570" w:type="dxa"/>
            <w:tcBorders>
              <w:top w:val="single" w:sz="8" w:space="0" w:color="auto"/>
              <w:left w:val="single" w:sz="8" w:space="0" w:color="auto"/>
              <w:bottom w:val="single" w:sz="8" w:space="0" w:color="auto"/>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nil"/>
              <w:bottom w:val="single" w:sz="4" w:space="0" w:color="auto"/>
              <w:right w:val="single" w:sz="4" w:space="0" w:color="auto"/>
            </w:tcBorders>
            <w:shd w:val="clear" w:color="auto" w:fill="auto"/>
            <w:vAlign w:val="center"/>
          </w:tcPr>
          <w:p w:rsidR="0049624F" w:rsidRPr="00B3782F" w:rsidRDefault="0049624F" w:rsidP="0049624F">
            <w:pPr>
              <w:rPr>
                <w:color w:val="000000"/>
                <w:sz w:val="22"/>
                <w:szCs w:val="22"/>
                <w:lang w:val="lt-LT" w:eastAsia="lt-LT"/>
              </w:rPr>
            </w:pPr>
            <w:r w:rsidRPr="00B3782F">
              <w:rPr>
                <w:color w:val="000000"/>
                <w:sz w:val="22"/>
                <w:szCs w:val="22"/>
                <w:lang w:val="lt-LT" w:eastAsia="lt-LT"/>
              </w:rPr>
              <w:t>Kronšteinų, rėmų ir kitų smulkių plieninių konstrukcijų gaminimas</w:t>
            </w:r>
          </w:p>
        </w:tc>
        <w:tc>
          <w:tcPr>
            <w:tcW w:w="992" w:type="dxa"/>
            <w:tcBorders>
              <w:top w:val="nil"/>
              <w:left w:val="nil"/>
              <w:bottom w:val="single" w:sz="4" w:space="0" w:color="auto"/>
              <w:right w:val="single" w:sz="4" w:space="0" w:color="auto"/>
            </w:tcBorders>
            <w:shd w:val="clear" w:color="auto" w:fill="auto"/>
            <w:vAlign w:val="center"/>
          </w:tcPr>
          <w:p w:rsidR="0049624F" w:rsidRPr="00B3782F" w:rsidRDefault="0049624F" w:rsidP="0049624F">
            <w:pPr>
              <w:jc w:val="center"/>
              <w:rPr>
                <w:color w:val="000000"/>
                <w:sz w:val="22"/>
                <w:szCs w:val="22"/>
                <w:lang w:val="lt-LT" w:eastAsia="lt-LT"/>
              </w:rPr>
            </w:pPr>
            <w:r w:rsidRPr="00B3782F">
              <w:rPr>
                <w:color w:val="000000"/>
                <w:sz w:val="22"/>
                <w:szCs w:val="22"/>
                <w:lang w:val="lt-LT" w:eastAsia="lt-LT"/>
              </w:rPr>
              <w:t>t</w:t>
            </w:r>
          </w:p>
        </w:tc>
        <w:tc>
          <w:tcPr>
            <w:tcW w:w="156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4</w:t>
            </w: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481"/>
        </w:trPr>
        <w:tc>
          <w:tcPr>
            <w:tcW w:w="570" w:type="dxa"/>
            <w:tcBorders>
              <w:top w:val="single" w:sz="8" w:space="0" w:color="auto"/>
              <w:left w:val="single" w:sz="8" w:space="0" w:color="auto"/>
              <w:bottom w:val="single" w:sz="8" w:space="0" w:color="auto"/>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nil"/>
              <w:bottom w:val="single" w:sz="4" w:space="0" w:color="auto"/>
              <w:right w:val="single" w:sz="4" w:space="0" w:color="auto"/>
            </w:tcBorders>
            <w:shd w:val="clear" w:color="auto" w:fill="auto"/>
            <w:vAlign w:val="center"/>
          </w:tcPr>
          <w:p w:rsidR="0049624F" w:rsidRPr="00B3782F" w:rsidRDefault="0049624F" w:rsidP="0049624F">
            <w:pPr>
              <w:rPr>
                <w:color w:val="000000"/>
                <w:sz w:val="22"/>
                <w:szCs w:val="22"/>
                <w:lang w:val="lt-LT" w:eastAsia="lt-LT"/>
              </w:rPr>
            </w:pPr>
            <w:r w:rsidRPr="00B3782F">
              <w:rPr>
                <w:color w:val="000000"/>
                <w:sz w:val="22"/>
                <w:szCs w:val="22"/>
                <w:lang w:val="lt-LT" w:eastAsia="lt-LT"/>
              </w:rPr>
              <w:t>Metalinių laiptų, aikštelių montavimas (aikštelės su paklotu ir aptvėrimais)</w:t>
            </w:r>
          </w:p>
        </w:tc>
        <w:tc>
          <w:tcPr>
            <w:tcW w:w="992" w:type="dxa"/>
            <w:tcBorders>
              <w:top w:val="nil"/>
              <w:left w:val="nil"/>
              <w:bottom w:val="single" w:sz="4" w:space="0" w:color="auto"/>
              <w:right w:val="single" w:sz="4" w:space="0" w:color="auto"/>
            </w:tcBorders>
            <w:shd w:val="clear" w:color="auto" w:fill="auto"/>
            <w:vAlign w:val="center"/>
          </w:tcPr>
          <w:p w:rsidR="0049624F" w:rsidRPr="00B3782F" w:rsidRDefault="0049624F" w:rsidP="0049624F">
            <w:pPr>
              <w:jc w:val="center"/>
              <w:rPr>
                <w:color w:val="000000"/>
                <w:sz w:val="22"/>
                <w:szCs w:val="22"/>
                <w:lang w:val="lt-LT" w:eastAsia="lt-LT"/>
              </w:rPr>
            </w:pPr>
            <w:r w:rsidRPr="00B3782F">
              <w:rPr>
                <w:color w:val="000000"/>
                <w:sz w:val="22"/>
                <w:szCs w:val="22"/>
                <w:lang w:val="lt-LT" w:eastAsia="lt-LT"/>
              </w:rPr>
              <w:t>t</w:t>
            </w:r>
          </w:p>
        </w:tc>
        <w:tc>
          <w:tcPr>
            <w:tcW w:w="156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4</w:t>
            </w: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143"/>
        </w:trPr>
        <w:tc>
          <w:tcPr>
            <w:tcW w:w="570" w:type="dxa"/>
            <w:tcBorders>
              <w:top w:val="single" w:sz="8" w:space="0" w:color="auto"/>
              <w:left w:val="single" w:sz="8" w:space="0" w:color="auto"/>
              <w:bottom w:val="single" w:sz="8" w:space="0" w:color="auto"/>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nil"/>
              <w:bottom w:val="single" w:sz="4" w:space="0" w:color="auto"/>
              <w:right w:val="single" w:sz="4" w:space="0" w:color="auto"/>
            </w:tcBorders>
            <w:shd w:val="clear" w:color="auto" w:fill="auto"/>
            <w:vAlign w:val="center"/>
          </w:tcPr>
          <w:p w:rsidR="0049624F" w:rsidRPr="00B3782F" w:rsidRDefault="0049624F" w:rsidP="0049624F">
            <w:pPr>
              <w:rPr>
                <w:color w:val="000000"/>
                <w:sz w:val="22"/>
                <w:szCs w:val="22"/>
                <w:lang w:val="lt-LT" w:eastAsia="lt-LT"/>
              </w:rPr>
            </w:pPr>
            <w:r w:rsidRPr="00B3782F">
              <w:rPr>
                <w:color w:val="000000"/>
                <w:sz w:val="22"/>
                <w:szCs w:val="22"/>
                <w:lang w:val="lt-LT" w:eastAsia="lt-LT"/>
              </w:rPr>
              <w:t>Metalo  laiptų pakopų montavimas (pakopa)</w:t>
            </w:r>
          </w:p>
        </w:tc>
        <w:tc>
          <w:tcPr>
            <w:tcW w:w="992" w:type="dxa"/>
            <w:tcBorders>
              <w:top w:val="nil"/>
              <w:left w:val="nil"/>
              <w:bottom w:val="single" w:sz="4" w:space="0" w:color="auto"/>
              <w:right w:val="single" w:sz="4" w:space="0" w:color="auto"/>
            </w:tcBorders>
            <w:shd w:val="clear" w:color="auto" w:fill="auto"/>
            <w:vAlign w:val="center"/>
          </w:tcPr>
          <w:p w:rsidR="0049624F" w:rsidRPr="00B3782F" w:rsidRDefault="0049624F" w:rsidP="0049624F">
            <w:pPr>
              <w:jc w:val="center"/>
              <w:rPr>
                <w:color w:val="000000"/>
                <w:sz w:val="22"/>
                <w:szCs w:val="22"/>
                <w:lang w:val="lt-LT" w:eastAsia="lt-LT"/>
              </w:rPr>
            </w:pPr>
            <w:r w:rsidRPr="00B3782F">
              <w:rPr>
                <w:color w:val="000000"/>
                <w:sz w:val="22"/>
                <w:szCs w:val="22"/>
                <w:lang w:val="lt-LT" w:eastAsia="lt-LT"/>
              </w:rPr>
              <w:t>vnt.</w:t>
            </w:r>
          </w:p>
        </w:tc>
        <w:tc>
          <w:tcPr>
            <w:tcW w:w="156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50</w:t>
            </w: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134"/>
        </w:trPr>
        <w:tc>
          <w:tcPr>
            <w:tcW w:w="570" w:type="dxa"/>
            <w:tcBorders>
              <w:top w:val="single" w:sz="8" w:space="0" w:color="auto"/>
              <w:left w:val="single" w:sz="8" w:space="0" w:color="auto"/>
              <w:bottom w:val="single" w:sz="8" w:space="0" w:color="auto"/>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nil"/>
              <w:bottom w:val="single" w:sz="4" w:space="0" w:color="auto"/>
              <w:right w:val="single" w:sz="4" w:space="0" w:color="auto"/>
            </w:tcBorders>
            <w:shd w:val="clear" w:color="auto" w:fill="auto"/>
            <w:vAlign w:val="center"/>
          </w:tcPr>
          <w:p w:rsidR="0049624F" w:rsidRPr="00B3782F" w:rsidRDefault="0049624F" w:rsidP="0049624F">
            <w:pPr>
              <w:rPr>
                <w:color w:val="000000"/>
                <w:sz w:val="22"/>
                <w:szCs w:val="22"/>
                <w:lang w:val="lt-LT" w:eastAsia="lt-LT"/>
              </w:rPr>
            </w:pPr>
            <w:r w:rsidRPr="00B3782F">
              <w:rPr>
                <w:color w:val="000000"/>
                <w:sz w:val="22"/>
                <w:szCs w:val="22"/>
                <w:lang w:val="lt-LT" w:eastAsia="lt-LT"/>
              </w:rPr>
              <w:t>Laiptų  montavimas iš grotelių</w:t>
            </w:r>
          </w:p>
        </w:tc>
        <w:tc>
          <w:tcPr>
            <w:tcW w:w="992" w:type="dxa"/>
            <w:tcBorders>
              <w:top w:val="nil"/>
              <w:left w:val="nil"/>
              <w:bottom w:val="single" w:sz="4" w:space="0" w:color="auto"/>
              <w:right w:val="single" w:sz="4" w:space="0" w:color="auto"/>
            </w:tcBorders>
            <w:shd w:val="clear" w:color="auto" w:fill="auto"/>
            <w:vAlign w:val="center"/>
          </w:tcPr>
          <w:p w:rsidR="0049624F" w:rsidRPr="00B3782F" w:rsidRDefault="0049624F" w:rsidP="0049624F">
            <w:pPr>
              <w:jc w:val="center"/>
              <w:rPr>
                <w:color w:val="000000"/>
                <w:sz w:val="22"/>
                <w:szCs w:val="22"/>
                <w:lang w:val="lt-LT" w:eastAsia="lt-LT"/>
              </w:rPr>
            </w:pPr>
            <w:r w:rsidRPr="00B3782F">
              <w:rPr>
                <w:color w:val="000000"/>
                <w:sz w:val="22"/>
                <w:szCs w:val="22"/>
                <w:lang w:val="lt-LT" w:eastAsia="lt-LT"/>
              </w:rPr>
              <w:t>kv. m</w:t>
            </w:r>
          </w:p>
        </w:tc>
        <w:tc>
          <w:tcPr>
            <w:tcW w:w="156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6</w:t>
            </w: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251"/>
        </w:trPr>
        <w:tc>
          <w:tcPr>
            <w:tcW w:w="570" w:type="dxa"/>
            <w:tcBorders>
              <w:top w:val="single" w:sz="8" w:space="0" w:color="auto"/>
              <w:left w:val="single" w:sz="8" w:space="0" w:color="auto"/>
              <w:bottom w:val="single" w:sz="8" w:space="0" w:color="auto"/>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nil"/>
              <w:bottom w:val="single" w:sz="4" w:space="0" w:color="auto"/>
              <w:right w:val="single" w:sz="4" w:space="0" w:color="auto"/>
            </w:tcBorders>
            <w:shd w:val="clear" w:color="auto" w:fill="auto"/>
            <w:vAlign w:val="center"/>
          </w:tcPr>
          <w:p w:rsidR="0049624F" w:rsidRPr="00B3782F" w:rsidRDefault="0049624F" w:rsidP="0049624F">
            <w:pPr>
              <w:rPr>
                <w:color w:val="000000"/>
                <w:sz w:val="22"/>
                <w:szCs w:val="22"/>
                <w:lang w:val="lt-LT" w:eastAsia="lt-LT"/>
              </w:rPr>
            </w:pPr>
            <w:r w:rsidRPr="00B3782F">
              <w:rPr>
                <w:color w:val="000000"/>
                <w:sz w:val="22"/>
                <w:szCs w:val="22"/>
                <w:lang w:val="lt-LT" w:eastAsia="lt-LT"/>
              </w:rPr>
              <w:t>Metalo laiptų turėklų gamyba ir montavimas</w:t>
            </w:r>
          </w:p>
        </w:tc>
        <w:tc>
          <w:tcPr>
            <w:tcW w:w="992" w:type="dxa"/>
            <w:tcBorders>
              <w:top w:val="nil"/>
              <w:left w:val="nil"/>
              <w:bottom w:val="single" w:sz="4" w:space="0" w:color="auto"/>
              <w:right w:val="single" w:sz="4" w:space="0" w:color="auto"/>
            </w:tcBorders>
            <w:shd w:val="clear" w:color="auto" w:fill="auto"/>
            <w:vAlign w:val="center"/>
          </w:tcPr>
          <w:p w:rsidR="0049624F" w:rsidRPr="00B3782F" w:rsidRDefault="0049624F" w:rsidP="0049624F">
            <w:pPr>
              <w:jc w:val="center"/>
              <w:rPr>
                <w:color w:val="000000"/>
                <w:sz w:val="22"/>
                <w:szCs w:val="22"/>
                <w:lang w:val="lt-LT" w:eastAsia="lt-LT"/>
              </w:rPr>
            </w:pPr>
            <w:r w:rsidRPr="00B3782F">
              <w:rPr>
                <w:color w:val="000000"/>
                <w:sz w:val="22"/>
                <w:szCs w:val="22"/>
                <w:lang w:val="lt-LT" w:eastAsia="lt-LT"/>
              </w:rPr>
              <w:t>m</w:t>
            </w:r>
          </w:p>
        </w:tc>
        <w:tc>
          <w:tcPr>
            <w:tcW w:w="156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40</w:t>
            </w: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481"/>
        </w:trPr>
        <w:tc>
          <w:tcPr>
            <w:tcW w:w="570" w:type="dxa"/>
            <w:tcBorders>
              <w:top w:val="single" w:sz="8" w:space="0" w:color="auto"/>
              <w:left w:val="single" w:sz="8" w:space="0" w:color="auto"/>
              <w:bottom w:val="single" w:sz="8" w:space="0" w:color="auto"/>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nil"/>
              <w:bottom w:val="single" w:sz="4" w:space="0" w:color="auto"/>
              <w:right w:val="single" w:sz="4" w:space="0" w:color="auto"/>
            </w:tcBorders>
            <w:shd w:val="clear" w:color="auto" w:fill="auto"/>
            <w:vAlign w:val="center"/>
          </w:tcPr>
          <w:p w:rsidR="0049624F" w:rsidRPr="00B3782F" w:rsidRDefault="0049624F" w:rsidP="0049624F">
            <w:pPr>
              <w:rPr>
                <w:color w:val="000000"/>
                <w:sz w:val="22"/>
                <w:szCs w:val="22"/>
                <w:lang w:val="lt-LT" w:eastAsia="lt-LT"/>
              </w:rPr>
            </w:pPr>
            <w:r w:rsidRPr="00B3782F">
              <w:rPr>
                <w:color w:val="000000"/>
                <w:sz w:val="22"/>
                <w:szCs w:val="22"/>
                <w:lang w:val="lt-LT" w:eastAsia="lt-LT"/>
              </w:rPr>
              <w:t>Grotų, turėklų ir kitų panašių paviršių lauke dažymas 2 sluoksniais teptuku aliejiniais dažais</w:t>
            </w:r>
          </w:p>
        </w:tc>
        <w:tc>
          <w:tcPr>
            <w:tcW w:w="992" w:type="dxa"/>
            <w:tcBorders>
              <w:top w:val="nil"/>
              <w:left w:val="nil"/>
              <w:bottom w:val="single" w:sz="4" w:space="0" w:color="auto"/>
              <w:right w:val="single" w:sz="4" w:space="0" w:color="auto"/>
            </w:tcBorders>
            <w:shd w:val="clear" w:color="auto" w:fill="auto"/>
            <w:vAlign w:val="center"/>
          </w:tcPr>
          <w:p w:rsidR="0049624F" w:rsidRPr="00B3782F" w:rsidRDefault="0049624F" w:rsidP="0049624F">
            <w:pPr>
              <w:jc w:val="center"/>
              <w:rPr>
                <w:color w:val="000000"/>
                <w:sz w:val="22"/>
                <w:szCs w:val="22"/>
                <w:lang w:val="lt-LT" w:eastAsia="lt-LT"/>
              </w:rPr>
            </w:pPr>
            <w:r w:rsidRPr="00B3782F">
              <w:rPr>
                <w:color w:val="000000"/>
                <w:sz w:val="22"/>
                <w:szCs w:val="22"/>
                <w:lang w:val="lt-LT" w:eastAsia="lt-LT"/>
              </w:rPr>
              <w:t>kv. m</w:t>
            </w:r>
          </w:p>
        </w:tc>
        <w:tc>
          <w:tcPr>
            <w:tcW w:w="156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50</w:t>
            </w: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250"/>
        </w:trPr>
        <w:tc>
          <w:tcPr>
            <w:tcW w:w="570" w:type="dxa"/>
            <w:tcBorders>
              <w:top w:val="single" w:sz="8" w:space="0" w:color="auto"/>
              <w:left w:val="single" w:sz="8" w:space="0" w:color="auto"/>
              <w:bottom w:val="single" w:sz="8" w:space="0" w:color="auto"/>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nil"/>
              <w:bottom w:val="single" w:sz="4" w:space="0" w:color="auto"/>
              <w:right w:val="single" w:sz="4" w:space="0" w:color="auto"/>
            </w:tcBorders>
            <w:shd w:val="clear" w:color="auto" w:fill="auto"/>
            <w:vAlign w:val="center"/>
          </w:tcPr>
          <w:p w:rsidR="0049624F" w:rsidRPr="00B3782F" w:rsidRDefault="0049624F" w:rsidP="0049624F">
            <w:pPr>
              <w:rPr>
                <w:color w:val="000000"/>
                <w:sz w:val="22"/>
                <w:szCs w:val="22"/>
                <w:lang w:val="lt-LT" w:eastAsia="lt-LT"/>
              </w:rPr>
            </w:pPr>
            <w:r w:rsidRPr="00B3782F">
              <w:rPr>
                <w:color w:val="000000"/>
                <w:sz w:val="22"/>
                <w:szCs w:val="22"/>
                <w:lang w:val="lt-LT" w:eastAsia="lt-LT"/>
              </w:rPr>
              <w:t>Teptinės hidroizoliacijos įrengimas</w:t>
            </w:r>
          </w:p>
        </w:tc>
        <w:tc>
          <w:tcPr>
            <w:tcW w:w="992" w:type="dxa"/>
            <w:tcBorders>
              <w:top w:val="nil"/>
              <w:left w:val="nil"/>
              <w:bottom w:val="single" w:sz="4" w:space="0" w:color="auto"/>
              <w:right w:val="single" w:sz="4" w:space="0" w:color="auto"/>
            </w:tcBorders>
            <w:shd w:val="clear" w:color="auto" w:fill="auto"/>
            <w:vAlign w:val="center"/>
          </w:tcPr>
          <w:p w:rsidR="0049624F" w:rsidRPr="00B3782F" w:rsidRDefault="0049624F" w:rsidP="0049624F">
            <w:pPr>
              <w:jc w:val="center"/>
              <w:rPr>
                <w:color w:val="000000"/>
                <w:sz w:val="22"/>
                <w:szCs w:val="22"/>
                <w:lang w:val="lt-LT" w:eastAsia="lt-LT"/>
              </w:rPr>
            </w:pPr>
            <w:r w:rsidRPr="00B3782F">
              <w:rPr>
                <w:color w:val="000000"/>
                <w:sz w:val="22"/>
                <w:szCs w:val="22"/>
                <w:lang w:val="lt-LT" w:eastAsia="lt-LT"/>
              </w:rPr>
              <w:t>kv. m</w:t>
            </w:r>
          </w:p>
        </w:tc>
        <w:tc>
          <w:tcPr>
            <w:tcW w:w="156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25</w:t>
            </w: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97"/>
        </w:trPr>
        <w:tc>
          <w:tcPr>
            <w:tcW w:w="570" w:type="dxa"/>
            <w:tcBorders>
              <w:top w:val="single" w:sz="8" w:space="0" w:color="auto"/>
              <w:left w:val="single" w:sz="8" w:space="0" w:color="auto"/>
              <w:bottom w:val="single" w:sz="4" w:space="0" w:color="auto"/>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nil"/>
              <w:left w:val="nil"/>
              <w:bottom w:val="single" w:sz="4" w:space="0" w:color="auto"/>
              <w:right w:val="single" w:sz="4" w:space="0" w:color="auto"/>
            </w:tcBorders>
            <w:shd w:val="clear" w:color="auto" w:fill="auto"/>
            <w:vAlign w:val="center"/>
          </w:tcPr>
          <w:p w:rsidR="0049624F" w:rsidRPr="00B3782F" w:rsidRDefault="0049624F" w:rsidP="0049624F">
            <w:pPr>
              <w:rPr>
                <w:color w:val="000000"/>
                <w:sz w:val="22"/>
                <w:szCs w:val="22"/>
                <w:lang w:val="lt-LT" w:eastAsia="lt-LT"/>
              </w:rPr>
            </w:pPr>
            <w:r w:rsidRPr="00B3782F">
              <w:rPr>
                <w:color w:val="000000"/>
                <w:sz w:val="22"/>
                <w:szCs w:val="22"/>
                <w:lang w:val="lt-LT" w:eastAsia="lt-LT"/>
              </w:rPr>
              <w:t>Klijuotos ruloninių medžiagų hidroizoliacijos įrengimas</w:t>
            </w:r>
          </w:p>
        </w:tc>
        <w:tc>
          <w:tcPr>
            <w:tcW w:w="992" w:type="dxa"/>
            <w:tcBorders>
              <w:top w:val="nil"/>
              <w:left w:val="nil"/>
              <w:bottom w:val="single" w:sz="4" w:space="0" w:color="auto"/>
              <w:right w:val="single" w:sz="4" w:space="0" w:color="auto"/>
            </w:tcBorders>
            <w:shd w:val="clear" w:color="auto" w:fill="auto"/>
            <w:vAlign w:val="center"/>
          </w:tcPr>
          <w:p w:rsidR="0049624F" w:rsidRPr="00B3782F" w:rsidRDefault="0049624F" w:rsidP="0049624F">
            <w:pPr>
              <w:jc w:val="center"/>
              <w:rPr>
                <w:color w:val="000000"/>
                <w:sz w:val="22"/>
                <w:szCs w:val="22"/>
                <w:lang w:val="lt-LT" w:eastAsia="lt-LT"/>
              </w:rPr>
            </w:pPr>
            <w:r w:rsidRPr="00B3782F">
              <w:rPr>
                <w:color w:val="000000"/>
                <w:sz w:val="22"/>
                <w:szCs w:val="22"/>
                <w:lang w:val="lt-LT" w:eastAsia="lt-LT"/>
              </w:rPr>
              <w:t>kv. m</w:t>
            </w:r>
          </w:p>
        </w:tc>
        <w:tc>
          <w:tcPr>
            <w:tcW w:w="156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25</w:t>
            </w: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gridAfter w:val="2"/>
          <w:wAfter w:w="6704" w:type="dxa"/>
          <w:trHeight w:val="138"/>
        </w:trPr>
        <w:tc>
          <w:tcPr>
            <w:tcW w:w="570" w:type="dxa"/>
            <w:tcBorders>
              <w:top w:val="single" w:sz="4" w:space="0" w:color="auto"/>
              <w:left w:val="single" w:sz="8" w:space="0" w:color="auto"/>
              <w:bottom w:val="single" w:sz="8" w:space="0" w:color="auto"/>
              <w:right w:val="single" w:sz="4" w:space="0" w:color="auto"/>
            </w:tcBorders>
            <w:vAlign w:val="center"/>
          </w:tcPr>
          <w:p w:rsidR="0049624F" w:rsidRPr="00B3782F" w:rsidRDefault="0049624F" w:rsidP="00A43B4E">
            <w:pPr>
              <w:pStyle w:val="ListParagraph"/>
              <w:numPr>
                <w:ilvl w:val="0"/>
                <w:numId w:val="17"/>
              </w:numPr>
              <w:tabs>
                <w:tab w:val="left" w:pos="3720"/>
                <w:tab w:val="left" w:pos="3975"/>
                <w:tab w:val="right" w:pos="9638"/>
              </w:tabs>
              <w:ind w:left="0" w:firstLine="0"/>
              <w:rPr>
                <w:sz w:val="22"/>
                <w:szCs w:val="22"/>
              </w:rPr>
            </w:pPr>
          </w:p>
        </w:tc>
        <w:tc>
          <w:tcPr>
            <w:tcW w:w="3556" w:type="dxa"/>
            <w:tcBorders>
              <w:top w:val="single" w:sz="4" w:space="0" w:color="auto"/>
              <w:left w:val="nil"/>
              <w:bottom w:val="single" w:sz="4" w:space="0" w:color="auto"/>
              <w:right w:val="single" w:sz="4" w:space="0" w:color="auto"/>
            </w:tcBorders>
            <w:shd w:val="clear" w:color="auto" w:fill="auto"/>
            <w:vAlign w:val="center"/>
          </w:tcPr>
          <w:p w:rsidR="0049624F" w:rsidRPr="00B3782F" w:rsidRDefault="0049624F" w:rsidP="0049624F">
            <w:pPr>
              <w:rPr>
                <w:color w:val="000000"/>
                <w:sz w:val="22"/>
                <w:szCs w:val="22"/>
                <w:lang w:val="lt-LT" w:eastAsia="lt-LT"/>
              </w:rPr>
            </w:pPr>
            <w:r w:rsidRPr="00B3782F">
              <w:rPr>
                <w:color w:val="000000"/>
                <w:sz w:val="22"/>
                <w:szCs w:val="22"/>
                <w:lang w:val="lt-LT" w:eastAsia="lt-LT"/>
              </w:rPr>
              <w:t>Keraminių plytelių siūlių užtaisymas</w:t>
            </w:r>
          </w:p>
        </w:tc>
        <w:tc>
          <w:tcPr>
            <w:tcW w:w="992" w:type="dxa"/>
            <w:tcBorders>
              <w:top w:val="single" w:sz="4" w:space="0" w:color="auto"/>
              <w:left w:val="nil"/>
              <w:bottom w:val="single" w:sz="4" w:space="0" w:color="auto"/>
              <w:right w:val="single" w:sz="4" w:space="0" w:color="auto"/>
            </w:tcBorders>
            <w:shd w:val="clear" w:color="auto" w:fill="auto"/>
            <w:vAlign w:val="center"/>
          </w:tcPr>
          <w:p w:rsidR="0049624F" w:rsidRPr="00B3782F" w:rsidRDefault="0049624F" w:rsidP="0049624F">
            <w:pPr>
              <w:jc w:val="center"/>
              <w:rPr>
                <w:color w:val="000000"/>
                <w:sz w:val="22"/>
                <w:szCs w:val="22"/>
                <w:lang w:val="lt-LT" w:eastAsia="lt-LT"/>
              </w:rPr>
            </w:pPr>
            <w:r w:rsidRPr="00B3782F">
              <w:rPr>
                <w:color w:val="000000"/>
                <w:sz w:val="22"/>
                <w:szCs w:val="22"/>
                <w:lang w:val="lt-LT" w:eastAsia="lt-LT"/>
              </w:rPr>
              <w:t>Kv.m.</w:t>
            </w:r>
          </w:p>
        </w:tc>
        <w:tc>
          <w:tcPr>
            <w:tcW w:w="156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r w:rsidRPr="00B3782F">
              <w:rPr>
                <w:sz w:val="22"/>
                <w:szCs w:val="22"/>
              </w:rPr>
              <w:t>20</w:t>
            </w: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tabs>
                <w:tab w:val="left" w:pos="3720"/>
                <w:tab w:val="left" w:pos="3975"/>
                <w:tab w:val="right" w:pos="9638"/>
              </w:tabs>
              <w:jc w:val="center"/>
              <w:rPr>
                <w:sz w:val="22"/>
                <w:szCs w:val="22"/>
              </w:rPr>
            </w:pPr>
          </w:p>
        </w:tc>
      </w:tr>
      <w:tr w:rsidR="0049624F" w:rsidRPr="00B3782F" w:rsidTr="0049624F">
        <w:trPr>
          <w:trHeight w:val="421"/>
        </w:trPr>
        <w:tc>
          <w:tcPr>
            <w:tcW w:w="6678" w:type="dxa"/>
            <w:gridSpan w:val="4"/>
            <w:tcBorders>
              <w:top w:val="single" w:sz="8" w:space="0" w:color="auto"/>
              <w:left w:val="single" w:sz="8" w:space="0" w:color="auto"/>
              <w:bottom w:val="single" w:sz="8" w:space="0" w:color="auto"/>
              <w:right w:val="single" w:sz="4" w:space="0" w:color="auto"/>
            </w:tcBorders>
            <w:vAlign w:val="center"/>
          </w:tcPr>
          <w:p w:rsidR="0049624F" w:rsidRPr="00B3782F" w:rsidRDefault="0049624F" w:rsidP="0049624F">
            <w:pPr>
              <w:tabs>
                <w:tab w:val="left" w:pos="3720"/>
                <w:tab w:val="left" w:pos="3975"/>
                <w:tab w:val="right" w:pos="9638"/>
              </w:tabs>
              <w:jc w:val="center"/>
              <w:rPr>
                <w:b/>
                <w:sz w:val="22"/>
                <w:szCs w:val="22"/>
                <w:u w:val="single"/>
              </w:rPr>
            </w:pPr>
            <w:r w:rsidRPr="00B3782F">
              <w:rPr>
                <w:b/>
                <w:sz w:val="22"/>
                <w:szCs w:val="22"/>
                <w:u w:val="single"/>
              </w:rPr>
              <w:t>Vidaus durų keitimas</w:t>
            </w:r>
          </w:p>
        </w:tc>
        <w:tc>
          <w:tcPr>
            <w:tcW w:w="992" w:type="dxa"/>
            <w:tcBorders>
              <w:top w:val="single" w:sz="8" w:space="0" w:color="auto"/>
              <w:left w:val="single" w:sz="4" w:space="0" w:color="auto"/>
              <w:bottom w:val="single" w:sz="8" w:space="0" w:color="auto"/>
              <w:right w:val="single" w:sz="4" w:space="0" w:color="auto"/>
            </w:tcBorders>
            <w:vAlign w:val="center"/>
          </w:tcPr>
          <w:p w:rsidR="0049624F" w:rsidRPr="00B3782F" w:rsidRDefault="0049624F" w:rsidP="0049624F">
            <w:pPr>
              <w:tabs>
                <w:tab w:val="left" w:pos="3720"/>
                <w:tab w:val="left" w:pos="3975"/>
                <w:tab w:val="right" w:pos="9638"/>
              </w:tabs>
              <w:jc w:val="center"/>
              <w:rPr>
                <w:b/>
                <w:sz w:val="22"/>
                <w:szCs w:val="22"/>
                <w:u w:val="single"/>
              </w:rPr>
            </w:pPr>
          </w:p>
        </w:tc>
        <w:tc>
          <w:tcPr>
            <w:tcW w:w="992" w:type="dxa"/>
            <w:tcBorders>
              <w:top w:val="single" w:sz="8" w:space="0" w:color="auto"/>
              <w:left w:val="single" w:sz="4" w:space="0" w:color="auto"/>
              <w:bottom w:val="single" w:sz="8" w:space="0" w:color="auto"/>
              <w:right w:val="single" w:sz="4" w:space="0" w:color="auto"/>
            </w:tcBorders>
            <w:vAlign w:val="center"/>
          </w:tcPr>
          <w:p w:rsidR="0049624F" w:rsidRPr="00B3782F" w:rsidRDefault="0049624F" w:rsidP="0049624F">
            <w:pPr>
              <w:tabs>
                <w:tab w:val="left" w:pos="3720"/>
                <w:tab w:val="left" w:pos="3975"/>
                <w:tab w:val="right" w:pos="9638"/>
              </w:tabs>
              <w:jc w:val="center"/>
              <w:rPr>
                <w:b/>
                <w:sz w:val="22"/>
                <w:szCs w:val="22"/>
                <w:u w:val="single"/>
              </w:rPr>
            </w:pPr>
          </w:p>
        </w:tc>
        <w:tc>
          <w:tcPr>
            <w:tcW w:w="1420" w:type="dxa"/>
            <w:tcBorders>
              <w:top w:val="single" w:sz="8" w:space="0" w:color="auto"/>
              <w:left w:val="single" w:sz="4" w:space="0" w:color="auto"/>
              <w:bottom w:val="single" w:sz="8" w:space="0" w:color="auto"/>
              <w:right w:val="single" w:sz="4" w:space="0" w:color="auto"/>
            </w:tcBorders>
            <w:vAlign w:val="center"/>
          </w:tcPr>
          <w:p w:rsidR="0049624F" w:rsidRPr="00B3782F" w:rsidRDefault="0049624F" w:rsidP="0049624F">
            <w:pPr>
              <w:tabs>
                <w:tab w:val="left" w:pos="3720"/>
                <w:tab w:val="left" w:pos="3975"/>
                <w:tab w:val="right" w:pos="9638"/>
              </w:tabs>
              <w:jc w:val="center"/>
              <w:rPr>
                <w:b/>
                <w:sz w:val="22"/>
                <w:szCs w:val="22"/>
                <w:u w:val="single"/>
              </w:rPr>
            </w:pPr>
          </w:p>
        </w:tc>
        <w:tc>
          <w:tcPr>
            <w:tcW w:w="5427" w:type="dxa"/>
            <w:tcBorders>
              <w:top w:val="nil"/>
              <w:left w:val="nil"/>
              <w:right w:val="single" w:sz="4" w:space="0" w:color="auto"/>
            </w:tcBorders>
            <w:shd w:val="clear" w:color="auto" w:fill="auto"/>
            <w:vAlign w:val="bottom"/>
          </w:tcPr>
          <w:p w:rsidR="0049624F" w:rsidRPr="00B3782F" w:rsidRDefault="0049624F" w:rsidP="0049624F">
            <w:pPr>
              <w:rPr>
                <w:color w:val="000000"/>
                <w:sz w:val="22"/>
                <w:szCs w:val="22"/>
                <w:lang w:val="lt-LT" w:eastAsia="lt-LT"/>
              </w:rPr>
            </w:pPr>
          </w:p>
        </w:tc>
        <w:tc>
          <w:tcPr>
            <w:tcW w:w="1277" w:type="dxa"/>
            <w:tcBorders>
              <w:top w:val="nil"/>
              <w:left w:val="nil"/>
              <w:bottom w:val="single" w:sz="4" w:space="0" w:color="auto"/>
              <w:right w:val="single" w:sz="4" w:space="0" w:color="auto"/>
            </w:tcBorders>
            <w:shd w:val="clear" w:color="auto" w:fill="auto"/>
            <w:vAlign w:val="bottom"/>
          </w:tcPr>
          <w:p w:rsidR="0049624F" w:rsidRPr="00B3782F" w:rsidRDefault="0049624F" w:rsidP="0049624F">
            <w:pPr>
              <w:jc w:val="center"/>
              <w:rPr>
                <w:color w:val="000000"/>
                <w:sz w:val="22"/>
                <w:szCs w:val="22"/>
                <w:lang w:val="lt-LT" w:eastAsia="lt-LT"/>
              </w:rPr>
            </w:pPr>
            <w:r w:rsidRPr="00B3782F">
              <w:rPr>
                <w:color w:val="FF0000"/>
                <w:sz w:val="22"/>
                <w:szCs w:val="22"/>
                <w:lang w:val="lt-LT" w:eastAsia="lt-LT"/>
              </w:rPr>
              <w:t>kub.m</w:t>
            </w:r>
          </w:p>
        </w:tc>
      </w:tr>
      <w:tr w:rsidR="0049624F" w:rsidRPr="00B3782F" w:rsidTr="0049624F">
        <w:trPr>
          <w:gridAfter w:val="2"/>
          <w:wAfter w:w="6704" w:type="dxa"/>
          <w:trHeight w:val="232"/>
        </w:trPr>
        <w:tc>
          <w:tcPr>
            <w:tcW w:w="570" w:type="dxa"/>
            <w:tcBorders>
              <w:top w:val="single" w:sz="8" w:space="0" w:color="auto"/>
              <w:left w:val="single" w:sz="8" w:space="0" w:color="auto"/>
              <w:bottom w:val="single" w:sz="8" w:space="0" w:color="auto"/>
              <w:right w:val="single" w:sz="4" w:space="0" w:color="auto"/>
            </w:tcBorders>
            <w:vAlign w:val="center"/>
          </w:tcPr>
          <w:p w:rsidR="0049624F" w:rsidRPr="00B3782F" w:rsidRDefault="0049624F" w:rsidP="00A43B4E">
            <w:pPr>
              <w:pStyle w:val="ListParagraph"/>
              <w:numPr>
                <w:ilvl w:val="0"/>
                <w:numId w:val="17"/>
              </w:numPr>
              <w:ind w:left="0" w:firstLine="0"/>
              <w:rPr>
                <w:bCs/>
                <w:color w:val="000000"/>
                <w:sz w:val="22"/>
                <w:szCs w:val="22"/>
              </w:rPr>
            </w:pPr>
            <w:r w:rsidRPr="00B3782F">
              <w:rPr>
                <w:bCs/>
                <w:color w:val="000000"/>
                <w:sz w:val="22"/>
                <w:szCs w:val="22"/>
              </w:rPr>
              <w:t>1</w:t>
            </w:r>
          </w:p>
        </w:tc>
        <w:tc>
          <w:tcPr>
            <w:tcW w:w="3556"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rPr>
                <w:b/>
                <w:bCs/>
                <w:color w:val="000000"/>
                <w:sz w:val="22"/>
                <w:szCs w:val="22"/>
              </w:rPr>
            </w:pPr>
            <w:r w:rsidRPr="00B3782F">
              <w:rPr>
                <w:sz w:val="22"/>
                <w:szCs w:val="22"/>
              </w:rPr>
              <w:t>Senų durų blokų išėmimas ir išvežimas</w:t>
            </w:r>
          </w:p>
        </w:tc>
        <w:tc>
          <w:tcPr>
            <w:tcW w:w="992"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jc w:val="center"/>
              <w:rPr>
                <w:bCs/>
                <w:color w:val="000000"/>
                <w:sz w:val="22"/>
                <w:szCs w:val="22"/>
              </w:rPr>
            </w:pPr>
            <w:proofErr w:type="gramStart"/>
            <w:r w:rsidRPr="00B3782F">
              <w:rPr>
                <w:bCs/>
                <w:color w:val="000000"/>
                <w:sz w:val="22"/>
                <w:szCs w:val="22"/>
              </w:rPr>
              <w:t>vnt</w:t>
            </w:r>
            <w:proofErr w:type="gramEnd"/>
            <w:r w:rsidRPr="00B3782F">
              <w:rPr>
                <w:bCs/>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jc w:val="center"/>
              <w:rPr>
                <w:bCs/>
                <w:color w:val="000000"/>
                <w:sz w:val="22"/>
                <w:szCs w:val="22"/>
              </w:rPr>
            </w:pPr>
            <w:r w:rsidRPr="00B3782F">
              <w:rPr>
                <w:bCs/>
                <w:color w:val="000000"/>
                <w:sz w:val="22"/>
                <w:szCs w:val="22"/>
              </w:rPr>
              <w:t>15</w:t>
            </w:r>
          </w:p>
        </w:tc>
        <w:tc>
          <w:tcPr>
            <w:tcW w:w="992"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jc w:val="center"/>
              <w:rPr>
                <w:bCs/>
                <w:color w:val="000000"/>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jc w:val="center"/>
              <w:rPr>
                <w:bCs/>
                <w:color w:val="000000"/>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jc w:val="center"/>
              <w:rPr>
                <w:bCs/>
                <w:color w:val="000000"/>
                <w:sz w:val="22"/>
                <w:szCs w:val="22"/>
              </w:rPr>
            </w:pPr>
          </w:p>
        </w:tc>
      </w:tr>
      <w:tr w:rsidR="0049624F" w:rsidRPr="00B3782F" w:rsidTr="0049624F">
        <w:trPr>
          <w:gridAfter w:val="2"/>
          <w:wAfter w:w="6704" w:type="dxa"/>
          <w:trHeight w:val="207"/>
        </w:trPr>
        <w:tc>
          <w:tcPr>
            <w:tcW w:w="570" w:type="dxa"/>
            <w:tcBorders>
              <w:top w:val="single" w:sz="8" w:space="0" w:color="auto"/>
              <w:left w:val="single" w:sz="8" w:space="0" w:color="auto"/>
              <w:bottom w:val="single" w:sz="8" w:space="0" w:color="auto"/>
              <w:right w:val="single" w:sz="4" w:space="0" w:color="auto"/>
            </w:tcBorders>
            <w:vAlign w:val="center"/>
          </w:tcPr>
          <w:p w:rsidR="0049624F" w:rsidRPr="00B3782F" w:rsidRDefault="0049624F" w:rsidP="00A43B4E">
            <w:pPr>
              <w:pStyle w:val="ListParagraph"/>
              <w:numPr>
                <w:ilvl w:val="0"/>
                <w:numId w:val="17"/>
              </w:numPr>
              <w:ind w:left="0" w:firstLine="0"/>
              <w:rPr>
                <w:bCs/>
                <w:color w:val="000000"/>
                <w:sz w:val="22"/>
                <w:szCs w:val="22"/>
              </w:rPr>
            </w:pPr>
            <w:r w:rsidRPr="00B3782F">
              <w:rPr>
                <w:bCs/>
                <w:color w:val="000000"/>
                <w:sz w:val="22"/>
                <w:szCs w:val="22"/>
              </w:rPr>
              <w:t>2</w:t>
            </w:r>
          </w:p>
        </w:tc>
        <w:tc>
          <w:tcPr>
            <w:tcW w:w="3556"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rPr>
                <w:b/>
                <w:bCs/>
                <w:color w:val="000000"/>
                <w:sz w:val="22"/>
                <w:szCs w:val="22"/>
              </w:rPr>
            </w:pPr>
            <w:r w:rsidRPr="00B3782F">
              <w:rPr>
                <w:sz w:val="22"/>
                <w:szCs w:val="22"/>
              </w:rPr>
              <w:t>Laminuotų vidaus durų be stiklų su rankenomis įstatymas</w:t>
            </w:r>
          </w:p>
        </w:tc>
        <w:tc>
          <w:tcPr>
            <w:tcW w:w="992"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jc w:val="center"/>
              <w:rPr>
                <w:bCs/>
                <w:color w:val="000000"/>
                <w:sz w:val="22"/>
                <w:szCs w:val="22"/>
              </w:rPr>
            </w:pPr>
            <w:proofErr w:type="gramStart"/>
            <w:r w:rsidRPr="00B3782F">
              <w:rPr>
                <w:bCs/>
                <w:color w:val="000000"/>
                <w:sz w:val="22"/>
                <w:szCs w:val="22"/>
              </w:rPr>
              <w:t>kv</w:t>
            </w:r>
            <w:proofErr w:type="gramEnd"/>
            <w:r w:rsidRPr="00B3782F">
              <w:rPr>
                <w:bCs/>
                <w:color w:val="000000"/>
                <w:sz w:val="22"/>
                <w:szCs w:val="22"/>
              </w:rPr>
              <w:t>. m</w:t>
            </w:r>
          </w:p>
        </w:tc>
        <w:tc>
          <w:tcPr>
            <w:tcW w:w="1560"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jc w:val="center"/>
              <w:rPr>
                <w:bCs/>
                <w:color w:val="000000"/>
                <w:sz w:val="22"/>
                <w:szCs w:val="22"/>
              </w:rPr>
            </w:pPr>
            <w:r w:rsidRPr="00B3782F">
              <w:rPr>
                <w:bCs/>
                <w:color w:val="000000"/>
                <w:sz w:val="22"/>
                <w:szCs w:val="22"/>
              </w:rPr>
              <w:t>20</w:t>
            </w:r>
          </w:p>
        </w:tc>
        <w:tc>
          <w:tcPr>
            <w:tcW w:w="992"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jc w:val="center"/>
              <w:rPr>
                <w:bCs/>
                <w:color w:val="000000"/>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jc w:val="center"/>
              <w:rPr>
                <w:bCs/>
                <w:color w:val="000000"/>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jc w:val="center"/>
              <w:rPr>
                <w:bCs/>
                <w:color w:val="000000"/>
                <w:sz w:val="22"/>
                <w:szCs w:val="22"/>
              </w:rPr>
            </w:pPr>
          </w:p>
        </w:tc>
      </w:tr>
      <w:tr w:rsidR="0049624F" w:rsidRPr="00B3782F" w:rsidTr="0049624F">
        <w:trPr>
          <w:gridAfter w:val="2"/>
          <w:wAfter w:w="6704" w:type="dxa"/>
          <w:trHeight w:val="481"/>
        </w:trPr>
        <w:tc>
          <w:tcPr>
            <w:tcW w:w="570" w:type="dxa"/>
            <w:tcBorders>
              <w:top w:val="single" w:sz="8" w:space="0" w:color="auto"/>
              <w:left w:val="single" w:sz="8" w:space="0" w:color="auto"/>
              <w:bottom w:val="single" w:sz="8" w:space="0" w:color="auto"/>
              <w:right w:val="single" w:sz="4" w:space="0" w:color="auto"/>
            </w:tcBorders>
            <w:vAlign w:val="center"/>
          </w:tcPr>
          <w:p w:rsidR="0049624F" w:rsidRPr="00B3782F" w:rsidRDefault="0049624F" w:rsidP="00A43B4E">
            <w:pPr>
              <w:pStyle w:val="ListParagraph"/>
              <w:numPr>
                <w:ilvl w:val="0"/>
                <w:numId w:val="17"/>
              </w:numPr>
              <w:ind w:left="0" w:firstLine="0"/>
              <w:rPr>
                <w:bCs/>
                <w:color w:val="000000"/>
                <w:sz w:val="22"/>
                <w:szCs w:val="22"/>
              </w:rPr>
            </w:pPr>
            <w:r w:rsidRPr="00B3782F">
              <w:rPr>
                <w:bCs/>
                <w:color w:val="000000"/>
                <w:sz w:val="22"/>
                <w:szCs w:val="22"/>
              </w:rPr>
              <w:t>3</w:t>
            </w:r>
          </w:p>
        </w:tc>
        <w:tc>
          <w:tcPr>
            <w:tcW w:w="3556"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rPr>
                <w:b/>
                <w:bCs/>
                <w:color w:val="000000"/>
                <w:sz w:val="22"/>
                <w:szCs w:val="22"/>
              </w:rPr>
            </w:pPr>
            <w:r w:rsidRPr="00B3782F">
              <w:rPr>
                <w:sz w:val="22"/>
                <w:szCs w:val="22"/>
              </w:rPr>
              <w:t>Laminuotų vidaus durų be stiklų su rankenomis – spragtukais įstatymas</w:t>
            </w:r>
          </w:p>
        </w:tc>
        <w:tc>
          <w:tcPr>
            <w:tcW w:w="992"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jc w:val="center"/>
              <w:rPr>
                <w:bCs/>
                <w:color w:val="000000"/>
                <w:sz w:val="22"/>
                <w:szCs w:val="22"/>
              </w:rPr>
            </w:pPr>
            <w:proofErr w:type="gramStart"/>
            <w:r w:rsidRPr="00B3782F">
              <w:rPr>
                <w:bCs/>
                <w:color w:val="000000"/>
                <w:sz w:val="22"/>
                <w:szCs w:val="22"/>
              </w:rPr>
              <w:t>kv</w:t>
            </w:r>
            <w:proofErr w:type="gramEnd"/>
            <w:r w:rsidRPr="00B3782F">
              <w:rPr>
                <w:bCs/>
                <w:color w:val="000000"/>
                <w:sz w:val="22"/>
                <w:szCs w:val="22"/>
              </w:rPr>
              <w:t>. m</w:t>
            </w:r>
          </w:p>
        </w:tc>
        <w:tc>
          <w:tcPr>
            <w:tcW w:w="1560"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jc w:val="center"/>
              <w:rPr>
                <w:bCs/>
                <w:color w:val="000000"/>
                <w:sz w:val="22"/>
                <w:szCs w:val="22"/>
              </w:rPr>
            </w:pPr>
            <w:r w:rsidRPr="00B3782F">
              <w:rPr>
                <w:bCs/>
                <w:color w:val="000000"/>
                <w:sz w:val="22"/>
                <w:szCs w:val="22"/>
              </w:rPr>
              <w:t>20</w:t>
            </w:r>
          </w:p>
        </w:tc>
        <w:tc>
          <w:tcPr>
            <w:tcW w:w="992"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jc w:val="center"/>
              <w:rPr>
                <w:bCs/>
                <w:color w:val="000000"/>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jc w:val="center"/>
              <w:rPr>
                <w:bCs/>
                <w:color w:val="000000"/>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jc w:val="center"/>
              <w:rPr>
                <w:bCs/>
                <w:color w:val="000000"/>
                <w:sz w:val="22"/>
                <w:szCs w:val="22"/>
              </w:rPr>
            </w:pPr>
          </w:p>
        </w:tc>
      </w:tr>
      <w:tr w:rsidR="0049624F" w:rsidRPr="00B3782F" w:rsidTr="0049624F">
        <w:trPr>
          <w:gridAfter w:val="2"/>
          <w:wAfter w:w="6704" w:type="dxa"/>
          <w:trHeight w:val="481"/>
        </w:trPr>
        <w:tc>
          <w:tcPr>
            <w:tcW w:w="570" w:type="dxa"/>
            <w:tcBorders>
              <w:top w:val="single" w:sz="8" w:space="0" w:color="auto"/>
              <w:left w:val="single" w:sz="8" w:space="0" w:color="auto"/>
              <w:bottom w:val="single" w:sz="8" w:space="0" w:color="auto"/>
              <w:right w:val="single" w:sz="4" w:space="0" w:color="auto"/>
            </w:tcBorders>
            <w:vAlign w:val="center"/>
          </w:tcPr>
          <w:p w:rsidR="0049624F" w:rsidRPr="00B3782F" w:rsidRDefault="0049624F" w:rsidP="00A43B4E">
            <w:pPr>
              <w:pStyle w:val="ListParagraph"/>
              <w:numPr>
                <w:ilvl w:val="0"/>
                <w:numId w:val="17"/>
              </w:numPr>
              <w:ind w:left="0" w:firstLine="0"/>
              <w:rPr>
                <w:bCs/>
                <w:color w:val="000000"/>
                <w:sz w:val="22"/>
                <w:szCs w:val="22"/>
              </w:rPr>
            </w:pPr>
            <w:r w:rsidRPr="00B3782F">
              <w:rPr>
                <w:bCs/>
                <w:color w:val="000000"/>
                <w:sz w:val="22"/>
                <w:szCs w:val="22"/>
              </w:rPr>
              <w:t>4</w:t>
            </w:r>
          </w:p>
        </w:tc>
        <w:tc>
          <w:tcPr>
            <w:tcW w:w="3556"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rPr>
                <w:b/>
                <w:bCs/>
                <w:color w:val="000000"/>
                <w:sz w:val="22"/>
                <w:szCs w:val="22"/>
              </w:rPr>
            </w:pPr>
            <w:r w:rsidRPr="00B3782F">
              <w:rPr>
                <w:sz w:val="22"/>
                <w:szCs w:val="22"/>
              </w:rPr>
              <w:t>Laminuotų vidaus durų varčių su rankenomis – spragtukais įstatymas į metalines staktas</w:t>
            </w:r>
          </w:p>
        </w:tc>
        <w:tc>
          <w:tcPr>
            <w:tcW w:w="992"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jc w:val="center"/>
              <w:rPr>
                <w:bCs/>
                <w:color w:val="000000"/>
                <w:sz w:val="22"/>
                <w:szCs w:val="22"/>
              </w:rPr>
            </w:pPr>
            <w:proofErr w:type="gramStart"/>
            <w:r w:rsidRPr="00B3782F">
              <w:rPr>
                <w:bCs/>
                <w:color w:val="000000"/>
                <w:sz w:val="22"/>
                <w:szCs w:val="22"/>
              </w:rPr>
              <w:t>kv</w:t>
            </w:r>
            <w:proofErr w:type="gramEnd"/>
            <w:r w:rsidRPr="00B3782F">
              <w:rPr>
                <w:bCs/>
                <w:color w:val="000000"/>
                <w:sz w:val="22"/>
                <w:szCs w:val="22"/>
              </w:rPr>
              <w:t>. m</w:t>
            </w:r>
          </w:p>
        </w:tc>
        <w:tc>
          <w:tcPr>
            <w:tcW w:w="1560"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jc w:val="center"/>
              <w:rPr>
                <w:bCs/>
                <w:color w:val="000000"/>
                <w:sz w:val="22"/>
                <w:szCs w:val="22"/>
              </w:rPr>
            </w:pPr>
            <w:r w:rsidRPr="00B3782F">
              <w:rPr>
                <w:bCs/>
                <w:color w:val="000000"/>
                <w:sz w:val="22"/>
                <w:szCs w:val="22"/>
              </w:rPr>
              <w:t>20</w:t>
            </w:r>
          </w:p>
        </w:tc>
        <w:tc>
          <w:tcPr>
            <w:tcW w:w="992"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jc w:val="center"/>
              <w:rPr>
                <w:bCs/>
                <w:color w:val="000000"/>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jc w:val="center"/>
              <w:rPr>
                <w:bCs/>
                <w:color w:val="000000"/>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jc w:val="center"/>
              <w:rPr>
                <w:bCs/>
                <w:color w:val="000000"/>
                <w:sz w:val="22"/>
                <w:szCs w:val="22"/>
              </w:rPr>
            </w:pPr>
          </w:p>
        </w:tc>
      </w:tr>
      <w:tr w:rsidR="0049624F" w:rsidRPr="00B3782F" w:rsidTr="0049624F">
        <w:trPr>
          <w:gridAfter w:val="2"/>
          <w:wAfter w:w="6704" w:type="dxa"/>
          <w:trHeight w:val="328"/>
        </w:trPr>
        <w:tc>
          <w:tcPr>
            <w:tcW w:w="570" w:type="dxa"/>
            <w:tcBorders>
              <w:top w:val="single" w:sz="8" w:space="0" w:color="auto"/>
              <w:left w:val="single" w:sz="8" w:space="0" w:color="auto"/>
              <w:bottom w:val="single" w:sz="8" w:space="0" w:color="auto"/>
              <w:right w:val="single" w:sz="4" w:space="0" w:color="auto"/>
            </w:tcBorders>
            <w:vAlign w:val="center"/>
          </w:tcPr>
          <w:p w:rsidR="0049624F" w:rsidRPr="00B3782F" w:rsidRDefault="0049624F" w:rsidP="00A43B4E">
            <w:pPr>
              <w:pStyle w:val="ListParagraph"/>
              <w:numPr>
                <w:ilvl w:val="0"/>
                <w:numId w:val="17"/>
              </w:numPr>
              <w:ind w:left="0" w:firstLine="0"/>
              <w:rPr>
                <w:bCs/>
                <w:color w:val="000000"/>
                <w:sz w:val="22"/>
                <w:szCs w:val="22"/>
              </w:rPr>
            </w:pPr>
            <w:r w:rsidRPr="00B3782F">
              <w:rPr>
                <w:bCs/>
                <w:color w:val="000000"/>
                <w:sz w:val="22"/>
                <w:szCs w:val="22"/>
              </w:rPr>
              <w:t>5</w:t>
            </w:r>
          </w:p>
        </w:tc>
        <w:tc>
          <w:tcPr>
            <w:tcW w:w="3556"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rPr>
                <w:b/>
                <w:bCs/>
                <w:color w:val="000000"/>
                <w:sz w:val="22"/>
                <w:szCs w:val="22"/>
              </w:rPr>
            </w:pPr>
            <w:r w:rsidRPr="00B3782F">
              <w:rPr>
                <w:sz w:val="22"/>
                <w:szCs w:val="22"/>
              </w:rPr>
              <w:t>Laminuotų apvadų vidaus durims montavimas</w:t>
            </w:r>
          </w:p>
        </w:tc>
        <w:tc>
          <w:tcPr>
            <w:tcW w:w="992"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jc w:val="center"/>
              <w:rPr>
                <w:bCs/>
                <w:color w:val="000000"/>
                <w:sz w:val="22"/>
                <w:szCs w:val="22"/>
              </w:rPr>
            </w:pPr>
            <w:r w:rsidRPr="00B3782F">
              <w:rPr>
                <w:bCs/>
                <w:color w:val="000000"/>
                <w:sz w:val="22"/>
                <w:szCs w:val="22"/>
              </w:rPr>
              <w:t>m</w:t>
            </w:r>
          </w:p>
        </w:tc>
        <w:tc>
          <w:tcPr>
            <w:tcW w:w="1560"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jc w:val="center"/>
              <w:rPr>
                <w:bCs/>
                <w:color w:val="000000"/>
                <w:sz w:val="22"/>
                <w:szCs w:val="22"/>
              </w:rPr>
            </w:pPr>
            <w:r w:rsidRPr="00B3782F">
              <w:rPr>
                <w:bCs/>
                <w:color w:val="000000"/>
                <w:sz w:val="22"/>
                <w:szCs w:val="22"/>
              </w:rPr>
              <w:t>150</w:t>
            </w:r>
          </w:p>
        </w:tc>
        <w:tc>
          <w:tcPr>
            <w:tcW w:w="992"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jc w:val="center"/>
              <w:rPr>
                <w:bCs/>
                <w:color w:val="000000"/>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jc w:val="center"/>
              <w:rPr>
                <w:bCs/>
                <w:color w:val="000000"/>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jc w:val="center"/>
              <w:rPr>
                <w:bCs/>
                <w:color w:val="000000"/>
                <w:sz w:val="22"/>
                <w:szCs w:val="22"/>
              </w:rPr>
            </w:pPr>
          </w:p>
        </w:tc>
      </w:tr>
      <w:tr w:rsidR="0049624F" w:rsidRPr="00B3782F" w:rsidTr="0049624F">
        <w:trPr>
          <w:gridAfter w:val="2"/>
          <w:wAfter w:w="6704" w:type="dxa"/>
          <w:trHeight w:val="133"/>
        </w:trPr>
        <w:tc>
          <w:tcPr>
            <w:tcW w:w="570" w:type="dxa"/>
            <w:tcBorders>
              <w:top w:val="single" w:sz="8" w:space="0" w:color="auto"/>
              <w:left w:val="single" w:sz="8" w:space="0" w:color="auto"/>
              <w:bottom w:val="single" w:sz="8" w:space="0" w:color="auto"/>
              <w:right w:val="single" w:sz="4" w:space="0" w:color="auto"/>
            </w:tcBorders>
            <w:vAlign w:val="center"/>
          </w:tcPr>
          <w:p w:rsidR="0049624F" w:rsidRPr="00B3782F" w:rsidRDefault="0049624F" w:rsidP="00A43B4E">
            <w:pPr>
              <w:pStyle w:val="ListParagraph"/>
              <w:numPr>
                <w:ilvl w:val="0"/>
                <w:numId w:val="17"/>
              </w:numPr>
              <w:ind w:left="0" w:firstLine="0"/>
              <w:rPr>
                <w:bCs/>
                <w:color w:val="000000"/>
                <w:sz w:val="22"/>
                <w:szCs w:val="22"/>
              </w:rPr>
            </w:pPr>
            <w:r w:rsidRPr="00B3782F">
              <w:rPr>
                <w:bCs/>
                <w:color w:val="000000"/>
                <w:sz w:val="22"/>
                <w:szCs w:val="22"/>
              </w:rPr>
              <w:t>6</w:t>
            </w:r>
          </w:p>
        </w:tc>
        <w:tc>
          <w:tcPr>
            <w:tcW w:w="3556"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rPr>
                <w:b/>
                <w:bCs/>
                <w:color w:val="000000"/>
                <w:sz w:val="22"/>
                <w:szCs w:val="22"/>
              </w:rPr>
            </w:pPr>
            <w:r w:rsidRPr="00B3782F">
              <w:rPr>
                <w:sz w:val="22"/>
                <w:szCs w:val="22"/>
              </w:rPr>
              <w:t>Faneruotų vidaus durų be stiklų su rankenomis įstatymas</w:t>
            </w:r>
          </w:p>
        </w:tc>
        <w:tc>
          <w:tcPr>
            <w:tcW w:w="992"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jc w:val="center"/>
              <w:rPr>
                <w:bCs/>
                <w:color w:val="000000"/>
                <w:sz w:val="22"/>
                <w:szCs w:val="22"/>
              </w:rPr>
            </w:pPr>
            <w:proofErr w:type="gramStart"/>
            <w:r w:rsidRPr="00B3782F">
              <w:rPr>
                <w:bCs/>
                <w:color w:val="000000"/>
                <w:sz w:val="22"/>
                <w:szCs w:val="22"/>
              </w:rPr>
              <w:t>kv</w:t>
            </w:r>
            <w:proofErr w:type="gramEnd"/>
            <w:r w:rsidRPr="00B3782F">
              <w:rPr>
                <w:bCs/>
                <w:color w:val="000000"/>
                <w:sz w:val="22"/>
                <w:szCs w:val="22"/>
              </w:rPr>
              <w:t>. m</w:t>
            </w:r>
          </w:p>
        </w:tc>
        <w:tc>
          <w:tcPr>
            <w:tcW w:w="1560"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jc w:val="center"/>
              <w:rPr>
                <w:bCs/>
                <w:color w:val="000000"/>
                <w:sz w:val="22"/>
                <w:szCs w:val="22"/>
              </w:rPr>
            </w:pPr>
            <w:r w:rsidRPr="00B3782F">
              <w:rPr>
                <w:bCs/>
                <w:color w:val="000000"/>
                <w:sz w:val="22"/>
                <w:szCs w:val="22"/>
              </w:rPr>
              <w:t>10</w:t>
            </w:r>
          </w:p>
        </w:tc>
        <w:tc>
          <w:tcPr>
            <w:tcW w:w="992"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jc w:val="center"/>
              <w:rPr>
                <w:bCs/>
                <w:color w:val="000000"/>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jc w:val="center"/>
              <w:rPr>
                <w:bCs/>
                <w:color w:val="000000"/>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jc w:val="center"/>
              <w:rPr>
                <w:bCs/>
                <w:color w:val="000000"/>
                <w:sz w:val="22"/>
                <w:szCs w:val="22"/>
              </w:rPr>
            </w:pPr>
          </w:p>
        </w:tc>
      </w:tr>
      <w:tr w:rsidR="0049624F" w:rsidRPr="00B3782F" w:rsidTr="0049624F">
        <w:trPr>
          <w:gridAfter w:val="2"/>
          <w:wAfter w:w="6704" w:type="dxa"/>
          <w:trHeight w:val="481"/>
        </w:trPr>
        <w:tc>
          <w:tcPr>
            <w:tcW w:w="570" w:type="dxa"/>
            <w:tcBorders>
              <w:top w:val="single" w:sz="8" w:space="0" w:color="auto"/>
              <w:left w:val="single" w:sz="8" w:space="0" w:color="auto"/>
              <w:bottom w:val="single" w:sz="8" w:space="0" w:color="auto"/>
              <w:right w:val="single" w:sz="4" w:space="0" w:color="auto"/>
            </w:tcBorders>
            <w:vAlign w:val="center"/>
          </w:tcPr>
          <w:p w:rsidR="0049624F" w:rsidRPr="00B3782F" w:rsidRDefault="0049624F" w:rsidP="00A43B4E">
            <w:pPr>
              <w:pStyle w:val="ListParagraph"/>
              <w:numPr>
                <w:ilvl w:val="0"/>
                <w:numId w:val="17"/>
              </w:numPr>
              <w:ind w:left="0" w:firstLine="0"/>
              <w:rPr>
                <w:bCs/>
                <w:color w:val="000000"/>
                <w:sz w:val="22"/>
                <w:szCs w:val="22"/>
              </w:rPr>
            </w:pPr>
            <w:r w:rsidRPr="00B3782F">
              <w:rPr>
                <w:bCs/>
                <w:color w:val="000000"/>
                <w:sz w:val="22"/>
                <w:szCs w:val="22"/>
              </w:rPr>
              <w:t>7</w:t>
            </w:r>
          </w:p>
        </w:tc>
        <w:tc>
          <w:tcPr>
            <w:tcW w:w="3556"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rPr>
                <w:b/>
                <w:bCs/>
                <w:color w:val="000000"/>
                <w:sz w:val="22"/>
                <w:szCs w:val="22"/>
              </w:rPr>
            </w:pPr>
            <w:r w:rsidRPr="00B3782F">
              <w:rPr>
                <w:sz w:val="22"/>
                <w:szCs w:val="22"/>
              </w:rPr>
              <w:t>Faneruotų vidaus durų varčių su rankenomis – spragtukais įstatymas į metalines staktas</w:t>
            </w:r>
          </w:p>
        </w:tc>
        <w:tc>
          <w:tcPr>
            <w:tcW w:w="992"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jc w:val="center"/>
              <w:rPr>
                <w:bCs/>
                <w:color w:val="000000"/>
                <w:sz w:val="22"/>
                <w:szCs w:val="22"/>
              </w:rPr>
            </w:pPr>
            <w:proofErr w:type="gramStart"/>
            <w:r w:rsidRPr="00B3782F">
              <w:rPr>
                <w:bCs/>
                <w:color w:val="000000"/>
                <w:sz w:val="22"/>
                <w:szCs w:val="22"/>
              </w:rPr>
              <w:t>kv</w:t>
            </w:r>
            <w:proofErr w:type="gramEnd"/>
            <w:r w:rsidRPr="00B3782F">
              <w:rPr>
                <w:bCs/>
                <w:color w:val="000000"/>
                <w:sz w:val="22"/>
                <w:szCs w:val="22"/>
              </w:rPr>
              <w:t>. m</w:t>
            </w:r>
          </w:p>
        </w:tc>
        <w:tc>
          <w:tcPr>
            <w:tcW w:w="1560"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jc w:val="center"/>
              <w:rPr>
                <w:bCs/>
                <w:color w:val="000000"/>
                <w:sz w:val="22"/>
                <w:szCs w:val="22"/>
              </w:rPr>
            </w:pPr>
            <w:r w:rsidRPr="00B3782F">
              <w:rPr>
                <w:bCs/>
                <w:color w:val="000000"/>
                <w:sz w:val="22"/>
                <w:szCs w:val="22"/>
              </w:rPr>
              <w:t>10</w:t>
            </w:r>
          </w:p>
        </w:tc>
        <w:tc>
          <w:tcPr>
            <w:tcW w:w="992"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jc w:val="center"/>
              <w:rPr>
                <w:bCs/>
                <w:color w:val="000000"/>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jc w:val="center"/>
              <w:rPr>
                <w:bCs/>
                <w:color w:val="000000"/>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jc w:val="center"/>
              <w:rPr>
                <w:bCs/>
                <w:color w:val="000000"/>
                <w:sz w:val="22"/>
                <w:szCs w:val="22"/>
              </w:rPr>
            </w:pPr>
          </w:p>
        </w:tc>
      </w:tr>
      <w:tr w:rsidR="0049624F" w:rsidRPr="00B3782F" w:rsidTr="0049624F">
        <w:trPr>
          <w:gridAfter w:val="2"/>
          <w:wAfter w:w="6704" w:type="dxa"/>
          <w:trHeight w:val="245"/>
        </w:trPr>
        <w:tc>
          <w:tcPr>
            <w:tcW w:w="570" w:type="dxa"/>
            <w:tcBorders>
              <w:top w:val="single" w:sz="8" w:space="0" w:color="auto"/>
              <w:left w:val="single" w:sz="8" w:space="0" w:color="auto"/>
              <w:bottom w:val="single" w:sz="8" w:space="0" w:color="auto"/>
              <w:right w:val="single" w:sz="4" w:space="0" w:color="auto"/>
            </w:tcBorders>
            <w:vAlign w:val="center"/>
          </w:tcPr>
          <w:p w:rsidR="0049624F" w:rsidRPr="00B3782F" w:rsidRDefault="0049624F" w:rsidP="00A43B4E">
            <w:pPr>
              <w:pStyle w:val="ListParagraph"/>
              <w:numPr>
                <w:ilvl w:val="0"/>
                <w:numId w:val="17"/>
              </w:numPr>
              <w:ind w:left="0" w:firstLine="0"/>
              <w:rPr>
                <w:bCs/>
                <w:color w:val="000000"/>
                <w:sz w:val="22"/>
                <w:szCs w:val="22"/>
              </w:rPr>
            </w:pPr>
            <w:r w:rsidRPr="00B3782F">
              <w:rPr>
                <w:bCs/>
                <w:color w:val="000000"/>
                <w:sz w:val="22"/>
                <w:szCs w:val="22"/>
              </w:rPr>
              <w:t>8</w:t>
            </w:r>
          </w:p>
        </w:tc>
        <w:tc>
          <w:tcPr>
            <w:tcW w:w="3556"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rPr>
                <w:bCs/>
                <w:color w:val="000000"/>
                <w:sz w:val="22"/>
                <w:szCs w:val="22"/>
              </w:rPr>
            </w:pPr>
            <w:r w:rsidRPr="00B3782F">
              <w:rPr>
                <w:sz w:val="22"/>
                <w:szCs w:val="22"/>
              </w:rPr>
              <w:t>Faneruotų apvadų vidaus durims montavimas</w:t>
            </w:r>
          </w:p>
        </w:tc>
        <w:tc>
          <w:tcPr>
            <w:tcW w:w="992"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jc w:val="center"/>
              <w:rPr>
                <w:bCs/>
                <w:color w:val="000000"/>
                <w:sz w:val="22"/>
                <w:szCs w:val="22"/>
              </w:rPr>
            </w:pPr>
            <w:r w:rsidRPr="00B3782F">
              <w:rPr>
                <w:bCs/>
                <w:color w:val="000000"/>
                <w:sz w:val="22"/>
                <w:szCs w:val="22"/>
              </w:rPr>
              <w:t>m</w:t>
            </w:r>
          </w:p>
        </w:tc>
        <w:tc>
          <w:tcPr>
            <w:tcW w:w="1560"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jc w:val="center"/>
              <w:rPr>
                <w:bCs/>
                <w:color w:val="000000"/>
                <w:sz w:val="22"/>
                <w:szCs w:val="22"/>
              </w:rPr>
            </w:pPr>
            <w:r w:rsidRPr="00B3782F">
              <w:rPr>
                <w:bCs/>
                <w:color w:val="000000"/>
                <w:sz w:val="22"/>
                <w:szCs w:val="22"/>
              </w:rPr>
              <w:t>100</w:t>
            </w:r>
          </w:p>
        </w:tc>
        <w:tc>
          <w:tcPr>
            <w:tcW w:w="992"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jc w:val="center"/>
              <w:rPr>
                <w:bCs/>
                <w:color w:val="000000"/>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jc w:val="center"/>
              <w:rPr>
                <w:bCs/>
                <w:color w:val="000000"/>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jc w:val="center"/>
              <w:rPr>
                <w:bCs/>
                <w:color w:val="000000"/>
                <w:sz w:val="22"/>
                <w:szCs w:val="22"/>
              </w:rPr>
            </w:pPr>
          </w:p>
        </w:tc>
      </w:tr>
      <w:tr w:rsidR="0049624F" w:rsidRPr="00B3782F" w:rsidTr="0049624F">
        <w:trPr>
          <w:gridAfter w:val="2"/>
          <w:wAfter w:w="6704" w:type="dxa"/>
          <w:trHeight w:val="481"/>
        </w:trPr>
        <w:tc>
          <w:tcPr>
            <w:tcW w:w="570" w:type="dxa"/>
            <w:tcBorders>
              <w:top w:val="single" w:sz="8" w:space="0" w:color="auto"/>
              <w:left w:val="single" w:sz="8" w:space="0" w:color="auto"/>
              <w:bottom w:val="single" w:sz="8" w:space="0" w:color="auto"/>
              <w:right w:val="single" w:sz="4" w:space="0" w:color="auto"/>
            </w:tcBorders>
            <w:vAlign w:val="center"/>
          </w:tcPr>
          <w:p w:rsidR="0049624F" w:rsidRPr="00B3782F" w:rsidRDefault="0049624F" w:rsidP="00A43B4E">
            <w:pPr>
              <w:pStyle w:val="ListParagraph"/>
              <w:numPr>
                <w:ilvl w:val="0"/>
                <w:numId w:val="17"/>
              </w:numPr>
              <w:ind w:left="0" w:firstLine="0"/>
              <w:rPr>
                <w:bCs/>
                <w:color w:val="000000"/>
                <w:sz w:val="22"/>
                <w:szCs w:val="22"/>
              </w:rPr>
            </w:pPr>
            <w:r w:rsidRPr="00B3782F">
              <w:rPr>
                <w:bCs/>
                <w:color w:val="000000"/>
                <w:sz w:val="22"/>
                <w:szCs w:val="22"/>
              </w:rPr>
              <w:t>9</w:t>
            </w:r>
          </w:p>
        </w:tc>
        <w:tc>
          <w:tcPr>
            <w:tcW w:w="3556"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rPr>
                <w:b/>
                <w:bCs/>
                <w:color w:val="000000"/>
                <w:sz w:val="22"/>
                <w:szCs w:val="22"/>
              </w:rPr>
            </w:pPr>
            <w:r w:rsidRPr="00B3782F">
              <w:rPr>
                <w:sz w:val="22"/>
                <w:szCs w:val="22"/>
              </w:rPr>
              <w:t>Angokraščių apdaila – tinkavimas, glaistymas, dažymas emulsiniais dažais</w:t>
            </w:r>
          </w:p>
        </w:tc>
        <w:tc>
          <w:tcPr>
            <w:tcW w:w="992"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jc w:val="center"/>
              <w:rPr>
                <w:bCs/>
                <w:color w:val="000000"/>
                <w:sz w:val="22"/>
                <w:szCs w:val="22"/>
              </w:rPr>
            </w:pPr>
            <w:proofErr w:type="gramStart"/>
            <w:r w:rsidRPr="00B3782F">
              <w:rPr>
                <w:bCs/>
                <w:color w:val="000000"/>
                <w:sz w:val="22"/>
                <w:szCs w:val="22"/>
              </w:rPr>
              <w:t>kv</w:t>
            </w:r>
            <w:proofErr w:type="gramEnd"/>
            <w:r w:rsidRPr="00B3782F">
              <w:rPr>
                <w:bCs/>
                <w:color w:val="000000"/>
                <w:sz w:val="22"/>
                <w:szCs w:val="22"/>
              </w:rPr>
              <w:t>. m</w:t>
            </w:r>
          </w:p>
        </w:tc>
        <w:tc>
          <w:tcPr>
            <w:tcW w:w="1560"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jc w:val="center"/>
              <w:rPr>
                <w:bCs/>
                <w:color w:val="000000"/>
                <w:sz w:val="22"/>
                <w:szCs w:val="22"/>
              </w:rPr>
            </w:pPr>
            <w:r w:rsidRPr="00B3782F">
              <w:rPr>
                <w:bCs/>
                <w:color w:val="000000"/>
                <w:sz w:val="22"/>
                <w:szCs w:val="22"/>
              </w:rPr>
              <w:t>40</w:t>
            </w:r>
          </w:p>
        </w:tc>
        <w:tc>
          <w:tcPr>
            <w:tcW w:w="992"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jc w:val="center"/>
              <w:rPr>
                <w:bCs/>
                <w:color w:val="000000"/>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jc w:val="center"/>
              <w:rPr>
                <w:bCs/>
                <w:color w:val="000000"/>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jc w:val="center"/>
              <w:rPr>
                <w:bCs/>
                <w:color w:val="000000"/>
                <w:sz w:val="22"/>
                <w:szCs w:val="22"/>
              </w:rPr>
            </w:pPr>
          </w:p>
        </w:tc>
      </w:tr>
      <w:tr w:rsidR="0049624F" w:rsidRPr="00B3782F" w:rsidTr="0049624F">
        <w:trPr>
          <w:gridAfter w:val="2"/>
          <w:wAfter w:w="6704" w:type="dxa"/>
          <w:trHeight w:val="230"/>
        </w:trPr>
        <w:tc>
          <w:tcPr>
            <w:tcW w:w="570" w:type="dxa"/>
            <w:tcBorders>
              <w:top w:val="single" w:sz="8" w:space="0" w:color="auto"/>
              <w:left w:val="single" w:sz="8" w:space="0" w:color="auto"/>
              <w:bottom w:val="single" w:sz="8" w:space="0" w:color="auto"/>
              <w:right w:val="single" w:sz="4" w:space="0" w:color="auto"/>
            </w:tcBorders>
            <w:vAlign w:val="center"/>
          </w:tcPr>
          <w:p w:rsidR="0049624F" w:rsidRPr="00B3782F" w:rsidRDefault="0049624F" w:rsidP="00A43B4E">
            <w:pPr>
              <w:pStyle w:val="ListParagraph"/>
              <w:numPr>
                <w:ilvl w:val="0"/>
                <w:numId w:val="17"/>
              </w:numPr>
              <w:ind w:left="0" w:firstLine="0"/>
              <w:rPr>
                <w:bCs/>
                <w:color w:val="000000"/>
                <w:sz w:val="22"/>
                <w:szCs w:val="22"/>
              </w:rPr>
            </w:pPr>
            <w:r w:rsidRPr="00B3782F">
              <w:rPr>
                <w:bCs/>
                <w:color w:val="000000"/>
                <w:sz w:val="22"/>
                <w:szCs w:val="22"/>
              </w:rPr>
              <w:t>1</w:t>
            </w:r>
          </w:p>
        </w:tc>
        <w:tc>
          <w:tcPr>
            <w:tcW w:w="3556"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rPr>
                <w:sz w:val="22"/>
                <w:szCs w:val="22"/>
              </w:rPr>
            </w:pPr>
            <w:r w:rsidRPr="00B3782F">
              <w:rPr>
                <w:sz w:val="22"/>
                <w:szCs w:val="22"/>
              </w:rPr>
              <w:t>Durų apkaustų (vyrių) keitimas</w:t>
            </w:r>
          </w:p>
        </w:tc>
        <w:tc>
          <w:tcPr>
            <w:tcW w:w="992"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jc w:val="center"/>
              <w:rPr>
                <w:bCs/>
                <w:color w:val="000000"/>
                <w:sz w:val="22"/>
                <w:szCs w:val="22"/>
              </w:rPr>
            </w:pPr>
            <w:proofErr w:type="gramStart"/>
            <w:r w:rsidRPr="00B3782F">
              <w:rPr>
                <w:bCs/>
                <w:color w:val="000000"/>
                <w:sz w:val="22"/>
                <w:szCs w:val="22"/>
              </w:rPr>
              <w:t>vnt</w:t>
            </w:r>
            <w:proofErr w:type="gramEnd"/>
            <w:r w:rsidRPr="00B3782F">
              <w:rPr>
                <w:bCs/>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jc w:val="center"/>
              <w:rPr>
                <w:bCs/>
                <w:color w:val="000000"/>
                <w:sz w:val="22"/>
                <w:szCs w:val="22"/>
              </w:rPr>
            </w:pPr>
            <w:r w:rsidRPr="00B3782F">
              <w:rPr>
                <w:bCs/>
                <w:color w:val="000000"/>
                <w:sz w:val="22"/>
                <w:szCs w:val="22"/>
              </w:rPr>
              <w:t>20</w:t>
            </w:r>
          </w:p>
        </w:tc>
        <w:tc>
          <w:tcPr>
            <w:tcW w:w="992"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jc w:val="center"/>
              <w:rPr>
                <w:bCs/>
                <w:color w:val="000000"/>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jc w:val="center"/>
              <w:rPr>
                <w:bCs/>
                <w:color w:val="000000"/>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jc w:val="center"/>
              <w:rPr>
                <w:bCs/>
                <w:color w:val="000000"/>
                <w:sz w:val="22"/>
                <w:szCs w:val="22"/>
              </w:rPr>
            </w:pPr>
          </w:p>
        </w:tc>
      </w:tr>
      <w:tr w:rsidR="0049624F" w:rsidRPr="00B3782F" w:rsidTr="0049624F">
        <w:trPr>
          <w:gridAfter w:val="2"/>
          <w:wAfter w:w="6704" w:type="dxa"/>
          <w:trHeight w:val="220"/>
        </w:trPr>
        <w:tc>
          <w:tcPr>
            <w:tcW w:w="570" w:type="dxa"/>
            <w:tcBorders>
              <w:top w:val="single" w:sz="8" w:space="0" w:color="auto"/>
              <w:left w:val="single" w:sz="8" w:space="0" w:color="auto"/>
              <w:bottom w:val="single" w:sz="8" w:space="0" w:color="auto"/>
              <w:right w:val="single" w:sz="4" w:space="0" w:color="auto"/>
            </w:tcBorders>
            <w:vAlign w:val="center"/>
          </w:tcPr>
          <w:p w:rsidR="0049624F" w:rsidRPr="00B3782F" w:rsidRDefault="0049624F" w:rsidP="00A43B4E">
            <w:pPr>
              <w:pStyle w:val="ListParagraph"/>
              <w:numPr>
                <w:ilvl w:val="0"/>
                <w:numId w:val="17"/>
              </w:numPr>
              <w:ind w:left="0" w:firstLine="0"/>
              <w:rPr>
                <w:bCs/>
                <w:color w:val="000000"/>
                <w:sz w:val="22"/>
                <w:szCs w:val="22"/>
              </w:rPr>
            </w:pPr>
          </w:p>
        </w:tc>
        <w:tc>
          <w:tcPr>
            <w:tcW w:w="3556"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rPr>
                <w:sz w:val="22"/>
                <w:szCs w:val="22"/>
              </w:rPr>
            </w:pPr>
            <w:r w:rsidRPr="00B3782F">
              <w:rPr>
                <w:sz w:val="22"/>
                <w:szCs w:val="22"/>
              </w:rPr>
              <w:t>Durų atmušų montavimas</w:t>
            </w:r>
          </w:p>
        </w:tc>
        <w:tc>
          <w:tcPr>
            <w:tcW w:w="992"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jc w:val="center"/>
              <w:rPr>
                <w:bCs/>
                <w:color w:val="000000"/>
                <w:sz w:val="22"/>
                <w:szCs w:val="22"/>
              </w:rPr>
            </w:pPr>
            <w:proofErr w:type="gramStart"/>
            <w:r w:rsidRPr="00B3782F">
              <w:rPr>
                <w:bCs/>
                <w:color w:val="000000"/>
                <w:sz w:val="22"/>
                <w:szCs w:val="22"/>
              </w:rPr>
              <w:t>vnt</w:t>
            </w:r>
            <w:proofErr w:type="gramEnd"/>
            <w:r w:rsidRPr="00B3782F">
              <w:rPr>
                <w:bCs/>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jc w:val="center"/>
              <w:rPr>
                <w:bCs/>
                <w:color w:val="000000"/>
                <w:sz w:val="22"/>
                <w:szCs w:val="22"/>
              </w:rPr>
            </w:pPr>
            <w:r w:rsidRPr="00B3782F">
              <w:rPr>
                <w:bCs/>
                <w:color w:val="000000"/>
                <w:sz w:val="22"/>
                <w:szCs w:val="22"/>
              </w:rPr>
              <w:t>300</w:t>
            </w:r>
          </w:p>
        </w:tc>
        <w:tc>
          <w:tcPr>
            <w:tcW w:w="992"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jc w:val="center"/>
              <w:rPr>
                <w:bCs/>
                <w:color w:val="000000"/>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jc w:val="center"/>
              <w:rPr>
                <w:bCs/>
                <w:color w:val="000000"/>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jc w:val="center"/>
              <w:rPr>
                <w:bCs/>
                <w:color w:val="000000"/>
                <w:sz w:val="22"/>
                <w:szCs w:val="22"/>
              </w:rPr>
            </w:pPr>
          </w:p>
        </w:tc>
      </w:tr>
      <w:tr w:rsidR="0049624F" w:rsidRPr="00B3782F" w:rsidTr="0049624F">
        <w:trPr>
          <w:gridAfter w:val="2"/>
          <w:wAfter w:w="6704" w:type="dxa"/>
          <w:trHeight w:val="60"/>
        </w:trPr>
        <w:tc>
          <w:tcPr>
            <w:tcW w:w="570" w:type="dxa"/>
            <w:tcBorders>
              <w:top w:val="single" w:sz="8" w:space="0" w:color="auto"/>
              <w:left w:val="single" w:sz="8" w:space="0" w:color="auto"/>
              <w:bottom w:val="single" w:sz="8" w:space="0" w:color="auto"/>
              <w:right w:val="single" w:sz="4" w:space="0" w:color="auto"/>
            </w:tcBorders>
            <w:vAlign w:val="center"/>
          </w:tcPr>
          <w:p w:rsidR="0049624F" w:rsidRPr="00B3782F" w:rsidRDefault="0049624F" w:rsidP="00A43B4E">
            <w:pPr>
              <w:pStyle w:val="ListParagraph"/>
              <w:numPr>
                <w:ilvl w:val="0"/>
                <w:numId w:val="17"/>
              </w:numPr>
              <w:ind w:left="0" w:firstLine="0"/>
              <w:rPr>
                <w:bCs/>
                <w:color w:val="000000"/>
                <w:sz w:val="22"/>
                <w:szCs w:val="22"/>
              </w:rPr>
            </w:pPr>
          </w:p>
        </w:tc>
        <w:tc>
          <w:tcPr>
            <w:tcW w:w="3556"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rPr>
                <w:sz w:val="22"/>
                <w:szCs w:val="22"/>
              </w:rPr>
            </w:pPr>
            <w:r w:rsidRPr="00B3782F">
              <w:rPr>
                <w:sz w:val="22"/>
                <w:szCs w:val="22"/>
              </w:rPr>
              <w:t>San. mazgų durų varčių keitimas (įstatymas į pagamintas staktas)</w:t>
            </w:r>
          </w:p>
        </w:tc>
        <w:tc>
          <w:tcPr>
            <w:tcW w:w="992"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jc w:val="center"/>
              <w:rPr>
                <w:bCs/>
                <w:color w:val="000000"/>
                <w:sz w:val="22"/>
                <w:szCs w:val="22"/>
              </w:rPr>
            </w:pPr>
            <w:r w:rsidRPr="00B3782F">
              <w:rPr>
                <w:bCs/>
                <w:color w:val="000000"/>
                <w:sz w:val="22"/>
                <w:szCs w:val="22"/>
              </w:rPr>
              <w:t>kv.m.</w:t>
            </w:r>
          </w:p>
        </w:tc>
        <w:tc>
          <w:tcPr>
            <w:tcW w:w="1560"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jc w:val="center"/>
              <w:rPr>
                <w:bCs/>
                <w:color w:val="000000"/>
                <w:sz w:val="22"/>
                <w:szCs w:val="22"/>
              </w:rPr>
            </w:pPr>
            <w:r w:rsidRPr="00B3782F">
              <w:rPr>
                <w:bCs/>
                <w:color w:val="000000"/>
                <w:sz w:val="22"/>
                <w:szCs w:val="22"/>
              </w:rPr>
              <w:t>12</w:t>
            </w:r>
          </w:p>
        </w:tc>
        <w:tc>
          <w:tcPr>
            <w:tcW w:w="992" w:type="dxa"/>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jc w:val="center"/>
              <w:rPr>
                <w:bCs/>
                <w:color w:val="000000"/>
                <w:sz w:val="22"/>
                <w:szCs w:val="22"/>
              </w:rPr>
            </w:pPr>
          </w:p>
        </w:tc>
        <w:tc>
          <w:tcPr>
            <w:tcW w:w="992" w:type="dxa"/>
            <w:tcBorders>
              <w:top w:val="single" w:sz="4" w:space="0" w:color="auto"/>
              <w:left w:val="nil"/>
              <w:bottom w:val="single" w:sz="4" w:space="0" w:color="auto"/>
              <w:right w:val="single" w:sz="4" w:space="0" w:color="auto"/>
            </w:tcBorders>
            <w:vAlign w:val="center"/>
          </w:tcPr>
          <w:p w:rsidR="0049624F" w:rsidRPr="00B3782F" w:rsidRDefault="0049624F" w:rsidP="0049624F">
            <w:pPr>
              <w:jc w:val="center"/>
              <w:rPr>
                <w:bCs/>
                <w:color w:val="000000"/>
                <w:sz w:val="22"/>
                <w:szCs w:val="22"/>
              </w:rPr>
            </w:pPr>
          </w:p>
        </w:tc>
        <w:tc>
          <w:tcPr>
            <w:tcW w:w="1420" w:type="dxa"/>
            <w:tcBorders>
              <w:top w:val="single" w:sz="4" w:space="0" w:color="auto"/>
              <w:left w:val="nil"/>
              <w:bottom w:val="single" w:sz="4" w:space="0" w:color="auto"/>
              <w:right w:val="single" w:sz="4" w:space="0" w:color="auto"/>
            </w:tcBorders>
            <w:vAlign w:val="center"/>
          </w:tcPr>
          <w:p w:rsidR="0049624F" w:rsidRPr="00B3782F" w:rsidRDefault="0049624F" w:rsidP="0049624F">
            <w:pPr>
              <w:jc w:val="center"/>
              <w:rPr>
                <w:bCs/>
                <w:color w:val="000000"/>
                <w:sz w:val="22"/>
                <w:szCs w:val="22"/>
              </w:rPr>
            </w:pPr>
          </w:p>
        </w:tc>
      </w:tr>
      <w:tr w:rsidR="0049624F" w:rsidRPr="00B3782F" w:rsidTr="0049624F">
        <w:trPr>
          <w:gridAfter w:val="2"/>
          <w:wAfter w:w="6704" w:type="dxa"/>
          <w:trHeight w:val="60"/>
        </w:trPr>
        <w:tc>
          <w:tcPr>
            <w:tcW w:w="570" w:type="dxa"/>
            <w:tcBorders>
              <w:top w:val="single" w:sz="8" w:space="0" w:color="auto"/>
              <w:left w:val="single" w:sz="8" w:space="0" w:color="auto"/>
              <w:bottom w:val="single" w:sz="8" w:space="0" w:color="auto"/>
              <w:right w:val="single" w:sz="4" w:space="0" w:color="auto"/>
            </w:tcBorders>
            <w:vAlign w:val="center"/>
          </w:tcPr>
          <w:p w:rsidR="0049624F" w:rsidRPr="00B3782F" w:rsidRDefault="0049624F" w:rsidP="00A43B4E">
            <w:pPr>
              <w:pStyle w:val="ListParagraph"/>
              <w:numPr>
                <w:ilvl w:val="0"/>
                <w:numId w:val="17"/>
              </w:numPr>
              <w:ind w:left="0" w:firstLine="0"/>
              <w:rPr>
                <w:bCs/>
                <w:color w:val="000000"/>
                <w:sz w:val="22"/>
                <w:szCs w:val="22"/>
              </w:rPr>
            </w:pPr>
          </w:p>
        </w:tc>
        <w:tc>
          <w:tcPr>
            <w:tcW w:w="8092" w:type="dxa"/>
            <w:gridSpan w:val="5"/>
            <w:tcBorders>
              <w:top w:val="single" w:sz="4" w:space="0" w:color="auto"/>
              <w:left w:val="single" w:sz="4" w:space="0" w:color="auto"/>
              <w:bottom w:val="single" w:sz="4" w:space="0" w:color="auto"/>
              <w:right w:val="single" w:sz="4" w:space="0" w:color="auto"/>
            </w:tcBorders>
            <w:vAlign w:val="center"/>
          </w:tcPr>
          <w:p w:rsidR="0049624F" w:rsidRPr="00B3782F" w:rsidRDefault="0049624F" w:rsidP="0049624F">
            <w:pPr>
              <w:jc w:val="center"/>
              <w:rPr>
                <w:bCs/>
                <w:color w:val="000000"/>
                <w:sz w:val="22"/>
                <w:szCs w:val="22"/>
              </w:rPr>
            </w:pPr>
            <w:r w:rsidRPr="002B2A6A">
              <w:rPr>
                <w:b/>
                <w:noProof/>
                <w:sz w:val="22"/>
                <w:szCs w:val="22"/>
              </w:rPr>
              <w:t xml:space="preserve">Preliminari </w:t>
            </w:r>
            <w:r>
              <w:rPr>
                <w:b/>
                <w:noProof/>
                <w:sz w:val="22"/>
                <w:szCs w:val="22"/>
              </w:rPr>
              <w:t>36</w:t>
            </w:r>
            <w:r w:rsidRPr="002B2A6A">
              <w:rPr>
                <w:b/>
                <w:noProof/>
                <w:sz w:val="22"/>
                <w:szCs w:val="22"/>
              </w:rPr>
              <w:t xml:space="preserve"> mėnesių kaina EUR su PVM pasiūlymų palyginimui:</w:t>
            </w:r>
          </w:p>
        </w:tc>
        <w:tc>
          <w:tcPr>
            <w:tcW w:w="142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9624F" w:rsidRPr="00B3782F" w:rsidRDefault="0049624F" w:rsidP="0049624F">
            <w:pPr>
              <w:jc w:val="center"/>
              <w:rPr>
                <w:bCs/>
                <w:color w:val="000000"/>
                <w:sz w:val="22"/>
                <w:szCs w:val="22"/>
              </w:rPr>
            </w:pPr>
          </w:p>
        </w:tc>
      </w:tr>
    </w:tbl>
    <w:p w:rsidR="008F6FCB" w:rsidRPr="00671676" w:rsidRDefault="00253F85" w:rsidP="00A722AA">
      <w:pPr>
        <w:jc w:val="both"/>
        <w:rPr>
          <w:sz w:val="22"/>
          <w:szCs w:val="22"/>
          <w:lang w:val="lt-LT"/>
        </w:rPr>
      </w:pPr>
      <w:r>
        <w:rPr>
          <w:sz w:val="22"/>
          <w:szCs w:val="22"/>
          <w:lang w:val="lt-LT"/>
        </w:rPr>
        <w:br w:type="textWrapping" w:clear="all"/>
      </w:r>
    </w:p>
    <w:p w:rsidR="008F6FCB" w:rsidRDefault="008F6FCB" w:rsidP="008F6FCB">
      <w:pPr>
        <w:ind w:firstLine="709"/>
        <w:jc w:val="both"/>
        <w:rPr>
          <w:sz w:val="22"/>
          <w:szCs w:val="22"/>
          <w:lang w:val="lt-LT"/>
        </w:rPr>
      </w:pPr>
      <w:r>
        <w:rPr>
          <w:b/>
          <w:bCs/>
          <w:sz w:val="22"/>
          <w:szCs w:val="22"/>
        </w:rPr>
        <w:t xml:space="preserve">3. </w:t>
      </w:r>
      <w:r w:rsidRPr="008D559E">
        <w:rPr>
          <w:b/>
          <w:bCs/>
          <w:sz w:val="22"/>
          <w:szCs w:val="22"/>
        </w:rPr>
        <w:t>Bendra preliminari (iš viso) pasiūlymo kaina </w:t>
      </w:r>
      <w:r w:rsidRPr="008D559E">
        <w:rPr>
          <w:b/>
          <w:bCs/>
          <w:sz w:val="22"/>
          <w:szCs w:val="22"/>
          <w:lang w:val="lt-LT"/>
        </w:rPr>
        <w:t>EUR</w:t>
      </w:r>
      <w:r w:rsidRPr="00622462">
        <w:rPr>
          <w:sz w:val="22"/>
          <w:szCs w:val="22"/>
          <w:lang w:val="lt-LT"/>
        </w:rPr>
        <w:t xml:space="preserve"> pasiūlymų palyginimui </w:t>
      </w:r>
      <w:r w:rsidRPr="00253F85">
        <w:rPr>
          <w:sz w:val="22"/>
          <w:szCs w:val="22"/>
          <w:shd w:val="clear" w:color="auto" w:fill="C4BC96" w:themeFill="background2" w:themeFillShade="BF"/>
          <w:lang w:val="lt-LT"/>
        </w:rPr>
        <w:t>...................................</w:t>
      </w:r>
      <w:r w:rsidRPr="00622462">
        <w:rPr>
          <w:sz w:val="22"/>
          <w:szCs w:val="22"/>
          <w:lang w:val="lt-LT"/>
        </w:rPr>
        <w:t>Eur su PVM (skaičiais ir žodžiais).</w:t>
      </w:r>
    </w:p>
    <w:p w:rsidR="002B2A6A" w:rsidRPr="003D05B2" w:rsidRDefault="002B2A6A" w:rsidP="002B2A6A">
      <w:pPr>
        <w:tabs>
          <w:tab w:val="left" w:pos="567"/>
        </w:tabs>
        <w:contextualSpacing/>
        <w:jc w:val="both"/>
        <w:rPr>
          <w:b/>
          <w:i/>
          <w:color w:val="FF0000"/>
          <w:sz w:val="22"/>
          <w:szCs w:val="22"/>
          <w:lang w:eastAsia="lt-LT"/>
        </w:rPr>
      </w:pPr>
      <w:r w:rsidRPr="003D05B2">
        <w:rPr>
          <w:b/>
          <w:i/>
          <w:color w:val="FF0000"/>
          <w:sz w:val="22"/>
          <w:szCs w:val="22"/>
          <w:lang w:eastAsia="lt-LT"/>
        </w:rPr>
        <w:t xml:space="preserve">*** SVARBU. Skaičiuojant vieneto kainą su PVM svarbu palikti visus skaičius po kablelio, siekiant išvengti bendros pasiūlymo kainos aritmetinių klaidų. </w:t>
      </w:r>
      <w:proofErr w:type="gramStart"/>
      <w:r>
        <w:rPr>
          <w:b/>
          <w:i/>
          <w:color w:val="FF0000"/>
          <w:sz w:val="22"/>
          <w:szCs w:val="22"/>
          <w:lang w:eastAsia="lt-LT"/>
        </w:rPr>
        <w:t>Apvalininas paliekant du skaičius po kablelio taikomas tik galutinei bendrai pasiūlymo kainai.</w:t>
      </w:r>
      <w:proofErr w:type="gramEnd"/>
      <w:r>
        <w:rPr>
          <w:b/>
          <w:i/>
          <w:color w:val="FF0000"/>
          <w:sz w:val="22"/>
          <w:szCs w:val="22"/>
          <w:lang w:eastAsia="lt-LT"/>
        </w:rPr>
        <w:t xml:space="preserve"> </w:t>
      </w:r>
    </w:p>
    <w:p w:rsidR="002B2A6A" w:rsidRPr="00622462" w:rsidRDefault="002B2A6A" w:rsidP="008F6FCB">
      <w:pPr>
        <w:ind w:firstLine="709"/>
        <w:jc w:val="both"/>
        <w:rPr>
          <w:sz w:val="22"/>
          <w:szCs w:val="22"/>
          <w:lang w:val="lt-LT"/>
        </w:rPr>
      </w:pPr>
    </w:p>
    <w:p w:rsidR="00A722AA" w:rsidRPr="00671676" w:rsidRDefault="00A722AA" w:rsidP="001368B7">
      <w:pPr>
        <w:pStyle w:val="BodyText"/>
        <w:ind w:firstLine="720"/>
        <w:rPr>
          <w:b/>
          <w:sz w:val="22"/>
          <w:szCs w:val="22"/>
        </w:rPr>
      </w:pPr>
      <w:r w:rsidRPr="00671676">
        <w:rPr>
          <w:b/>
          <w:sz w:val="22"/>
          <w:szCs w:val="22"/>
        </w:rPr>
        <w:t>Į šią sumą įeina visos išlaidos ir visi mokesčiai.</w:t>
      </w:r>
    </w:p>
    <w:p w:rsidR="00A722AA" w:rsidRPr="00671676" w:rsidRDefault="00A722AA" w:rsidP="001368B7">
      <w:pPr>
        <w:ind w:firstLine="720"/>
        <w:jc w:val="both"/>
        <w:rPr>
          <w:sz w:val="22"/>
          <w:szCs w:val="22"/>
          <w:lang w:val="lt-LT"/>
        </w:rPr>
      </w:pPr>
      <w:r w:rsidRPr="00671676">
        <w:rPr>
          <w:sz w:val="22"/>
          <w:szCs w:val="22"/>
          <w:lang w:val="lt-LT"/>
        </w:rPr>
        <w:lastRenderedPageBreak/>
        <w:t>Siūlomi darbai visiškai atitinka pirkimo dokumentuose nurodytus reikalavimus.</w:t>
      </w:r>
    </w:p>
    <w:p w:rsidR="00A722AA" w:rsidRPr="00671676" w:rsidRDefault="00A722AA" w:rsidP="001368B7">
      <w:pPr>
        <w:ind w:firstLine="720"/>
        <w:jc w:val="both"/>
        <w:rPr>
          <w:sz w:val="22"/>
          <w:szCs w:val="22"/>
          <w:lang w:val="lt-LT"/>
        </w:rPr>
      </w:pPr>
    </w:p>
    <w:p w:rsidR="00A722AA" w:rsidRPr="00671676" w:rsidRDefault="00A722AA" w:rsidP="001368B7">
      <w:pPr>
        <w:ind w:firstLine="720"/>
        <w:jc w:val="both"/>
        <w:rPr>
          <w:sz w:val="22"/>
          <w:szCs w:val="22"/>
        </w:rPr>
      </w:pPr>
      <w:r w:rsidRPr="00671676">
        <w:rPr>
          <w:sz w:val="22"/>
          <w:szCs w:val="22"/>
        </w:rPr>
        <w:t>- Tais atvejais, kai pagal galiojančius teisės aktus tiekėjui nereikia mokėti PVM, jis lentelės                       atitinkamos skilties nepildo ir nurodo priežastis, dėl kurių PVM nemokamas</w:t>
      </w:r>
      <w:proofErr w:type="gramStart"/>
      <w:r w:rsidRPr="00671676">
        <w:rPr>
          <w:sz w:val="22"/>
          <w:szCs w:val="22"/>
        </w:rPr>
        <w:t>:_</w:t>
      </w:r>
      <w:proofErr w:type="gramEnd"/>
      <w:r w:rsidRPr="00671676">
        <w:rPr>
          <w:sz w:val="22"/>
          <w:szCs w:val="22"/>
        </w:rPr>
        <w:t>_________________.</w:t>
      </w:r>
    </w:p>
    <w:p w:rsidR="00A722AA" w:rsidRPr="00671676" w:rsidRDefault="00A722AA" w:rsidP="001368B7">
      <w:pPr>
        <w:ind w:firstLine="720"/>
        <w:jc w:val="both"/>
        <w:rPr>
          <w:sz w:val="22"/>
          <w:szCs w:val="22"/>
        </w:rPr>
      </w:pPr>
    </w:p>
    <w:p w:rsidR="00A722AA" w:rsidRPr="00671676" w:rsidRDefault="00A722AA" w:rsidP="001368B7">
      <w:pPr>
        <w:ind w:firstLine="720"/>
        <w:jc w:val="both"/>
        <w:rPr>
          <w:sz w:val="22"/>
          <w:szCs w:val="22"/>
        </w:rPr>
      </w:pPr>
      <w:r w:rsidRPr="00671676">
        <w:rPr>
          <w:sz w:val="22"/>
          <w:szCs w:val="22"/>
        </w:rPr>
        <w:t>Kartu su pasiūlymu pateikiami šie dokumentai: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237"/>
        <w:gridCol w:w="3118"/>
      </w:tblGrid>
      <w:tr w:rsidR="00A722AA" w:rsidRPr="00671676" w:rsidTr="001368B7">
        <w:tc>
          <w:tcPr>
            <w:tcW w:w="534" w:type="dxa"/>
            <w:tcBorders>
              <w:top w:val="single" w:sz="4" w:space="0" w:color="auto"/>
              <w:left w:val="single" w:sz="4" w:space="0" w:color="auto"/>
              <w:bottom w:val="single" w:sz="4" w:space="0" w:color="auto"/>
              <w:right w:val="single" w:sz="4" w:space="0" w:color="auto"/>
            </w:tcBorders>
          </w:tcPr>
          <w:p w:rsidR="00A722AA" w:rsidRPr="00671676" w:rsidRDefault="00A722AA" w:rsidP="001368B7">
            <w:pPr>
              <w:jc w:val="both"/>
              <w:rPr>
                <w:sz w:val="22"/>
                <w:szCs w:val="22"/>
              </w:rPr>
            </w:pPr>
            <w:r w:rsidRPr="00671676">
              <w:rPr>
                <w:sz w:val="22"/>
                <w:szCs w:val="22"/>
              </w:rPr>
              <w:t>Eil.Nr.</w:t>
            </w:r>
          </w:p>
        </w:tc>
        <w:tc>
          <w:tcPr>
            <w:tcW w:w="6237" w:type="dxa"/>
            <w:tcBorders>
              <w:top w:val="single" w:sz="4" w:space="0" w:color="auto"/>
              <w:left w:val="single" w:sz="4" w:space="0" w:color="auto"/>
              <w:bottom w:val="single" w:sz="4" w:space="0" w:color="auto"/>
              <w:right w:val="single" w:sz="4" w:space="0" w:color="auto"/>
            </w:tcBorders>
          </w:tcPr>
          <w:p w:rsidR="00A722AA" w:rsidRPr="00671676" w:rsidRDefault="00A722AA" w:rsidP="001368B7">
            <w:pPr>
              <w:jc w:val="both"/>
              <w:rPr>
                <w:sz w:val="22"/>
                <w:szCs w:val="22"/>
              </w:rPr>
            </w:pPr>
            <w:r w:rsidRPr="00671676">
              <w:rPr>
                <w:sz w:val="22"/>
                <w:szCs w:val="22"/>
              </w:rPr>
              <w:t>Pateiktų dokumentų pavadinimas</w:t>
            </w:r>
          </w:p>
        </w:tc>
        <w:tc>
          <w:tcPr>
            <w:tcW w:w="3118" w:type="dxa"/>
            <w:tcBorders>
              <w:top w:val="single" w:sz="4" w:space="0" w:color="auto"/>
              <w:left w:val="single" w:sz="4" w:space="0" w:color="auto"/>
              <w:bottom w:val="single" w:sz="4" w:space="0" w:color="auto"/>
              <w:right w:val="single" w:sz="4" w:space="0" w:color="auto"/>
            </w:tcBorders>
          </w:tcPr>
          <w:p w:rsidR="00A722AA" w:rsidRPr="00671676" w:rsidRDefault="00A722AA" w:rsidP="001368B7">
            <w:pPr>
              <w:jc w:val="both"/>
              <w:rPr>
                <w:sz w:val="22"/>
                <w:szCs w:val="22"/>
              </w:rPr>
            </w:pPr>
            <w:r w:rsidRPr="00671676">
              <w:rPr>
                <w:sz w:val="22"/>
                <w:szCs w:val="22"/>
              </w:rPr>
              <w:t>Dokumento puslapių skaičius</w:t>
            </w:r>
          </w:p>
        </w:tc>
      </w:tr>
      <w:tr w:rsidR="00A722AA" w:rsidRPr="00671676" w:rsidTr="001368B7">
        <w:tc>
          <w:tcPr>
            <w:tcW w:w="534" w:type="dxa"/>
            <w:tcBorders>
              <w:top w:val="single" w:sz="4" w:space="0" w:color="auto"/>
              <w:left w:val="single" w:sz="4" w:space="0" w:color="auto"/>
              <w:bottom w:val="single" w:sz="4" w:space="0" w:color="auto"/>
              <w:right w:val="single" w:sz="4" w:space="0" w:color="auto"/>
            </w:tcBorders>
          </w:tcPr>
          <w:p w:rsidR="00A722AA" w:rsidRPr="00671676" w:rsidRDefault="00A722AA" w:rsidP="001368B7">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rsidR="00A722AA" w:rsidRPr="00671676" w:rsidRDefault="00A722AA" w:rsidP="001368B7">
            <w:pPr>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A722AA" w:rsidRPr="00671676" w:rsidRDefault="00A722AA" w:rsidP="001368B7">
            <w:pPr>
              <w:jc w:val="both"/>
              <w:rPr>
                <w:sz w:val="22"/>
                <w:szCs w:val="22"/>
              </w:rPr>
            </w:pPr>
          </w:p>
        </w:tc>
      </w:tr>
      <w:tr w:rsidR="00A722AA" w:rsidRPr="00671676" w:rsidTr="001368B7">
        <w:tc>
          <w:tcPr>
            <w:tcW w:w="534" w:type="dxa"/>
            <w:tcBorders>
              <w:top w:val="single" w:sz="4" w:space="0" w:color="auto"/>
              <w:left w:val="single" w:sz="4" w:space="0" w:color="auto"/>
              <w:bottom w:val="single" w:sz="4" w:space="0" w:color="auto"/>
              <w:right w:val="single" w:sz="4" w:space="0" w:color="auto"/>
            </w:tcBorders>
          </w:tcPr>
          <w:p w:rsidR="00A722AA" w:rsidRPr="00671676" w:rsidRDefault="00A722AA" w:rsidP="001368B7">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rsidR="00A722AA" w:rsidRPr="00671676" w:rsidRDefault="00A722AA" w:rsidP="001368B7">
            <w:pPr>
              <w:pStyle w:val="Header"/>
              <w:tabs>
                <w:tab w:val="left" w:pos="1296"/>
              </w:tabs>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A722AA" w:rsidRPr="00671676" w:rsidRDefault="00A722AA" w:rsidP="001368B7">
            <w:pPr>
              <w:jc w:val="both"/>
              <w:rPr>
                <w:sz w:val="22"/>
                <w:szCs w:val="22"/>
              </w:rPr>
            </w:pPr>
          </w:p>
        </w:tc>
      </w:tr>
      <w:tr w:rsidR="00A722AA" w:rsidRPr="00671676" w:rsidTr="001368B7">
        <w:tc>
          <w:tcPr>
            <w:tcW w:w="534" w:type="dxa"/>
            <w:tcBorders>
              <w:top w:val="single" w:sz="4" w:space="0" w:color="auto"/>
              <w:left w:val="single" w:sz="4" w:space="0" w:color="auto"/>
              <w:bottom w:val="single" w:sz="4" w:space="0" w:color="auto"/>
              <w:right w:val="single" w:sz="4" w:space="0" w:color="auto"/>
            </w:tcBorders>
          </w:tcPr>
          <w:p w:rsidR="00A722AA" w:rsidRPr="00671676" w:rsidRDefault="00A722AA" w:rsidP="001368B7">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rsidR="00A722AA" w:rsidRPr="00671676" w:rsidRDefault="00A722AA" w:rsidP="001368B7">
            <w:pPr>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A722AA" w:rsidRPr="00671676" w:rsidRDefault="00A722AA" w:rsidP="001368B7">
            <w:pPr>
              <w:jc w:val="both"/>
              <w:rPr>
                <w:sz w:val="22"/>
                <w:szCs w:val="22"/>
              </w:rPr>
            </w:pPr>
          </w:p>
        </w:tc>
      </w:tr>
    </w:tbl>
    <w:p w:rsidR="001368B7" w:rsidRPr="00671676" w:rsidRDefault="001368B7" w:rsidP="001368B7">
      <w:pPr>
        <w:ind w:firstLine="720"/>
        <w:jc w:val="both"/>
        <w:rPr>
          <w:sz w:val="22"/>
          <w:szCs w:val="22"/>
          <w:lang w:val="lt-LT"/>
        </w:rPr>
      </w:pPr>
      <w:r w:rsidRPr="00671676">
        <w:rPr>
          <w:sz w:val="22"/>
          <w:szCs w:val="22"/>
          <w:lang w:val="lt-LT"/>
        </w:rPr>
        <w:t>Informacija apie subteikėjus: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835"/>
        <w:gridCol w:w="3261"/>
        <w:gridCol w:w="3118"/>
      </w:tblGrid>
      <w:tr w:rsidR="001368B7" w:rsidRPr="00671676" w:rsidTr="00DD7E76">
        <w:tc>
          <w:tcPr>
            <w:tcW w:w="675" w:type="dxa"/>
          </w:tcPr>
          <w:p w:rsidR="001368B7" w:rsidRPr="00671676" w:rsidRDefault="001368B7" w:rsidP="001368B7">
            <w:pPr>
              <w:suppressAutoHyphens/>
              <w:jc w:val="both"/>
              <w:rPr>
                <w:b/>
                <w:sz w:val="22"/>
                <w:szCs w:val="22"/>
                <w:lang w:val="lt-LT"/>
              </w:rPr>
            </w:pPr>
            <w:r w:rsidRPr="00671676">
              <w:rPr>
                <w:b/>
                <w:sz w:val="22"/>
                <w:szCs w:val="22"/>
                <w:lang w:val="lt-LT"/>
              </w:rPr>
              <w:t>Eil. Nr.</w:t>
            </w:r>
          </w:p>
        </w:tc>
        <w:tc>
          <w:tcPr>
            <w:tcW w:w="2835" w:type="dxa"/>
          </w:tcPr>
          <w:p w:rsidR="001368B7" w:rsidRPr="00671676" w:rsidRDefault="001368B7" w:rsidP="001368B7">
            <w:pPr>
              <w:suppressAutoHyphens/>
              <w:rPr>
                <w:b/>
                <w:sz w:val="22"/>
                <w:szCs w:val="22"/>
                <w:lang w:val="lt-LT"/>
              </w:rPr>
            </w:pPr>
            <w:r w:rsidRPr="00671676">
              <w:rPr>
                <w:b/>
                <w:sz w:val="22"/>
                <w:szCs w:val="22"/>
                <w:lang w:val="lt-LT"/>
              </w:rPr>
              <w:t>Subteikėjo pavadinimas ir adresas</w:t>
            </w:r>
          </w:p>
        </w:tc>
        <w:tc>
          <w:tcPr>
            <w:tcW w:w="3261" w:type="dxa"/>
          </w:tcPr>
          <w:p w:rsidR="001368B7" w:rsidRPr="00671676" w:rsidRDefault="001368B7" w:rsidP="001368B7">
            <w:pPr>
              <w:rPr>
                <w:sz w:val="22"/>
                <w:szCs w:val="22"/>
                <w:lang w:val="lt-LT"/>
              </w:rPr>
            </w:pPr>
            <w:r w:rsidRPr="00671676">
              <w:rPr>
                <w:b/>
                <w:sz w:val="22"/>
                <w:szCs w:val="22"/>
                <w:lang w:val="lt-LT"/>
              </w:rPr>
              <w:t>Numatom</w:t>
            </w:r>
            <w:r w:rsidR="00E329AF" w:rsidRPr="00671676">
              <w:rPr>
                <w:b/>
                <w:sz w:val="22"/>
                <w:szCs w:val="22"/>
                <w:lang w:val="lt-LT"/>
              </w:rPr>
              <w:t>i</w:t>
            </w:r>
            <w:r w:rsidRPr="00671676">
              <w:rPr>
                <w:b/>
                <w:sz w:val="22"/>
                <w:szCs w:val="22"/>
                <w:lang w:val="lt-LT"/>
              </w:rPr>
              <w:t xml:space="preserve"> </w:t>
            </w:r>
            <w:r w:rsidR="00E329AF" w:rsidRPr="00671676">
              <w:rPr>
                <w:b/>
                <w:sz w:val="22"/>
                <w:szCs w:val="22"/>
                <w:lang w:val="lt-LT"/>
              </w:rPr>
              <w:t>atlikti darbai</w:t>
            </w:r>
          </w:p>
          <w:p w:rsidR="001368B7" w:rsidRPr="00671676" w:rsidRDefault="001368B7" w:rsidP="001368B7">
            <w:pPr>
              <w:suppressAutoHyphens/>
              <w:rPr>
                <w:b/>
                <w:sz w:val="22"/>
                <w:szCs w:val="22"/>
                <w:lang w:val="lt-LT"/>
              </w:rPr>
            </w:pPr>
          </w:p>
        </w:tc>
        <w:tc>
          <w:tcPr>
            <w:tcW w:w="3118" w:type="dxa"/>
          </w:tcPr>
          <w:p w:rsidR="001368B7" w:rsidRPr="00671676" w:rsidRDefault="001368B7" w:rsidP="001368B7">
            <w:pPr>
              <w:rPr>
                <w:b/>
                <w:sz w:val="22"/>
                <w:szCs w:val="22"/>
                <w:lang w:val="lt-LT"/>
              </w:rPr>
            </w:pPr>
            <w:r w:rsidRPr="00671676">
              <w:rPr>
                <w:b/>
                <w:sz w:val="22"/>
                <w:szCs w:val="22"/>
                <w:lang w:val="lt-LT"/>
              </w:rPr>
              <w:t>Sutarties dalis (apimtis eurais, dalis procentais), kuriai ketinama pasitelkti subteikėjus</w:t>
            </w:r>
          </w:p>
        </w:tc>
      </w:tr>
      <w:tr w:rsidR="001368B7" w:rsidRPr="00671676" w:rsidTr="00DD7E76">
        <w:tc>
          <w:tcPr>
            <w:tcW w:w="675" w:type="dxa"/>
          </w:tcPr>
          <w:p w:rsidR="001368B7" w:rsidRPr="00671676" w:rsidRDefault="001368B7" w:rsidP="001368B7">
            <w:pPr>
              <w:suppressAutoHyphens/>
              <w:jc w:val="both"/>
              <w:rPr>
                <w:sz w:val="22"/>
                <w:szCs w:val="22"/>
                <w:lang w:val="lt-LT"/>
              </w:rPr>
            </w:pPr>
          </w:p>
        </w:tc>
        <w:tc>
          <w:tcPr>
            <w:tcW w:w="2835" w:type="dxa"/>
          </w:tcPr>
          <w:p w:rsidR="001368B7" w:rsidRPr="00671676" w:rsidRDefault="001368B7" w:rsidP="001368B7">
            <w:pPr>
              <w:suppressAutoHyphens/>
              <w:jc w:val="both"/>
              <w:rPr>
                <w:sz w:val="22"/>
                <w:szCs w:val="22"/>
                <w:lang w:val="lt-LT"/>
              </w:rPr>
            </w:pPr>
          </w:p>
        </w:tc>
        <w:tc>
          <w:tcPr>
            <w:tcW w:w="3261" w:type="dxa"/>
          </w:tcPr>
          <w:p w:rsidR="001368B7" w:rsidRPr="00671676" w:rsidRDefault="001368B7" w:rsidP="001368B7">
            <w:pPr>
              <w:suppressAutoHyphens/>
              <w:jc w:val="both"/>
              <w:rPr>
                <w:sz w:val="22"/>
                <w:szCs w:val="22"/>
                <w:lang w:val="lt-LT"/>
              </w:rPr>
            </w:pPr>
          </w:p>
        </w:tc>
        <w:tc>
          <w:tcPr>
            <w:tcW w:w="3118" w:type="dxa"/>
          </w:tcPr>
          <w:p w:rsidR="001368B7" w:rsidRPr="00671676" w:rsidRDefault="001368B7" w:rsidP="001368B7">
            <w:pPr>
              <w:suppressAutoHyphens/>
              <w:jc w:val="both"/>
              <w:rPr>
                <w:sz w:val="22"/>
                <w:szCs w:val="22"/>
                <w:lang w:val="lt-LT"/>
              </w:rPr>
            </w:pPr>
          </w:p>
        </w:tc>
      </w:tr>
      <w:tr w:rsidR="001368B7" w:rsidRPr="00671676" w:rsidTr="00DD7E76">
        <w:tc>
          <w:tcPr>
            <w:tcW w:w="675" w:type="dxa"/>
          </w:tcPr>
          <w:p w:rsidR="001368B7" w:rsidRPr="00671676" w:rsidRDefault="001368B7" w:rsidP="001368B7">
            <w:pPr>
              <w:suppressAutoHyphens/>
              <w:jc w:val="both"/>
              <w:rPr>
                <w:sz w:val="22"/>
                <w:szCs w:val="22"/>
                <w:lang w:val="lt-LT"/>
              </w:rPr>
            </w:pPr>
          </w:p>
        </w:tc>
        <w:tc>
          <w:tcPr>
            <w:tcW w:w="2835" w:type="dxa"/>
          </w:tcPr>
          <w:p w:rsidR="001368B7" w:rsidRPr="00671676" w:rsidRDefault="001368B7" w:rsidP="001368B7">
            <w:pPr>
              <w:suppressAutoHyphens/>
              <w:jc w:val="both"/>
              <w:rPr>
                <w:sz w:val="22"/>
                <w:szCs w:val="22"/>
                <w:lang w:val="lt-LT"/>
              </w:rPr>
            </w:pPr>
          </w:p>
        </w:tc>
        <w:tc>
          <w:tcPr>
            <w:tcW w:w="3261" w:type="dxa"/>
          </w:tcPr>
          <w:p w:rsidR="001368B7" w:rsidRPr="00671676" w:rsidRDefault="001368B7" w:rsidP="001368B7">
            <w:pPr>
              <w:suppressAutoHyphens/>
              <w:jc w:val="both"/>
              <w:rPr>
                <w:sz w:val="22"/>
                <w:szCs w:val="22"/>
                <w:lang w:val="lt-LT"/>
              </w:rPr>
            </w:pPr>
          </w:p>
        </w:tc>
        <w:tc>
          <w:tcPr>
            <w:tcW w:w="3118" w:type="dxa"/>
          </w:tcPr>
          <w:p w:rsidR="001368B7" w:rsidRPr="00671676" w:rsidRDefault="001368B7" w:rsidP="001368B7">
            <w:pPr>
              <w:suppressAutoHyphens/>
              <w:jc w:val="both"/>
              <w:rPr>
                <w:sz w:val="22"/>
                <w:szCs w:val="22"/>
                <w:lang w:val="lt-LT"/>
              </w:rPr>
            </w:pPr>
          </w:p>
        </w:tc>
      </w:tr>
      <w:tr w:rsidR="001368B7" w:rsidRPr="00671676" w:rsidTr="00DD7E76">
        <w:tc>
          <w:tcPr>
            <w:tcW w:w="675" w:type="dxa"/>
          </w:tcPr>
          <w:p w:rsidR="001368B7" w:rsidRPr="00671676" w:rsidRDefault="001368B7" w:rsidP="001368B7">
            <w:pPr>
              <w:suppressAutoHyphens/>
              <w:jc w:val="both"/>
              <w:rPr>
                <w:sz w:val="22"/>
                <w:szCs w:val="22"/>
                <w:lang w:val="lt-LT"/>
              </w:rPr>
            </w:pPr>
          </w:p>
        </w:tc>
        <w:tc>
          <w:tcPr>
            <w:tcW w:w="2835" w:type="dxa"/>
          </w:tcPr>
          <w:p w:rsidR="001368B7" w:rsidRPr="00671676" w:rsidRDefault="001368B7" w:rsidP="001368B7">
            <w:pPr>
              <w:suppressAutoHyphens/>
              <w:jc w:val="both"/>
              <w:rPr>
                <w:sz w:val="22"/>
                <w:szCs w:val="22"/>
                <w:lang w:val="lt-LT"/>
              </w:rPr>
            </w:pPr>
          </w:p>
        </w:tc>
        <w:tc>
          <w:tcPr>
            <w:tcW w:w="3261" w:type="dxa"/>
          </w:tcPr>
          <w:p w:rsidR="001368B7" w:rsidRPr="00671676" w:rsidRDefault="001368B7" w:rsidP="001368B7">
            <w:pPr>
              <w:suppressAutoHyphens/>
              <w:jc w:val="both"/>
              <w:rPr>
                <w:sz w:val="22"/>
                <w:szCs w:val="22"/>
                <w:lang w:val="lt-LT"/>
              </w:rPr>
            </w:pPr>
          </w:p>
        </w:tc>
        <w:tc>
          <w:tcPr>
            <w:tcW w:w="3118" w:type="dxa"/>
          </w:tcPr>
          <w:p w:rsidR="001368B7" w:rsidRPr="00671676" w:rsidRDefault="001368B7" w:rsidP="001368B7">
            <w:pPr>
              <w:suppressAutoHyphens/>
              <w:jc w:val="both"/>
              <w:rPr>
                <w:sz w:val="22"/>
                <w:szCs w:val="22"/>
                <w:lang w:val="lt-LT"/>
              </w:rPr>
            </w:pPr>
          </w:p>
        </w:tc>
      </w:tr>
    </w:tbl>
    <w:p w:rsidR="001368B7" w:rsidRPr="00671676" w:rsidRDefault="001368B7" w:rsidP="001368B7">
      <w:pPr>
        <w:ind w:firstLine="720"/>
        <w:jc w:val="both"/>
        <w:rPr>
          <w:sz w:val="22"/>
          <w:szCs w:val="22"/>
          <w:lang w:val="lt-LT"/>
        </w:rPr>
      </w:pPr>
    </w:p>
    <w:p w:rsidR="001368B7" w:rsidRPr="00671676" w:rsidRDefault="001368B7" w:rsidP="001368B7">
      <w:pPr>
        <w:ind w:firstLine="720"/>
        <w:jc w:val="both"/>
        <w:rPr>
          <w:sz w:val="22"/>
          <w:szCs w:val="22"/>
          <w:lang w:val="lt-LT"/>
        </w:rPr>
      </w:pPr>
      <w:r w:rsidRPr="00671676">
        <w:rPr>
          <w:sz w:val="22"/>
          <w:szCs w:val="22"/>
          <w:lang w:val="lt-LT"/>
        </w:rPr>
        <w:t>Šiame pasiūlyme yra pateikta konfidenciali informacija:</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7"/>
        <w:gridCol w:w="2861"/>
        <w:gridCol w:w="3261"/>
        <w:gridCol w:w="3090"/>
      </w:tblGrid>
      <w:tr w:rsidR="001368B7" w:rsidRPr="00671676" w:rsidTr="00DD7E76">
        <w:trPr>
          <w:trHeight w:val="1416"/>
          <w:jc w:val="center"/>
        </w:trPr>
        <w:tc>
          <w:tcPr>
            <w:tcW w:w="657" w:type="dxa"/>
            <w:tcBorders>
              <w:top w:val="single" w:sz="4" w:space="0" w:color="auto"/>
              <w:left w:val="single" w:sz="4" w:space="0" w:color="auto"/>
              <w:bottom w:val="single" w:sz="4" w:space="0" w:color="auto"/>
              <w:right w:val="single" w:sz="4" w:space="0" w:color="auto"/>
            </w:tcBorders>
            <w:vAlign w:val="center"/>
          </w:tcPr>
          <w:p w:rsidR="001368B7" w:rsidRPr="00671676" w:rsidRDefault="001368B7" w:rsidP="001368B7">
            <w:pPr>
              <w:widowControl w:val="0"/>
              <w:suppressLineNumbers/>
              <w:suppressAutoHyphens/>
              <w:rPr>
                <w:b/>
                <w:bCs/>
                <w:sz w:val="22"/>
                <w:szCs w:val="22"/>
                <w:lang w:val="lt-LT"/>
              </w:rPr>
            </w:pPr>
            <w:r w:rsidRPr="00671676">
              <w:rPr>
                <w:b/>
                <w:bCs/>
                <w:sz w:val="22"/>
                <w:szCs w:val="22"/>
                <w:lang w:val="lt-LT"/>
              </w:rPr>
              <w:t>Eil.</w:t>
            </w:r>
          </w:p>
          <w:p w:rsidR="001368B7" w:rsidRPr="00671676" w:rsidRDefault="001368B7" w:rsidP="001368B7">
            <w:pPr>
              <w:widowControl w:val="0"/>
              <w:suppressLineNumbers/>
              <w:suppressAutoHyphens/>
              <w:jc w:val="center"/>
              <w:rPr>
                <w:b/>
                <w:bCs/>
                <w:sz w:val="22"/>
                <w:szCs w:val="22"/>
                <w:lang w:val="lt-LT"/>
              </w:rPr>
            </w:pPr>
            <w:r w:rsidRPr="00671676">
              <w:rPr>
                <w:b/>
                <w:bCs/>
                <w:sz w:val="22"/>
                <w:szCs w:val="22"/>
                <w:lang w:val="lt-LT"/>
              </w:rPr>
              <w:t>Nr.</w:t>
            </w:r>
          </w:p>
        </w:tc>
        <w:tc>
          <w:tcPr>
            <w:tcW w:w="2861" w:type="dxa"/>
            <w:tcBorders>
              <w:top w:val="single" w:sz="4" w:space="0" w:color="auto"/>
              <w:left w:val="single" w:sz="4" w:space="0" w:color="auto"/>
              <w:bottom w:val="single" w:sz="4" w:space="0" w:color="auto"/>
              <w:right w:val="single" w:sz="4" w:space="0" w:color="auto"/>
            </w:tcBorders>
            <w:vAlign w:val="center"/>
          </w:tcPr>
          <w:p w:rsidR="001368B7" w:rsidRPr="00671676" w:rsidRDefault="001368B7" w:rsidP="001368B7">
            <w:pPr>
              <w:widowControl w:val="0"/>
              <w:suppressLineNumbers/>
              <w:suppressAutoHyphens/>
              <w:jc w:val="center"/>
              <w:rPr>
                <w:b/>
                <w:bCs/>
                <w:sz w:val="22"/>
                <w:szCs w:val="22"/>
                <w:lang w:val="lt-LT"/>
              </w:rPr>
            </w:pPr>
            <w:r w:rsidRPr="00671676">
              <w:rPr>
                <w:b/>
                <w:bCs/>
                <w:sz w:val="22"/>
                <w:szCs w:val="22"/>
                <w:lang w:val="lt-LT"/>
              </w:rPr>
              <w:t>Pateikto dokumento pavadinimas</w:t>
            </w:r>
          </w:p>
        </w:tc>
        <w:tc>
          <w:tcPr>
            <w:tcW w:w="3261" w:type="dxa"/>
            <w:tcBorders>
              <w:top w:val="single" w:sz="4" w:space="0" w:color="auto"/>
              <w:left w:val="single" w:sz="4" w:space="0" w:color="auto"/>
              <w:bottom w:val="single" w:sz="4" w:space="0" w:color="auto"/>
              <w:right w:val="single" w:sz="4" w:space="0" w:color="auto"/>
            </w:tcBorders>
          </w:tcPr>
          <w:p w:rsidR="001368B7" w:rsidRPr="00671676" w:rsidRDefault="001368B7" w:rsidP="001368B7">
            <w:pPr>
              <w:widowControl w:val="0"/>
              <w:suppressLineNumbers/>
              <w:suppressAutoHyphens/>
              <w:jc w:val="center"/>
              <w:rPr>
                <w:b/>
                <w:bCs/>
                <w:sz w:val="22"/>
                <w:szCs w:val="22"/>
                <w:lang w:val="lt-LT"/>
              </w:rPr>
            </w:pPr>
            <w:r w:rsidRPr="00671676">
              <w:rPr>
                <w:b/>
                <w:bCs/>
                <w:sz w:val="22"/>
                <w:szCs w:val="22"/>
                <w:lang w:val="lt-LT"/>
              </w:rPr>
              <w:t>Dokumente esanti konfidenciali informacija (nurodoma dokumento dalis / puslapis, kuriame yra konfidenciali informacija)</w:t>
            </w:r>
            <w:r w:rsidRPr="00671676">
              <w:rPr>
                <w:b/>
                <w:sz w:val="22"/>
                <w:szCs w:val="22"/>
                <w:lang w:val="lt-LT"/>
              </w:rPr>
              <w:t>*</w:t>
            </w:r>
          </w:p>
        </w:tc>
        <w:tc>
          <w:tcPr>
            <w:tcW w:w="3090" w:type="dxa"/>
            <w:tcBorders>
              <w:top w:val="single" w:sz="4" w:space="0" w:color="auto"/>
              <w:left w:val="single" w:sz="4" w:space="0" w:color="auto"/>
              <w:bottom w:val="single" w:sz="4" w:space="0" w:color="auto"/>
              <w:right w:val="single" w:sz="4" w:space="0" w:color="auto"/>
            </w:tcBorders>
            <w:vAlign w:val="center"/>
          </w:tcPr>
          <w:p w:rsidR="001368B7" w:rsidRPr="00671676" w:rsidRDefault="001368B7" w:rsidP="001368B7">
            <w:pPr>
              <w:widowControl w:val="0"/>
              <w:suppressLineNumbers/>
              <w:suppressAutoHyphens/>
              <w:jc w:val="center"/>
              <w:rPr>
                <w:b/>
                <w:bCs/>
                <w:sz w:val="22"/>
                <w:szCs w:val="22"/>
                <w:lang w:val="lt-LT"/>
              </w:rPr>
            </w:pPr>
            <w:r w:rsidRPr="00671676">
              <w:rPr>
                <w:b/>
                <w:bCs/>
                <w:sz w:val="22"/>
                <w:szCs w:val="22"/>
                <w:lang w:val="lt-LT"/>
              </w:rPr>
              <w:t>Konfidencialios informacijos pagrindimas (paaiškinama, kuo remiantis nurodytas dokumentas ar jo dalis yra konfidencialūs)</w:t>
            </w:r>
            <w:r w:rsidRPr="00671676">
              <w:rPr>
                <w:b/>
                <w:sz w:val="22"/>
                <w:szCs w:val="22"/>
                <w:lang w:val="lt-LT"/>
              </w:rPr>
              <w:t>*</w:t>
            </w:r>
          </w:p>
        </w:tc>
      </w:tr>
      <w:tr w:rsidR="001368B7" w:rsidRPr="00671676" w:rsidTr="00DD7E76">
        <w:trPr>
          <w:trHeight w:val="283"/>
          <w:jc w:val="center"/>
        </w:trPr>
        <w:tc>
          <w:tcPr>
            <w:tcW w:w="657" w:type="dxa"/>
            <w:tcBorders>
              <w:top w:val="single" w:sz="4" w:space="0" w:color="auto"/>
              <w:left w:val="single" w:sz="4" w:space="0" w:color="auto"/>
              <w:bottom w:val="single" w:sz="4" w:space="0" w:color="auto"/>
              <w:right w:val="single" w:sz="4" w:space="0" w:color="auto"/>
            </w:tcBorders>
          </w:tcPr>
          <w:p w:rsidR="001368B7" w:rsidRPr="00671676" w:rsidRDefault="001368B7" w:rsidP="001368B7">
            <w:pPr>
              <w:widowControl w:val="0"/>
              <w:suppressLineNumbers/>
              <w:suppressAutoHyphens/>
              <w:jc w:val="both"/>
              <w:rPr>
                <w:sz w:val="22"/>
                <w:szCs w:val="22"/>
                <w:lang w:val="lt-LT"/>
              </w:rPr>
            </w:pPr>
          </w:p>
        </w:tc>
        <w:tc>
          <w:tcPr>
            <w:tcW w:w="2861" w:type="dxa"/>
            <w:tcBorders>
              <w:top w:val="single" w:sz="4" w:space="0" w:color="auto"/>
              <w:left w:val="single" w:sz="4" w:space="0" w:color="auto"/>
              <w:bottom w:val="single" w:sz="4" w:space="0" w:color="auto"/>
              <w:right w:val="single" w:sz="4" w:space="0" w:color="auto"/>
            </w:tcBorders>
          </w:tcPr>
          <w:p w:rsidR="001368B7" w:rsidRPr="00671676" w:rsidRDefault="001368B7" w:rsidP="001368B7">
            <w:pPr>
              <w:widowControl w:val="0"/>
              <w:suppressLineNumbers/>
              <w:suppressAutoHyphens/>
              <w:jc w:val="both"/>
              <w:rPr>
                <w:sz w:val="22"/>
                <w:szCs w:val="22"/>
                <w:lang w:val="lt-LT"/>
              </w:rPr>
            </w:pPr>
            <w:r w:rsidRPr="00671676">
              <w:rPr>
                <w:sz w:val="22"/>
                <w:szCs w:val="22"/>
                <w:lang w:val="lt-LT"/>
              </w:rPr>
              <w:t>...</w:t>
            </w:r>
          </w:p>
        </w:tc>
        <w:tc>
          <w:tcPr>
            <w:tcW w:w="3261" w:type="dxa"/>
            <w:tcBorders>
              <w:top w:val="single" w:sz="4" w:space="0" w:color="auto"/>
              <w:left w:val="single" w:sz="4" w:space="0" w:color="auto"/>
              <w:bottom w:val="single" w:sz="4" w:space="0" w:color="auto"/>
              <w:right w:val="single" w:sz="4" w:space="0" w:color="auto"/>
            </w:tcBorders>
          </w:tcPr>
          <w:p w:rsidR="001368B7" w:rsidRPr="00671676" w:rsidRDefault="001368B7" w:rsidP="001368B7">
            <w:pPr>
              <w:widowControl w:val="0"/>
              <w:suppressLineNumbers/>
              <w:suppressAutoHyphens/>
              <w:jc w:val="both"/>
              <w:rPr>
                <w:sz w:val="22"/>
                <w:szCs w:val="22"/>
                <w:lang w:val="lt-LT"/>
              </w:rPr>
            </w:pPr>
          </w:p>
        </w:tc>
        <w:tc>
          <w:tcPr>
            <w:tcW w:w="3090" w:type="dxa"/>
            <w:tcBorders>
              <w:top w:val="single" w:sz="4" w:space="0" w:color="auto"/>
              <w:left w:val="single" w:sz="4" w:space="0" w:color="auto"/>
              <w:bottom w:val="single" w:sz="4" w:space="0" w:color="auto"/>
              <w:right w:val="single" w:sz="4" w:space="0" w:color="auto"/>
            </w:tcBorders>
          </w:tcPr>
          <w:p w:rsidR="001368B7" w:rsidRPr="00671676" w:rsidRDefault="001368B7" w:rsidP="001368B7">
            <w:pPr>
              <w:widowControl w:val="0"/>
              <w:suppressLineNumbers/>
              <w:suppressAutoHyphens/>
              <w:jc w:val="both"/>
              <w:rPr>
                <w:sz w:val="22"/>
                <w:szCs w:val="22"/>
                <w:lang w:val="lt-LT"/>
              </w:rPr>
            </w:pPr>
          </w:p>
        </w:tc>
      </w:tr>
      <w:tr w:rsidR="001368B7" w:rsidRPr="00671676" w:rsidTr="00DD7E76">
        <w:trPr>
          <w:trHeight w:val="283"/>
          <w:jc w:val="center"/>
        </w:trPr>
        <w:tc>
          <w:tcPr>
            <w:tcW w:w="657" w:type="dxa"/>
            <w:tcBorders>
              <w:top w:val="single" w:sz="4" w:space="0" w:color="auto"/>
              <w:left w:val="single" w:sz="4" w:space="0" w:color="auto"/>
              <w:bottom w:val="single" w:sz="4" w:space="0" w:color="auto"/>
              <w:right w:val="single" w:sz="4" w:space="0" w:color="auto"/>
            </w:tcBorders>
          </w:tcPr>
          <w:p w:rsidR="001368B7" w:rsidRPr="00671676" w:rsidRDefault="001368B7" w:rsidP="001368B7">
            <w:pPr>
              <w:widowControl w:val="0"/>
              <w:suppressLineNumbers/>
              <w:suppressAutoHyphens/>
              <w:jc w:val="both"/>
              <w:rPr>
                <w:sz w:val="22"/>
                <w:szCs w:val="22"/>
                <w:lang w:val="lt-LT"/>
              </w:rPr>
            </w:pPr>
          </w:p>
        </w:tc>
        <w:tc>
          <w:tcPr>
            <w:tcW w:w="2861" w:type="dxa"/>
            <w:tcBorders>
              <w:top w:val="single" w:sz="4" w:space="0" w:color="auto"/>
              <w:left w:val="single" w:sz="4" w:space="0" w:color="auto"/>
              <w:bottom w:val="single" w:sz="4" w:space="0" w:color="auto"/>
              <w:right w:val="single" w:sz="4" w:space="0" w:color="auto"/>
            </w:tcBorders>
          </w:tcPr>
          <w:p w:rsidR="001368B7" w:rsidRPr="00671676" w:rsidRDefault="001368B7" w:rsidP="001368B7">
            <w:pPr>
              <w:widowControl w:val="0"/>
              <w:suppressLineNumbers/>
              <w:tabs>
                <w:tab w:val="left" w:pos="1296"/>
                <w:tab w:val="center" w:pos="4320"/>
                <w:tab w:val="right" w:pos="8640"/>
              </w:tabs>
              <w:suppressAutoHyphens/>
              <w:rPr>
                <w:sz w:val="22"/>
                <w:szCs w:val="22"/>
                <w:lang w:val="lt-LT"/>
              </w:rPr>
            </w:pPr>
            <w:r w:rsidRPr="00671676">
              <w:rPr>
                <w:sz w:val="22"/>
                <w:szCs w:val="22"/>
                <w:lang w:val="lt-LT"/>
              </w:rPr>
              <w:t>...</w:t>
            </w:r>
          </w:p>
        </w:tc>
        <w:tc>
          <w:tcPr>
            <w:tcW w:w="3261" w:type="dxa"/>
            <w:tcBorders>
              <w:top w:val="single" w:sz="4" w:space="0" w:color="auto"/>
              <w:left w:val="single" w:sz="4" w:space="0" w:color="auto"/>
              <w:bottom w:val="single" w:sz="4" w:space="0" w:color="auto"/>
              <w:right w:val="single" w:sz="4" w:space="0" w:color="auto"/>
            </w:tcBorders>
          </w:tcPr>
          <w:p w:rsidR="001368B7" w:rsidRPr="00671676" w:rsidRDefault="001368B7" w:rsidP="001368B7">
            <w:pPr>
              <w:widowControl w:val="0"/>
              <w:suppressLineNumbers/>
              <w:tabs>
                <w:tab w:val="left" w:pos="1296"/>
                <w:tab w:val="center" w:pos="4320"/>
                <w:tab w:val="right" w:pos="8640"/>
              </w:tabs>
              <w:suppressAutoHyphens/>
              <w:rPr>
                <w:sz w:val="22"/>
                <w:szCs w:val="22"/>
                <w:lang w:val="lt-LT"/>
              </w:rPr>
            </w:pPr>
          </w:p>
        </w:tc>
        <w:tc>
          <w:tcPr>
            <w:tcW w:w="3090" w:type="dxa"/>
            <w:tcBorders>
              <w:top w:val="single" w:sz="4" w:space="0" w:color="auto"/>
              <w:left w:val="single" w:sz="4" w:space="0" w:color="auto"/>
              <w:bottom w:val="single" w:sz="4" w:space="0" w:color="auto"/>
              <w:right w:val="single" w:sz="4" w:space="0" w:color="auto"/>
            </w:tcBorders>
          </w:tcPr>
          <w:p w:rsidR="001368B7" w:rsidRPr="00671676" w:rsidRDefault="001368B7" w:rsidP="001368B7">
            <w:pPr>
              <w:widowControl w:val="0"/>
              <w:suppressLineNumbers/>
              <w:tabs>
                <w:tab w:val="left" w:pos="1296"/>
                <w:tab w:val="center" w:pos="4320"/>
                <w:tab w:val="right" w:pos="8640"/>
              </w:tabs>
              <w:suppressAutoHyphens/>
              <w:rPr>
                <w:sz w:val="22"/>
                <w:szCs w:val="22"/>
                <w:lang w:val="lt-LT"/>
              </w:rPr>
            </w:pPr>
          </w:p>
        </w:tc>
      </w:tr>
      <w:tr w:rsidR="001368B7" w:rsidRPr="00671676" w:rsidTr="00DD7E76">
        <w:trPr>
          <w:trHeight w:val="296"/>
          <w:jc w:val="center"/>
        </w:trPr>
        <w:tc>
          <w:tcPr>
            <w:tcW w:w="657" w:type="dxa"/>
            <w:tcBorders>
              <w:top w:val="single" w:sz="4" w:space="0" w:color="auto"/>
              <w:left w:val="single" w:sz="4" w:space="0" w:color="auto"/>
              <w:bottom w:val="single" w:sz="4" w:space="0" w:color="auto"/>
              <w:right w:val="single" w:sz="4" w:space="0" w:color="auto"/>
            </w:tcBorders>
          </w:tcPr>
          <w:p w:rsidR="001368B7" w:rsidRPr="00671676" w:rsidRDefault="001368B7" w:rsidP="001368B7">
            <w:pPr>
              <w:widowControl w:val="0"/>
              <w:suppressLineNumbers/>
              <w:suppressAutoHyphens/>
              <w:jc w:val="both"/>
              <w:rPr>
                <w:sz w:val="22"/>
                <w:szCs w:val="22"/>
                <w:lang w:val="lt-LT"/>
              </w:rPr>
            </w:pPr>
          </w:p>
        </w:tc>
        <w:tc>
          <w:tcPr>
            <w:tcW w:w="2861" w:type="dxa"/>
            <w:tcBorders>
              <w:top w:val="single" w:sz="4" w:space="0" w:color="auto"/>
              <w:left w:val="single" w:sz="4" w:space="0" w:color="auto"/>
              <w:bottom w:val="single" w:sz="4" w:space="0" w:color="auto"/>
              <w:right w:val="single" w:sz="4" w:space="0" w:color="auto"/>
            </w:tcBorders>
          </w:tcPr>
          <w:p w:rsidR="001368B7" w:rsidRPr="00671676" w:rsidRDefault="001368B7" w:rsidP="001368B7">
            <w:pPr>
              <w:widowControl w:val="0"/>
              <w:suppressLineNumbers/>
              <w:suppressAutoHyphens/>
              <w:jc w:val="both"/>
              <w:rPr>
                <w:sz w:val="22"/>
                <w:szCs w:val="22"/>
                <w:lang w:val="lt-LT"/>
              </w:rPr>
            </w:pPr>
            <w:r w:rsidRPr="00671676">
              <w:rPr>
                <w:sz w:val="22"/>
                <w:szCs w:val="22"/>
                <w:lang w:val="lt-LT"/>
              </w:rPr>
              <w:t>...</w:t>
            </w:r>
          </w:p>
        </w:tc>
        <w:tc>
          <w:tcPr>
            <w:tcW w:w="3261" w:type="dxa"/>
            <w:tcBorders>
              <w:top w:val="single" w:sz="4" w:space="0" w:color="auto"/>
              <w:left w:val="single" w:sz="4" w:space="0" w:color="auto"/>
              <w:bottom w:val="single" w:sz="4" w:space="0" w:color="auto"/>
              <w:right w:val="single" w:sz="4" w:space="0" w:color="auto"/>
            </w:tcBorders>
          </w:tcPr>
          <w:p w:rsidR="001368B7" w:rsidRPr="00671676" w:rsidRDefault="001368B7" w:rsidP="001368B7">
            <w:pPr>
              <w:widowControl w:val="0"/>
              <w:suppressLineNumbers/>
              <w:suppressAutoHyphens/>
              <w:jc w:val="both"/>
              <w:rPr>
                <w:sz w:val="22"/>
                <w:szCs w:val="22"/>
                <w:lang w:val="lt-LT"/>
              </w:rPr>
            </w:pPr>
          </w:p>
        </w:tc>
        <w:tc>
          <w:tcPr>
            <w:tcW w:w="3090" w:type="dxa"/>
            <w:tcBorders>
              <w:top w:val="single" w:sz="4" w:space="0" w:color="auto"/>
              <w:left w:val="single" w:sz="4" w:space="0" w:color="auto"/>
              <w:bottom w:val="single" w:sz="4" w:space="0" w:color="auto"/>
              <w:right w:val="single" w:sz="4" w:space="0" w:color="auto"/>
            </w:tcBorders>
          </w:tcPr>
          <w:p w:rsidR="001368B7" w:rsidRPr="00671676" w:rsidRDefault="001368B7" w:rsidP="001368B7">
            <w:pPr>
              <w:widowControl w:val="0"/>
              <w:suppressLineNumbers/>
              <w:suppressAutoHyphens/>
              <w:jc w:val="both"/>
              <w:rPr>
                <w:sz w:val="22"/>
                <w:szCs w:val="22"/>
                <w:lang w:val="lt-LT"/>
              </w:rPr>
            </w:pPr>
          </w:p>
        </w:tc>
      </w:tr>
    </w:tbl>
    <w:p w:rsidR="001368B7" w:rsidRPr="00671676" w:rsidRDefault="001368B7" w:rsidP="001368B7">
      <w:pPr>
        <w:suppressAutoHyphens/>
        <w:ind w:firstLine="709"/>
        <w:jc w:val="both"/>
        <w:rPr>
          <w:sz w:val="22"/>
          <w:szCs w:val="22"/>
          <w:lang w:val="lt-LT"/>
        </w:rPr>
      </w:pPr>
      <w:r w:rsidRPr="00671676">
        <w:rPr>
          <w:bCs/>
          <w:sz w:val="22"/>
          <w:szCs w:val="22"/>
          <w:lang w:val="lt-LT"/>
        </w:rPr>
        <w:t>*Pildyti tuomet, jei bus pateikta konfidenciali informacija. Dalyvis negali nurodyti, kad konfidenciali yra pasiūlymo kaina.</w:t>
      </w:r>
      <w:r w:rsidRPr="00671676">
        <w:rPr>
          <w:sz w:val="22"/>
          <w:szCs w:val="22"/>
          <w:lang w:val="lt-LT"/>
        </w:rPr>
        <w:t xml:space="preserve"> Jei dalyvis šios lentelės neužpildo ir (arba) failo pavadinime nenurodo „konfidencialu“, perkančioji organizacija laiko, kad jo pateiktame pasiūlyme nėra konfidencialios informacijos ir dalyvio pasiūlymas bus išviešintas vadovaujantis Viešųjų pirkimų įstatymo 18 str. 11 dalimi.</w:t>
      </w:r>
    </w:p>
    <w:p w:rsidR="00A722AA" w:rsidRPr="00671676" w:rsidRDefault="001368B7" w:rsidP="001368B7">
      <w:pPr>
        <w:ind w:right="-2" w:firstLine="709"/>
        <w:jc w:val="both"/>
        <w:rPr>
          <w:sz w:val="22"/>
          <w:szCs w:val="22"/>
          <w:lang w:val="lt-LT"/>
        </w:rPr>
      </w:pPr>
      <w:r w:rsidRPr="00671676">
        <w:rPr>
          <w:sz w:val="22"/>
          <w:szCs w:val="22"/>
        </w:rPr>
        <w:t>Informuojame, kad vadovaujantis Viešųjų pirkimų tarnybos direktoriaus 2015 m. gruodžio 31 d. įsakymu Nr. 1S-222 27 punktu perkančioji organizacija ne vėliau kaip per 10 dienų nuo pirkimo sutarties sudarymo turi paskelbti CVP IS laimėjusio dalyvio pasiūlymą bei sudarytą pirkimo sutartį.</w:t>
      </w:r>
    </w:p>
    <w:p w:rsidR="00A722AA" w:rsidRPr="00671676" w:rsidRDefault="00A722AA" w:rsidP="00A722AA">
      <w:pPr>
        <w:ind w:right="-2"/>
        <w:jc w:val="both"/>
        <w:rPr>
          <w:sz w:val="22"/>
          <w:szCs w:val="22"/>
          <w:lang w:val="lt-LT"/>
        </w:rPr>
      </w:pPr>
    </w:p>
    <w:p w:rsidR="00A722AA" w:rsidRPr="00671676" w:rsidRDefault="00A722AA" w:rsidP="00A722AA">
      <w:pPr>
        <w:ind w:right="-2"/>
        <w:jc w:val="both"/>
        <w:rPr>
          <w:sz w:val="22"/>
          <w:szCs w:val="22"/>
          <w:lang w:val="lt-LT"/>
        </w:rPr>
      </w:pPr>
      <w:r w:rsidRPr="00671676">
        <w:rPr>
          <w:sz w:val="22"/>
          <w:szCs w:val="22"/>
          <w:lang w:val="lt-LT"/>
        </w:rPr>
        <w:t>_________________________</w:t>
      </w:r>
      <w:r w:rsidRPr="00671676">
        <w:rPr>
          <w:sz w:val="22"/>
          <w:szCs w:val="22"/>
          <w:lang w:val="lt-LT"/>
        </w:rPr>
        <w:tab/>
        <w:t xml:space="preserve"> __________   </w:t>
      </w:r>
      <w:r w:rsidRPr="00671676">
        <w:rPr>
          <w:sz w:val="22"/>
          <w:szCs w:val="22"/>
          <w:lang w:val="lt-LT"/>
        </w:rPr>
        <w:tab/>
        <w:t>___________________</w:t>
      </w:r>
    </w:p>
    <w:p w:rsidR="00A722AA" w:rsidRPr="00671676" w:rsidRDefault="00A722AA" w:rsidP="00A722AA">
      <w:pPr>
        <w:jc w:val="both"/>
        <w:rPr>
          <w:sz w:val="22"/>
          <w:szCs w:val="22"/>
          <w:lang w:val="lt-LT"/>
        </w:rPr>
      </w:pPr>
      <w:r w:rsidRPr="00671676">
        <w:rPr>
          <w:sz w:val="22"/>
          <w:szCs w:val="22"/>
          <w:lang w:val="lt-LT"/>
        </w:rPr>
        <w:t>Dalyvis arba jo  įgaliotas asmuo</w:t>
      </w:r>
      <w:r w:rsidRPr="00671676">
        <w:rPr>
          <w:sz w:val="22"/>
          <w:szCs w:val="22"/>
          <w:lang w:val="lt-LT"/>
        </w:rPr>
        <w:tab/>
      </w:r>
      <w:r w:rsidR="00E329AF" w:rsidRPr="00671676">
        <w:rPr>
          <w:sz w:val="22"/>
          <w:szCs w:val="22"/>
          <w:lang w:val="lt-LT"/>
        </w:rPr>
        <w:t xml:space="preserve"> </w:t>
      </w:r>
      <w:r w:rsidRPr="00671676">
        <w:rPr>
          <w:sz w:val="22"/>
          <w:szCs w:val="22"/>
          <w:lang w:val="lt-LT"/>
        </w:rPr>
        <w:t>(parašas)</w:t>
      </w:r>
      <w:r w:rsidRPr="00671676">
        <w:rPr>
          <w:sz w:val="22"/>
          <w:szCs w:val="22"/>
          <w:lang w:val="lt-LT"/>
        </w:rPr>
        <w:tab/>
      </w:r>
      <w:r w:rsidRPr="00671676">
        <w:rPr>
          <w:sz w:val="22"/>
          <w:szCs w:val="22"/>
          <w:lang w:val="lt-LT"/>
        </w:rPr>
        <w:tab/>
        <w:t xml:space="preserve">    (vardas ir pavardė)</w:t>
      </w:r>
    </w:p>
    <w:p w:rsidR="00A722AA" w:rsidRPr="00671676" w:rsidRDefault="00A722AA" w:rsidP="00A722AA">
      <w:pPr>
        <w:jc w:val="both"/>
        <w:rPr>
          <w:color w:val="000000"/>
          <w:sz w:val="22"/>
          <w:szCs w:val="22"/>
          <w:lang w:val="lt-LT"/>
        </w:rPr>
      </w:pPr>
    </w:p>
    <w:p w:rsidR="00A722AA" w:rsidRPr="00671676" w:rsidRDefault="00A722AA" w:rsidP="00A722AA">
      <w:pPr>
        <w:jc w:val="both"/>
        <w:rPr>
          <w:color w:val="000000"/>
          <w:sz w:val="22"/>
          <w:szCs w:val="22"/>
          <w:lang w:val="lt-LT"/>
        </w:rPr>
      </w:pPr>
    </w:p>
    <w:p w:rsidR="00A722AA" w:rsidRPr="00671676" w:rsidRDefault="00A722AA" w:rsidP="00A722AA">
      <w:pPr>
        <w:rPr>
          <w:sz w:val="22"/>
          <w:szCs w:val="22"/>
          <w:lang w:val="lt-LT"/>
        </w:rPr>
      </w:pPr>
      <w:r w:rsidRPr="00671676">
        <w:rPr>
          <w:sz w:val="22"/>
          <w:szCs w:val="22"/>
          <w:lang w:val="lt-LT"/>
        </w:rPr>
        <w:br w:type="page"/>
      </w:r>
    </w:p>
    <w:p w:rsidR="00A722AA" w:rsidRPr="00671676" w:rsidRDefault="00A722AA" w:rsidP="00A722AA">
      <w:pPr>
        <w:pStyle w:val="BodyText1"/>
        <w:ind w:left="6237" w:firstLine="0"/>
        <w:jc w:val="right"/>
        <w:rPr>
          <w:sz w:val="22"/>
          <w:szCs w:val="22"/>
          <w:lang w:val="lt-LT"/>
        </w:rPr>
      </w:pPr>
      <w:r w:rsidRPr="00671676">
        <w:rPr>
          <w:b/>
          <w:sz w:val="22"/>
          <w:szCs w:val="22"/>
        </w:rPr>
        <w:lastRenderedPageBreak/>
        <w:tab/>
      </w:r>
      <w:r w:rsidRPr="00671676">
        <w:rPr>
          <w:b/>
          <w:sz w:val="22"/>
          <w:szCs w:val="22"/>
        </w:rPr>
        <w:tab/>
      </w:r>
      <w:r w:rsidR="00632883" w:rsidRPr="00671676">
        <w:rPr>
          <w:sz w:val="22"/>
          <w:szCs w:val="22"/>
          <w:lang w:val="lt-LT"/>
        </w:rPr>
        <w:t>3</w:t>
      </w:r>
      <w:r w:rsidRPr="00671676">
        <w:rPr>
          <w:sz w:val="22"/>
          <w:szCs w:val="22"/>
          <w:lang w:val="lt-LT"/>
        </w:rPr>
        <w:t xml:space="preserve"> Priedas</w:t>
      </w:r>
    </w:p>
    <w:p w:rsidR="00A722AA" w:rsidRPr="00671676" w:rsidRDefault="00A722AA" w:rsidP="00A722AA">
      <w:pPr>
        <w:pStyle w:val="BodyText1"/>
        <w:ind w:left="6237" w:firstLine="0"/>
        <w:jc w:val="right"/>
        <w:rPr>
          <w:sz w:val="22"/>
          <w:szCs w:val="22"/>
          <w:lang w:val="lt-LT"/>
        </w:rPr>
      </w:pPr>
      <w:r w:rsidRPr="00671676">
        <w:rPr>
          <w:sz w:val="22"/>
          <w:szCs w:val="22"/>
          <w:lang w:val="lt-LT"/>
        </w:rPr>
        <w:t xml:space="preserve">Projektas </w:t>
      </w:r>
    </w:p>
    <w:p w:rsidR="00A722AA" w:rsidRPr="00671676" w:rsidRDefault="00A722AA" w:rsidP="00A722AA">
      <w:pPr>
        <w:pStyle w:val="BodyText1"/>
        <w:ind w:left="6237" w:firstLine="0"/>
        <w:jc w:val="right"/>
        <w:rPr>
          <w:b/>
          <w:sz w:val="22"/>
          <w:szCs w:val="22"/>
          <w:lang w:val="lt-LT"/>
        </w:rPr>
      </w:pPr>
      <w:r w:rsidRPr="00671676">
        <w:rPr>
          <w:b/>
          <w:sz w:val="22"/>
          <w:szCs w:val="22"/>
        </w:rPr>
        <w:tab/>
      </w:r>
      <w:r w:rsidRPr="00671676">
        <w:rPr>
          <w:b/>
          <w:sz w:val="22"/>
          <w:szCs w:val="22"/>
        </w:rPr>
        <w:tab/>
      </w:r>
    </w:p>
    <w:p w:rsidR="00DD7E76" w:rsidRPr="002B5365" w:rsidRDefault="00DD7E76" w:rsidP="00B3782F">
      <w:pPr>
        <w:shd w:val="clear" w:color="auto" w:fill="FFFFFF"/>
        <w:jc w:val="center"/>
        <w:rPr>
          <w:b/>
          <w:sz w:val="24"/>
          <w:szCs w:val="24"/>
          <w:lang w:val="lt-LT"/>
        </w:rPr>
      </w:pPr>
      <w:r>
        <w:rPr>
          <w:b/>
          <w:sz w:val="24"/>
          <w:szCs w:val="24"/>
          <w:lang w:val="lt-LT"/>
        </w:rPr>
        <w:t xml:space="preserve">BENDRASTATYBINIŲ IR </w:t>
      </w:r>
      <w:r w:rsidRPr="002B5365">
        <w:rPr>
          <w:b/>
          <w:sz w:val="24"/>
          <w:szCs w:val="24"/>
          <w:lang w:val="lt-LT"/>
        </w:rPr>
        <w:t xml:space="preserve">VIDAUS DURŲ </w:t>
      </w:r>
      <w:r>
        <w:rPr>
          <w:b/>
          <w:sz w:val="24"/>
          <w:szCs w:val="24"/>
          <w:lang w:val="lt-LT"/>
        </w:rPr>
        <w:t xml:space="preserve">KEITIMO </w:t>
      </w:r>
      <w:r w:rsidR="00B3782F">
        <w:rPr>
          <w:b/>
          <w:sz w:val="24"/>
          <w:szCs w:val="24"/>
          <w:lang w:val="lt-LT"/>
        </w:rPr>
        <w:t xml:space="preserve">REMONTO </w:t>
      </w:r>
      <w:r w:rsidRPr="002B5365">
        <w:rPr>
          <w:b/>
          <w:sz w:val="24"/>
          <w:szCs w:val="24"/>
          <w:lang w:val="lt-LT"/>
        </w:rPr>
        <w:t xml:space="preserve">DARBŲ </w:t>
      </w:r>
    </w:p>
    <w:p w:rsidR="00DD7E76" w:rsidRPr="002B5365" w:rsidRDefault="00DD7E76" w:rsidP="00B3782F">
      <w:pPr>
        <w:shd w:val="clear" w:color="auto" w:fill="FFFFFF"/>
        <w:jc w:val="center"/>
        <w:rPr>
          <w:b/>
          <w:sz w:val="24"/>
          <w:szCs w:val="24"/>
          <w:lang w:val="lt-LT"/>
        </w:rPr>
      </w:pPr>
      <w:r w:rsidRPr="002B5365">
        <w:rPr>
          <w:b/>
          <w:sz w:val="24"/>
          <w:szCs w:val="24"/>
          <w:lang w:val="lt-LT"/>
        </w:rPr>
        <w:t xml:space="preserve"> RANGOS SUTARTIS Nr.   ....................</w:t>
      </w:r>
    </w:p>
    <w:p w:rsidR="00B3782F" w:rsidRPr="00671676" w:rsidRDefault="00B3782F" w:rsidP="00B3782F">
      <w:pPr>
        <w:pStyle w:val="BodyText"/>
        <w:jc w:val="center"/>
        <w:rPr>
          <w:rStyle w:val="BodyTextChar"/>
          <w:sz w:val="22"/>
          <w:szCs w:val="22"/>
        </w:rPr>
      </w:pPr>
      <w:r w:rsidRPr="00671676">
        <w:rPr>
          <w:rStyle w:val="BodyTextChar"/>
          <w:sz w:val="22"/>
          <w:szCs w:val="22"/>
        </w:rPr>
        <w:t xml:space="preserve">2017 m. </w:t>
      </w:r>
      <w:r w:rsidRPr="00671676">
        <w:rPr>
          <w:rStyle w:val="BodyTextChar"/>
          <w:sz w:val="22"/>
          <w:szCs w:val="22"/>
          <w:u w:val="single"/>
        </w:rPr>
        <w:tab/>
      </w:r>
      <w:r w:rsidRPr="00671676">
        <w:rPr>
          <w:rStyle w:val="BodyTextChar"/>
          <w:sz w:val="22"/>
          <w:szCs w:val="22"/>
          <w:u w:val="single"/>
        </w:rPr>
        <w:tab/>
      </w:r>
      <w:r w:rsidRPr="00671676">
        <w:rPr>
          <w:rStyle w:val="BodyTextChar"/>
          <w:sz w:val="22"/>
          <w:szCs w:val="22"/>
          <w:u w:val="single"/>
        </w:rPr>
        <w:tab/>
      </w:r>
      <w:r w:rsidRPr="00671676">
        <w:rPr>
          <w:rStyle w:val="BodyTextChar"/>
          <w:sz w:val="22"/>
          <w:szCs w:val="22"/>
        </w:rPr>
        <w:t xml:space="preserve"> </w:t>
      </w:r>
      <w:proofErr w:type="gramStart"/>
      <w:r w:rsidRPr="00671676">
        <w:rPr>
          <w:rStyle w:val="BodyTextChar"/>
          <w:sz w:val="22"/>
          <w:szCs w:val="22"/>
        </w:rPr>
        <w:t>d</w:t>
      </w:r>
      <w:proofErr w:type="gramEnd"/>
      <w:r w:rsidRPr="00671676">
        <w:rPr>
          <w:rStyle w:val="BodyTextChar"/>
          <w:sz w:val="22"/>
          <w:szCs w:val="22"/>
        </w:rPr>
        <w:t>.</w:t>
      </w:r>
    </w:p>
    <w:p w:rsidR="00B3782F" w:rsidRPr="00671676" w:rsidRDefault="00B3782F" w:rsidP="00B3782F">
      <w:pPr>
        <w:pStyle w:val="BodyText"/>
        <w:jc w:val="center"/>
        <w:rPr>
          <w:caps/>
          <w:smallCaps/>
          <w:spacing w:val="40"/>
          <w:sz w:val="22"/>
          <w:szCs w:val="22"/>
        </w:rPr>
      </w:pPr>
      <w:r w:rsidRPr="00671676">
        <w:rPr>
          <w:rStyle w:val="BodyTextChar"/>
          <w:sz w:val="22"/>
          <w:szCs w:val="22"/>
        </w:rPr>
        <w:t>Vilnius</w:t>
      </w:r>
    </w:p>
    <w:p w:rsidR="00DD7E76" w:rsidRPr="00B3782F" w:rsidRDefault="00DD7E76" w:rsidP="00B3782F">
      <w:pPr>
        <w:ind w:firstLine="720"/>
        <w:jc w:val="both"/>
        <w:rPr>
          <w:sz w:val="22"/>
          <w:szCs w:val="22"/>
          <w:lang w:val="lt-LT"/>
        </w:rPr>
      </w:pPr>
      <w:r w:rsidRPr="00B3782F">
        <w:rPr>
          <w:sz w:val="22"/>
          <w:szCs w:val="22"/>
          <w:lang w:val="lt-LT"/>
        </w:rPr>
        <w:t xml:space="preserve">Savivaldybės įmonė „Vilniaus miesto būstas“, juridinio asmens kodas 124568293, buveinės adresas: Švitrigailos g. 7, Vilnius, duomenys apie įmonę kaupiami Juridinių asmenų registre, toliau vadinama </w:t>
      </w:r>
      <w:r w:rsidRPr="00B3782F">
        <w:rPr>
          <w:b/>
          <w:sz w:val="22"/>
          <w:szCs w:val="22"/>
          <w:lang w:val="lt-LT"/>
        </w:rPr>
        <w:t>Užsakovu</w:t>
      </w:r>
      <w:r w:rsidRPr="00B3782F">
        <w:rPr>
          <w:sz w:val="22"/>
          <w:szCs w:val="22"/>
          <w:lang w:val="lt-LT"/>
        </w:rPr>
        <w:t xml:space="preserve">, atstovaujama direktoriaus Tado Balsevičiaus, veikiančio pagal įmonės įstatus, </w:t>
      </w:r>
    </w:p>
    <w:p w:rsidR="00DD7E76" w:rsidRPr="00B3782F" w:rsidRDefault="00DD7E76" w:rsidP="00B3782F">
      <w:pPr>
        <w:ind w:firstLine="720"/>
        <w:jc w:val="both"/>
        <w:rPr>
          <w:bCs/>
          <w:sz w:val="22"/>
          <w:szCs w:val="22"/>
          <w:lang w:val="lt-LT"/>
        </w:rPr>
      </w:pPr>
      <w:r w:rsidRPr="00B3782F">
        <w:rPr>
          <w:sz w:val="22"/>
          <w:szCs w:val="22"/>
          <w:lang w:val="lt-LT"/>
        </w:rPr>
        <w:t xml:space="preserve">ir </w:t>
      </w:r>
    </w:p>
    <w:p w:rsidR="00DD7E76" w:rsidRPr="00B3782F" w:rsidRDefault="00DD7E76" w:rsidP="00B3782F">
      <w:pPr>
        <w:ind w:firstLine="720"/>
        <w:jc w:val="both"/>
        <w:rPr>
          <w:sz w:val="22"/>
          <w:szCs w:val="22"/>
          <w:lang w:val="lt-LT"/>
        </w:rPr>
      </w:pPr>
      <w:r w:rsidRPr="00B3782F">
        <w:rPr>
          <w:sz w:val="22"/>
          <w:szCs w:val="22"/>
          <w:lang w:val="lt-LT"/>
        </w:rPr>
        <w:t>Uždaroji akcinė bendrovė</w:t>
      </w:r>
      <w:r w:rsidRPr="00B3782F">
        <w:rPr>
          <w:b/>
          <w:sz w:val="22"/>
          <w:szCs w:val="22"/>
          <w:lang w:val="lt-LT"/>
        </w:rPr>
        <w:t xml:space="preserve"> _______________________</w:t>
      </w:r>
      <w:r w:rsidRPr="00B3782F">
        <w:rPr>
          <w:sz w:val="22"/>
          <w:szCs w:val="22"/>
          <w:lang w:val="lt-LT"/>
        </w:rPr>
        <w:t xml:space="preserve">, juridinio asmens kodas _____________________, buveinės adresas: ___________________, duomenys apie bendrovę kaupiami Juridinių asmenų registre,  toliau vadinama </w:t>
      </w:r>
      <w:r w:rsidRPr="00B3782F">
        <w:rPr>
          <w:b/>
          <w:sz w:val="22"/>
          <w:szCs w:val="22"/>
          <w:lang w:val="lt-LT"/>
        </w:rPr>
        <w:t>Rangovu</w:t>
      </w:r>
      <w:r w:rsidRPr="00B3782F">
        <w:rPr>
          <w:sz w:val="22"/>
          <w:szCs w:val="22"/>
          <w:lang w:val="lt-LT"/>
        </w:rPr>
        <w:t xml:space="preserve">, atstovaujama  direktoriaus __________________________,  veikiančio pagal bendrovės įstatus,  </w:t>
      </w:r>
    </w:p>
    <w:p w:rsidR="00DD7E76" w:rsidRPr="00B3782F" w:rsidRDefault="00DD7E76" w:rsidP="00B3782F">
      <w:pPr>
        <w:ind w:firstLine="720"/>
        <w:jc w:val="both"/>
        <w:rPr>
          <w:sz w:val="22"/>
          <w:szCs w:val="22"/>
          <w:lang w:val="lt-LT"/>
        </w:rPr>
      </w:pPr>
      <w:r w:rsidRPr="00B3782F">
        <w:rPr>
          <w:sz w:val="22"/>
          <w:szCs w:val="22"/>
          <w:lang w:val="lt-LT"/>
        </w:rPr>
        <w:t xml:space="preserve">toliau Užsakovas ir Rangovas kiekvienas atskirai vadinamas </w:t>
      </w:r>
      <w:r w:rsidRPr="00B3782F">
        <w:rPr>
          <w:b/>
          <w:sz w:val="22"/>
          <w:szCs w:val="22"/>
          <w:lang w:val="lt-LT"/>
        </w:rPr>
        <w:t>Šalimi</w:t>
      </w:r>
      <w:r w:rsidRPr="00B3782F">
        <w:rPr>
          <w:sz w:val="22"/>
          <w:szCs w:val="22"/>
          <w:lang w:val="lt-LT"/>
        </w:rPr>
        <w:t xml:space="preserve">, o kartu – </w:t>
      </w:r>
      <w:r w:rsidRPr="00B3782F">
        <w:rPr>
          <w:b/>
          <w:sz w:val="22"/>
          <w:szCs w:val="22"/>
          <w:lang w:val="lt-LT"/>
        </w:rPr>
        <w:t>Šalimis</w:t>
      </w:r>
      <w:r w:rsidRPr="00B3782F">
        <w:rPr>
          <w:sz w:val="22"/>
          <w:szCs w:val="22"/>
          <w:lang w:val="lt-LT"/>
        </w:rPr>
        <w:t xml:space="preserve">, sudarė šią  bendrastatybinių, vidaus durų keitimo remonto darbų rangos sutartį (toliau vadinama </w:t>
      </w:r>
      <w:r w:rsidRPr="00B3782F">
        <w:rPr>
          <w:b/>
          <w:sz w:val="22"/>
          <w:szCs w:val="22"/>
          <w:lang w:val="lt-LT"/>
        </w:rPr>
        <w:t>Sutartimi</w:t>
      </w:r>
      <w:r w:rsidRPr="00B3782F">
        <w:rPr>
          <w:sz w:val="22"/>
          <w:szCs w:val="22"/>
          <w:lang w:val="lt-LT"/>
        </w:rPr>
        <w:t xml:space="preserve">). </w:t>
      </w:r>
    </w:p>
    <w:p w:rsidR="00DD7E76" w:rsidRPr="00B3782F" w:rsidRDefault="00DD7E76" w:rsidP="00DD7E76">
      <w:pPr>
        <w:shd w:val="clear" w:color="auto" w:fill="FFFFFF"/>
        <w:ind w:right="278" w:firstLine="720"/>
        <w:jc w:val="both"/>
        <w:rPr>
          <w:sz w:val="22"/>
          <w:szCs w:val="22"/>
          <w:lang w:val="lt-LT"/>
        </w:rPr>
      </w:pPr>
    </w:p>
    <w:p w:rsidR="00DD7E76" w:rsidRPr="00B3782F" w:rsidRDefault="00DD7E76" w:rsidP="00DD7E76">
      <w:pPr>
        <w:numPr>
          <w:ilvl w:val="0"/>
          <w:numId w:val="14"/>
        </w:numPr>
        <w:overflowPunct w:val="0"/>
        <w:autoSpaceDE w:val="0"/>
        <w:autoSpaceDN w:val="0"/>
        <w:adjustRightInd w:val="0"/>
        <w:jc w:val="both"/>
        <w:rPr>
          <w:sz w:val="22"/>
          <w:szCs w:val="22"/>
          <w:lang w:val="lt-LT"/>
        </w:rPr>
      </w:pPr>
      <w:r w:rsidRPr="00B3782F">
        <w:rPr>
          <w:b/>
          <w:sz w:val="22"/>
          <w:szCs w:val="22"/>
          <w:lang w:val="lt-LT"/>
        </w:rPr>
        <w:t>Sutarties dalykas</w:t>
      </w:r>
    </w:p>
    <w:p w:rsidR="00DD7E76" w:rsidRPr="00B3782F" w:rsidRDefault="00DD7E76" w:rsidP="00B3782F">
      <w:pPr>
        <w:numPr>
          <w:ilvl w:val="1"/>
          <w:numId w:val="14"/>
        </w:numPr>
        <w:tabs>
          <w:tab w:val="left" w:pos="567"/>
        </w:tabs>
        <w:overflowPunct w:val="0"/>
        <w:autoSpaceDE w:val="0"/>
        <w:autoSpaceDN w:val="0"/>
        <w:adjustRightInd w:val="0"/>
        <w:ind w:left="0" w:firstLine="720"/>
        <w:jc w:val="both"/>
        <w:rPr>
          <w:sz w:val="22"/>
          <w:szCs w:val="22"/>
          <w:lang w:val="lt-LT"/>
        </w:rPr>
      </w:pPr>
      <w:r w:rsidRPr="00B3782F">
        <w:rPr>
          <w:sz w:val="22"/>
          <w:szCs w:val="22"/>
          <w:lang w:val="lt-LT"/>
        </w:rPr>
        <w:t xml:space="preserve"> Rangovas šioje Sutartyje numatytomis sąlygomis ir tvarka savo rizika įsipareigoja atlikti Užsakovui šios Sutarties 1.2 punkte nurodytus darbus, o Užsakovas įsipareigoja priimti tinkamai ir laiku atliktus darbus ir atsiskaityti šioje Sutartyje numatyta tvarka.</w:t>
      </w:r>
    </w:p>
    <w:p w:rsidR="00DD7E76" w:rsidRPr="00B3782F" w:rsidRDefault="00DD7E76" w:rsidP="00B3782F">
      <w:pPr>
        <w:numPr>
          <w:ilvl w:val="1"/>
          <w:numId w:val="14"/>
        </w:numPr>
        <w:tabs>
          <w:tab w:val="left" w:pos="567"/>
        </w:tabs>
        <w:overflowPunct w:val="0"/>
        <w:autoSpaceDE w:val="0"/>
        <w:autoSpaceDN w:val="0"/>
        <w:adjustRightInd w:val="0"/>
        <w:ind w:left="0" w:firstLine="720"/>
        <w:jc w:val="both"/>
        <w:rPr>
          <w:sz w:val="22"/>
          <w:szCs w:val="22"/>
          <w:lang w:val="lt-LT"/>
        </w:rPr>
      </w:pPr>
      <w:r w:rsidRPr="00B3782F">
        <w:rPr>
          <w:sz w:val="22"/>
          <w:szCs w:val="22"/>
          <w:lang w:val="lt-LT"/>
        </w:rPr>
        <w:t xml:space="preserve">Sutarties dalykas – bendrastatybinių, vidaus durų keitimo remonto darbų rangos sutartį (toliau </w:t>
      </w:r>
      <w:r w:rsidRPr="00B3782F">
        <w:rPr>
          <w:b/>
          <w:sz w:val="22"/>
          <w:szCs w:val="22"/>
          <w:lang w:val="lt-LT"/>
        </w:rPr>
        <w:t>Darbai</w:t>
      </w:r>
      <w:r w:rsidRPr="00B3782F">
        <w:rPr>
          <w:sz w:val="22"/>
          <w:szCs w:val="22"/>
          <w:lang w:val="lt-LT"/>
        </w:rPr>
        <w:t>). Darbai atliekami pagal Užsakovo poreikį kiekvieną kartą atsiunčiant Rangovui individualų užsakymą Darbams atlikti ir Rangovo pateikto pasiūlymo darbų atlikimo įkainius (priedas Nr.2).</w:t>
      </w:r>
    </w:p>
    <w:p w:rsidR="00DD7E76" w:rsidRPr="00B3782F" w:rsidRDefault="00DD7E76" w:rsidP="00B3782F">
      <w:pPr>
        <w:numPr>
          <w:ilvl w:val="1"/>
          <w:numId w:val="14"/>
        </w:numPr>
        <w:tabs>
          <w:tab w:val="left" w:pos="567"/>
        </w:tabs>
        <w:overflowPunct w:val="0"/>
        <w:autoSpaceDE w:val="0"/>
        <w:autoSpaceDN w:val="0"/>
        <w:adjustRightInd w:val="0"/>
        <w:ind w:left="0" w:firstLine="720"/>
        <w:jc w:val="both"/>
        <w:rPr>
          <w:sz w:val="22"/>
          <w:szCs w:val="22"/>
          <w:lang w:val="lt-LT"/>
        </w:rPr>
      </w:pPr>
      <w:r w:rsidRPr="00B3782F">
        <w:rPr>
          <w:sz w:val="22"/>
          <w:szCs w:val="22"/>
          <w:lang w:val="lt-LT"/>
        </w:rPr>
        <w:t xml:space="preserve">Šalys susitaria, kad Užsakovas gali pateikti užsakymą Darbų atlikimui elektroniniu būdu PDF formatu ar kita forma ir šis užsakymo išsiuntimo būdas bus laikoma tinkamu įteikimu Rangovui. Gavęs užsakymą, Rangovas ne vėliau kaip per 3 (tris) darbo dienas nuo šio užsakymo gavimo, įsipareigoja priimti Užsakovo užsakyme nurodytų darbų frontą (Objekto raktus ir kt.). Rangovas turi teisę per 2 (dvi) darbo dienas pareikšti Užsakovui pretenzijas dėl darbų fronto, nepareiškus jų nurodytų laiku, Užsakovas laiko, kad darbų frontas perduotas tinkamai ir laiku.  </w:t>
      </w:r>
    </w:p>
    <w:p w:rsidR="00DD7E76" w:rsidRPr="00B3782F" w:rsidRDefault="00DD7E76" w:rsidP="00B3782F">
      <w:pPr>
        <w:numPr>
          <w:ilvl w:val="1"/>
          <w:numId w:val="14"/>
        </w:numPr>
        <w:tabs>
          <w:tab w:val="left" w:pos="567"/>
        </w:tabs>
        <w:overflowPunct w:val="0"/>
        <w:autoSpaceDE w:val="0"/>
        <w:autoSpaceDN w:val="0"/>
        <w:adjustRightInd w:val="0"/>
        <w:ind w:left="0" w:firstLine="720"/>
        <w:jc w:val="both"/>
        <w:rPr>
          <w:sz w:val="22"/>
          <w:szCs w:val="22"/>
          <w:lang w:val="lt-LT"/>
        </w:rPr>
      </w:pPr>
      <w:r w:rsidRPr="00B3782F">
        <w:rPr>
          <w:sz w:val="22"/>
          <w:szCs w:val="22"/>
          <w:lang w:val="lt-LT"/>
        </w:rPr>
        <w:t xml:space="preserve"> Priėmus darbų frontą, Rangovas per 3 (tris) darbo dienas įsipareigoja pateikti Užsakovui reikalingų Darbų atlikti lokalinę sąmatą ir terminą, per kurį nurodyti darbai bus atlikti. Šie dokumentai Užsakovui taip pat siunčiami elektroniniu būdu PDF formatu ir šis duomenų išsiuntimo būdas yra laikomas tinkamu įteikimu Užsakovui.</w:t>
      </w:r>
    </w:p>
    <w:p w:rsidR="00DD7E76" w:rsidRDefault="00DD7E76" w:rsidP="00B3782F">
      <w:pPr>
        <w:numPr>
          <w:ilvl w:val="1"/>
          <w:numId w:val="14"/>
        </w:numPr>
        <w:tabs>
          <w:tab w:val="left" w:pos="567"/>
        </w:tabs>
        <w:overflowPunct w:val="0"/>
        <w:autoSpaceDE w:val="0"/>
        <w:autoSpaceDN w:val="0"/>
        <w:adjustRightInd w:val="0"/>
        <w:ind w:left="0" w:firstLine="720"/>
        <w:jc w:val="both"/>
        <w:rPr>
          <w:sz w:val="22"/>
          <w:szCs w:val="22"/>
          <w:lang w:val="lt-LT"/>
        </w:rPr>
      </w:pPr>
      <w:r w:rsidRPr="00B3782F">
        <w:rPr>
          <w:sz w:val="22"/>
          <w:szCs w:val="22"/>
          <w:lang w:val="lt-LT"/>
        </w:rPr>
        <w:t>Užsakovas, gavęs šios Sutarties 1.4 punkte nurodytą informaciją, per 1 (vieną) darbo dieną patvirtina ją savo parašu ir pasilieka sau teisę, esant būtinybei, nurodyti kitą darbų įvykdymo terminą, kuris negali būti trumpesnis nei Rangovo nurodytas terminas, ar atitinkamai nustatyti darbų atlikimo eiliškumą ir jų terminus.</w:t>
      </w:r>
    </w:p>
    <w:p w:rsidR="00DD7E76" w:rsidRPr="00B3782F" w:rsidRDefault="00DD7E76" w:rsidP="00334B35">
      <w:pPr>
        <w:jc w:val="center"/>
        <w:rPr>
          <w:b/>
          <w:sz w:val="22"/>
          <w:szCs w:val="22"/>
          <w:lang w:val="lt-LT"/>
        </w:rPr>
      </w:pPr>
      <w:r w:rsidRPr="00B3782F">
        <w:rPr>
          <w:b/>
          <w:sz w:val="22"/>
          <w:szCs w:val="22"/>
          <w:lang w:val="lt-LT"/>
        </w:rPr>
        <w:t>2.  Sutarties suma</w:t>
      </w:r>
    </w:p>
    <w:p w:rsidR="00DD7E76" w:rsidRPr="00B3782F" w:rsidRDefault="00DD7E76" w:rsidP="00B3782F">
      <w:pPr>
        <w:ind w:firstLine="720"/>
        <w:jc w:val="both"/>
        <w:rPr>
          <w:sz w:val="22"/>
          <w:szCs w:val="22"/>
          <w:lang w:val="lt-LT"/>
        </w:rPr>
      </w:pPr>
      <w:r w:rsidRPr="00B3782F">
        <w:rPr>
          <w:sz w:val="22"/>
          <w:szCs w:val="22"/>
          <w:lang w:val="lt-LT"/>
        </w:rPr>
        <w:t>2.1. Šalys susitaria, kad Darbų atlikimo kaina kiekvieną kartą yra nustatoma atsižvelgiant į Rangovo pateiktame pasiūlyme nurodytą vienetinį atitinkamo darbo įkainį ir faktiškai atliktų darbų kiekį, nurodytą suderintame atliktų darbų perdavimo – priėmimo akte.</w:t>
      </w:r>
    </w:p>
    <w:p w:rsidR="00DD7E76" w:rsidRPr="00B3782F" w:rsidRDefault="00DD7E76" w:rsidP="00B3782F">
      <w:pPr>
        <w:ind w:firstLine="720"/>
        <w:jc w:val="both"/>
        <w:rPr>
          <w:sz w:val="22"/>
          <w:szCs w:val="22"/>
          <w:lang w:val="lt-LT"/>
        </w:rPr>
      </w:pPr>
      <w:r w:rsidRPr="00B3782F">
        <w:rPr>
          <w:sz w:val="22"/>
          <w:szCs w:val="22"/>
          <w:lang w:val="lt-LT"/>
        </w:rPr>
        <w:t>2.2.  Į kainą yra įskaičiuotos visos Rangovo išlaidos, įskaitant, bet neapsiribojant garantinio laikotarpio laidavimo raštų, sutarties įvykdymo garantijų, draudimų ir kitos išlaidos.</w:t>
      </w:r>
    </w:p>
    <w:p w:rsidR="00DD7E76" w:rsidRPr="00B3782F" w:rsidRDefault="00DD7E76" w:rsidP="00B3782F">
      <w:pPr>
        <w:ind w:firstLine="720"/>
        <w:jc w:val="both"/>
        <w:rPr>
          <w:sz w:val="22"/>
          <w:szCs w:val="22"/>
          <w:lang w:val="lt-LT"/>
        </w:rPr>
      </w:pPr>
      <w:r w:rsidRPr="00B3782F">
        <w:rPr>
          <w:sz w:val="22"/>
          <w:szCs w:val="22"/>
          <w:lang w:val="lt-LT"/>
        </w:rPr>
        <w:t>2.3. Užsakovas jokiais atvejais neapmoka už Rangovo atliktus papildomus darbus, kurių Rangovas iš anksto raštu nesuderino su Užsakovu. Jei siekiant tinkamai ir laiku atlikti Darbus, reikia atlikti papildomus darbus, kurių Rangovas nenumatė, sudarydamas Sutartį, bet turėjo ir galėjo juos numatyti, ir jie yra būtini šiai Sutarčiai tinkamai įvykdyti, šiuos darbus Rangovas atlieka savo sąskaita.</w:t>
      </w:r>
    </w:p>
    <w:p w:rsidR="00DD7E76" w:rsidRPr="00B3782F" w:rsidRDefault="00DD7E76" w:rsidP="00B3782F">
      <w:pPr>
        <w:ind w:firstLine="720"/>
        <w:jc w:val="both"/>
        <w:rPr>
          <w:sz w:val="22"/>
          <w:szCs w:val="22"/>
          <w:lang w:val="lt-LT"/>
        </w:rPr>
      </w:pPr>
      <w:r w:rsidRPr="00B3782F">
        <w:rPr>
          <w:sz w:val="22"/>
          <w:szCs w:val="22"/>
          <w:lang w:val="lt-LT"/>
        </w:rPr>
        <w:t>2.4. Rangovas, gavęs Užsakovo užsakymą atlikti Sutartyje nurodytus darbus, kiekvieną kartą gali prašyti Užsakovo sumokėti ne didesnį kaip 30 (trisdešimties) procentų Užsakovo pateikto užsakymo Rangovui vertės avansą medžiagų įsigijimui, tačiau tokiu atveju Rangovas įsipareigoja Užsakovui pateikti banko ar draudimo bendrovės išduotą užsakymo įvykdymo garantiją sumokėto avanso dydžio sumai ir terminui.</w:t>
      </w:r>
    </w:p>
    <w:p w:rsidR="00DD7E76" w:rsidRPr="00B3782F" w:rsidRDefault="00DD7E76" w:rsidP="00B3782F">
      <w:pPr>
        <w:ind w:firstLine="720"/>
        <w:jc w:val="both"/>
        <w:rPr>
          <w:sz w:val="22"/>
          <w:szCs w:val="22"/>
          <w:lang w:val="lt-LT"/>
        </w:rPr>
      </w:pPr>
      <w:r w:rsidRPr="00B3782F">
        <w:rPr>
          <w:sz w:val="22"/>
          <w:szCs w:val="22"/>
          <w:lang w:val="lt-LT"/>
        </w:rPr>
        <w:t xml:space="preserve">2.4.1 Mokestis, kuriam pasikeitus bus perskaičiuojama kaina: pridėtinės vertės mokestis (PVM). </w:t>
      </w:r>
    </w:p>
    <w:p w:rsidR="00DD7E76" w:rsidRPr="00B3782F" w:rsidRDefault="00DD7E76" w:rsidP="00B3782F">
      <w:pPr>
        <w:ind w:firstLine="720"/>
        <w:jc w:val="both"/>
        <w:rPr>
          <w:sz w:val="22"/>
          <w:szCs w:val="22"/>
          <w:lang w:val="lt-LT"/>
        </w:rPr>
      </w:pPr>
      <w:r w:rsidRPr="00B3782F">
        <w:rPr>
          <w:sz w:val="22"/>
          <w:szCs w:val="22"/>
          <w:lang w:val="lt-LT"/>
        </w:rPr>
        <w:t>2.5. Pasikeitus kitiems mokesčiams, sutarties kaina nebus perskaičiuojama;</w:t>
      </w:r>
    </w:p>
    <w:p w:rsidR="00DD7E76" w:rsidRPr="00B3782F" w:rsidRDefault="00DD7E76" w:rsidP="00B3782F">
      <w:pPr>
        <w:tabs>
          <w:tab w:val="num" w:pos="567"/>
        </w:tabs>
        <w:ind w:firstLine="720"/>
        <w:jc w:val="both"/>
        <w:rPr>
          <w:sz w:val="22"/>
          <w:szCs w:val="22"/>
          <w:lang w:val="lt-LT"/>
        </w:rPr>
      </w:pPr>
      <w:r w:rsidRPr="00B3782F">
        <w:rPr>
          <w:sz w:val="22"/>
          <w:szCs w:val="22"/>
          <w:lang w:val="lt-LT"/>
        </w:rPr>
        <w:lastRenderedPageBreak/>
        <w:t>2.6. Perskaičiavimas vykdomas po Lietuvos Respublikos pridėtinės vertės mokesčio įstatymo, kuriuo keičiasi PVM mokesčio tarifas, paskelbimo leidinyje „Valstybės žinios“ (arba jį pakeisiančiame leidinyje) dienos;</w:t>
      </w:r>
    </w:p>
    <w:p w:rsidR="00DD7E76" w:rsidRPr="00B3782F" w:rsidRDefault="00DD7E76" w:rsidP="00B3782F">
      <w:pPr>
        <w:ind w:firstLine="720"/>
        <w:jc w:val="both"/>
        <w:rPr>
          <w:i/>
          <w:sz w:val="22"/>
          <w:szCs w:val="22"/>
          <w:lang w:val="lt-LT"/>
        </w:rPr>
      </w:pPr>
      <w:r w:rsidRPr="00B3782F">
        <w:rPr>
          <w:sz w:val="22"/>
          <w:szCs w:val="22"/>
          <w:lang w:val="lt-LT"/>
        </w:rPr>
        <w:t>- Perskaičiavimo formulė: sutarties kainoje esantis PVM tarifas keičiamas (mažinamas ar didinamas) pagal Lietuvos Respublikos galiojančius teisės aktus. Perskaičiuotos kainos pradedamos taikyti nuo Lietuvos Respublikos pridėtinės vertės mokesčio įstatyme, kuriuo keičiasi šio mokesčio tarifas, pakeisto tarifo įsigaliojimo dienos.</w:t>
      </w:r>
    </w:p>
    <w:p w:rsidR="00DD7E76" w:rsidRPr="00B3782F" w:rsidRDefault="00DD7E76" w:rsidP="00B3782F">
      <w:pPr>
        <w:suppressAutoHyphens/>
        <w:ind w:firstLine="720"/>
        <w:jc w:val="both"/>
        <w:rPr>
          <w:sz w:val="22"/>
          <w:szCs w:val="22"/>
          <w:lang w:val="lt-LT"/>
        </w:rPr>
      </w:pPr>
      <w:r w:rsidRPr="00B3782F">
        <w:rPr>
          <w:sz w:val="22"/>
          <w:szCs w:val="22"/>
          <w:lang w:val="lt-LT"/>
        </w:rPr>
        <w:t>- Atskiras raštiškas susitarimas dėl kainų perskaičiavimo nebus pasirašomas. Perskaičiuotos kainos taikant naują PVM tarifą nurodomos PVM sąskaitoje-faktūroje.</w:t>
      </w:r>
    </w:p>
    <w:p w:rsidR="00DD7E76" w:rsidRPr="00B3782F" w:rsidRDefault="00DD7E76" w:rsidP="00B3782F">
      <w:pPr>
        <w:pStyle w:val="ListParagraph"/>
        <w:numPr>
          <w:ilvl w:val="0"/>
          <w:numId w:val="15"/>
        </w:numPr>
        <w:tabs>
          <w:tab w:val="left" w:pos="2835"/>
          <w:tab w:val="left" w:pos="3261"/>
        </w:tabs>
        <w:jc w:val="center"/>
        <w:rPr>
          <w:b/>
          <w:sz w:val="22"/>
          <w:szCs w:val="22"/>
          <w:lang w:val="lt-LT"/>
        </w:rPr>
      </w:pPr>
      <w:r w:rsidRPr="00B3782F">
        <w:rPr>
          <w:b/>
          <w:sz w:val="22"/>
          <w:szCs w:val="22"/>
          <w:lang w:val="lt-LT"/>
        </w:rPr>
        <w:t>Terminai</w:t>
      </w:r>
    </w:p>
    <w:p w:rsidR="00DD7E76" w:rsidRPr="00B3782F" w:rsidRDefault="00DD7E76" w:rsidP="00B3782F">
      <w:pPr>
        <w:ind w:firstLine="720"/>
        <w:jc w:val="both"/>
        <w:rPr>
          <w:sz w:val="22"/>
          <w:szCs w:val="22"/>
          <w:lang w:val="lt-LT"/>
        </w:rPr>
      </w:pPr>
      <w:r w:rsidRPr="00B3782F">
        <w:rPr>
          <w:sz w:val="22"/>
          <w:szCs w:val="22"/>
          <w:lang w:val="lt-LT"/>
        </w:rPr>
        <w:t>3.1. Darbai, numatyti Sutartyje, pradedami ne vėliau kaip per 1 (vieną) darbo dieną nuo šios Sutarties 1.5 punkte nurodyto Užsakovo patvirtinimo momento ir baigiami iki Rangovo nurodyto termino, atsižvelgiant į šios Sutarties 1.5 punkto nuostatas.</w:t>
      </w:r>
    </w:p>
    <w:p w:rsidR="00DD7E76" w:rsidRPr="00B3782F" w:rsidRDefault="00DD7E76" w:rsidP="00B3782F">
      <w:pPr>
        <w:ind w:firstLine="720"/>
        <w:jc w:val="both"/>
        <w:rPr>
          <w:sz w:val="22"/>
          <w:szCs w:val="22"/>
          <w:lang w:val="lt-LT"/>
        </w:rPr>
      </w:pPr>
      <w:r w:rsidRPr="00B3782F">
        <w:rPr>
          <w:sz w:val="22"/>
          <w:szCs w:val="22"/>
          <w:lang w:val="lt-LT"/>
        </w:rPr>
        <w:t>3.2. Esant būtinybei Rangovui atlikti darbus keliuose Užsakovo nurodytuose objektuose, Rangovas teikia Užsakovui Kalendorinį darbų atlikimo grafiką, kuris turi būti suderintas su Užsakovu.</w:t>
      </w:r>
    </w:p>
    <w:p w:rsidR="00DD7E76" w:rsidRPr="00B3782F" w:rsidRDefault="00DD7E76" w:rsidP="00B3782F">
      <w:pPr>
        <w:ind w:firstLine="720"/>
        <w:jc w:val="both"/>
        <w:rPr>
          <w:sz w:val="22"/>
          <w:szCs w:val="22"/>
          <w:lang w:val="lt-LT"/>
        </w:rPr>
      </w:pPr>
      <w:r w:rsidRPr="00B3782F">
        <w:rPr>
          <w:sz w:val="22"/>
          <w:szCs w:val="22"/>
          <w:lang w:val="lt-LT"/>
        </w:rPr>
        <w:t>3.3. Atlikti Darbai priimami tik pagal darbų priėmimo-perdavimo aktą šios Sutarties nustatyta tvarka.</w:t>
      </w:r>
    </w:p>
    <w:p w:rsidR="00DD7E76" w:rsidRPr="00B3782F" w:rsidRDefault="00DD7E76" w:rsidP="00334B35">
      <w:pPr>
        <w:jc w:val="center"/>
        <w:rPr>
          <w:sz w:val="22"/>
          <w:szCs w:val="22"/>
          <w:lang w:val="lt-LT"/>
        </w:rPr>
      </w:pPr>
      <w:r w:rsidRPr="00B3782F">
        <w:rPr>
          <w:b/>
          <w:sz w:val="22"/>
          <w:szCs w:val="22"/>
          <w:lang w:val="lt-LT"/>
        </w:rPr>
        <w:t>4. Atsiskaitymo tvarkair garantijos</w:t>
      </w:r>
    </w:p>
    <w:p w:rsidR="00DD7E76" w:rsidRPr="00B3782F" w:rsidRDefault="00DD7E76" w:rsidP="00B3782F">
      <w:pPr>
        <w:ind w:firstLine="720"/>
        <w:jc w:val="both"/>
        <w:rPr>
          <w:sz w:val="22"/>
          <w:szCs w:val="22"/>
          <w:lang w:val="lt-LT"/>
        </w:rPr>
      </w:pPr>
      <w:r w:rsidRPr="00B3782F">
        <w:rPr>
          <w:sz w:val="22"/>
          <w:szCs w:val="22"/>
          <w:lang w:val="lt-LT"/>
        </w:rPr>
        <w:t>4.1. Už tinkamai atliktus ir priimtus darbus Užsakovas apmoka per 30 (trisdešimt) kalendorinių dienų po Atliktų darbų perdavimo-priėmimo akto pasirašymo ir sąskaitos-faktūros gavimo dienos.</w:t>
      </w:r>
    </w:p>
    <w:p w:rsidR="00DD7E76" w:rsidRPr="00B3782F" w:rsidRDefault="00DD7E76" w:rsidP="00B3782F">
      <w:pPr>
        <w:ind w:firstLine="720"/>
        <w:jc w:val="both"/>
        <w:rPr>
          <w:sz w:val="22"/>
          <w:szCs w:val="22"/>
          <w:lang w:val="lt-LT"/>
        </w:rPr>
      </w:pPr>
      <w:r w:rsidRPr="00B3782F">
        <w:rPr>
          <w:sz w:val="22"/>
          <w:szCs w:val="22"/>
          <w:lang w:val="lt-LT"/>
        </w:rPr>
        <w:t>4.2. Rangovas per praėjusį kalendorinį mėnesį atliktus Darbus Užsakovui priduoda einamojo mėnesio 10 kalendorinę dieną, pateikdamas atliktų Darbų perdavimo – priėmimo aktą. Vėliau pateiktus Rangovo atliktų Darbų perdavimo – priėmimo aktus Užsakovas nepriima, o Rangovas tuos darbus įtraukia į sekančio mėnesio atliktų darbų perdavimo – priėmimo aktą.</w:t>
      </w:r>
    </w:p>
    <w:p w:rsidR="00DD7E76" w:rsidRPr="00B3782F" w:rsidRDefault="00DD7E76" w:rsidP="00B3782F">
      <w:pPr>
        <w:ind w:firstLine="720"/>
        <w:jc w:val="both"/>
        <w:rPr>
          <w:sz w:val="22"/>
          <w:szCs w:val="22"/>
          <w:lang w:val="lt-LT"/>
        </w:rPr>
      </w:pPr>
      <w:r w:rsidRPr="00B3782F">
        <w:rPr>
          <w:sz w:val="22"/>
          <w:szCs w:val="22"/>
          <w:lang w:val="lt-LT"/>
        </w:rPr>
        <w:t>4.3. Užsakovas privalo per 5 (penkias) darbo dienas priimti Darbus ir pasirašyti atliktų Darbų perdavimo – priėmimo aktą arba pateikti pastabas dėl jų. Rangovui ištaisius neatitikimus, Užsakovas privalo pasirašyti atliktų Darbų perdavimo - priėmimo aktą, o esant nesutarimams dėl atliktų Darbų kokybės ir kitų jų neatitikimų, Užsakovas ar Rangovas gali kreiptis į nepriklausomus ekspertus, kurių išlaidas vėliau padengia kaltoji šalis.</w:t>
      </w:r>
    </w:p>
    <w:p w:rsidR="00DD7E76" w:rsidRPr="00B3782F" w:rsidRDefault="00DD7E76" w:rsidP="00B3782F">
      <w:pPr>
        <w:ind w:firstLine="720"/>
        <w:jc w:val="both"/>
        <w:rPr>
          <w:sz w:val="22"/>
          <w:szCs w:val="22"/>
          <w:lang w:val="lt-LT"/>
        </w:rPr>
      </w:pPr>
      <w:r w:rsidRPr="00B3782F">
        <w:rPr>
          <w:sz w:val="22"/>
          <w:szCs w:val="22"/>
          <w:lang w:val="lt-LT"/>
        </w:rPr>
        <w:t>4.4. Užsakovui priėmus atliktų darbų perdavimo – priėmimo aktą, Rangovas per 2 (dvi) darbo dienas pateikia medžiagų ir įrengimų bei kitas technines specifikacijas ir sertifikatus bei PVM sąskaitą faktūrą.</w:t>
      </w:r>
    </w:p>
    <w:p w:rsidR="00DD7E76" w:rsidRPr="00B3782F" w:rsidRDefault="00DD7E76" w:rsidP="00B3782F">
      <w:pPr>
        <w:ind w:firstLine="720"/>
        <w:jc w:val="both"/>
        <w:rPr>
          <w:sz w:val="22"/>
          <w:szCs w:val="22"/>
          <w:lang w:val="lt-LT"/>
        </w:rPr>
      </w:pPr>
      <w:r w:rsidRPr="00B3782F">
        <w:rPr>
          <w:sz w:val="22"/>
          <w:szCs w:val="22"/>
          <w:lang w:val="lt-LT"/>
        </w:rPr>
        <w:t xml:space="preserve">4.5. Užsakovas turi teisę bet kuriuo metu pateikti pastabas (pretenzijas) dėl darbų, jų rezultato, medžiagų kokybės, kiekio, ar kito neatitikimo Sutarties priedų dokumentacijai, teisės aktų reikalavimams, šios Sutarties sąlygoms. Rangovas, nesustabdydamas kitų darbų vykdymo, privalo nedelsiant savo sąskaita ištaisyti Užsakovo nurodytus trūkumus pagal pastabas. </w:t>
      </w:r>
    </w:p>
    <w:p w:rsidR="00DD7E76" w:rsidRPr="00B3782F" w:rsidRDefault="00DD7E76" w:rsidP="00B3782F">
      <w:pPr>
        <w:ind w:firstLine="720"/>
        <w:jc w:val="both"/>
        <w:rPr>
          <w:sz w:val="22"/>
          <w:szCs w:val="22"/>
          <w:lang w:val="lt-LT"/>
        </w:rPr>
      </w:pPr>
      <w:r w:rsidRPr="00B3782F">
        <w:rPr>
          <w:sz w:val="22"/>
          <w:szCs w:val="22"/>
          <w:lang w:val="lt-LT"/>
        </w:rPr>
        <w:t>4.6. Jei Užsakovas pasirašo atliktų Darbų perdavimo – priėmimo aktą/us nepateikdamas pastabų, tai neatima iš Užsakovo teisės pastabas dėl pastebėtų darbų neatitikimo ar defektų pašalinimo pareikšti Rangovui per teisės aktuose nustatytus garantinius terminus.</w:t>
      </w:r>
    </w:p>
    <w:p w:rsidR="00DD7E76" w:rsidRDefault="00DD7E76" w:rsidP="00B3782F">
      <w:pPr>
        <w:ind w:firstLine="720"/>
        <w:jc w:val="both"/>
        <w:rPr>
          <w:sz w:val="22"/>
          <w:szCs w:val="22"/>
          <w:lang w:val="lt-LT"/>
        </w:rPr>
      </w:pPr>
      <w:r w:rsidRPr="00B3782F">
        <w:rPr>
          <w:sz w:val="22"/>
          <w:szCs w:val="22"/>
          <w:lang w:val="lt-LT"/>
        </w:rPr>
        <w:t xml:space="preserve">4.7. Sutarties galiojimo ar garantiniu laikotarpiu Rangovas po raštiško Užsakovo defektų akto gavimo turi ne vėliau kaip per 2 (dvi) darbo dienas atsiųsti savo atstovą defektų įvertinimui ir jų ištaisymo termino suderinimui. Neatvykus Rangovo atstovui per Sutartyje numatytą laiką, reiškia, kad pretenziją Rangovas pripažįsta, todėl Rangovas privalo pašalinti nurodytus defektus per Užsakovo nustatytą, bet ne trumpesnį negu įmanoma technologiškai įvykdyti, laiką. Rangovui nepradėjus ir/ar nebaigus defektų taisymo darbų nurodytu laiku, Užsakovas turi teisę pareikalauti sumokėti 50, - Eur (penkiasdešimties eurų) dydžio baudą už kiekvieną pradelstą dieną. Jeigu Rangovas atsisako ar delsia  šalinti </w:t>
      </w:r>
      <w:r w:rsidRPr="00B3782F">
        <w:rPr>
          <w:bCs/>
          <w:sz w:val="22"/>
          <w:szCs w:val="22"/>
          <w:lang w:val="lt-LT"/>
        </w:rPr>
        <w:t>defektus</w:t>
      </w:r>
      <w:r w:rsidRPr="00B3782F">
        <w:rPr>
          <w:sz w:val="22"/>
          <w:szCs w:val="22"/>
          <w:lang w:val="lt-LT"/>
        </w:rPr>
        <w:t>daugiau nei 5 (</w:t>
      </w:r>
      <w:r w:rsidRPr="00B3782F">
        <w:rPr>
          <w:bCs/>
          <w:sz w:val="22"/>
          <w:szCs w:val="22"/>
          <w:lang w:val="lt-LT"/>
        </w:rPr>
        <w:t>penkias) darbo dienas, Užsakovas turi</w:t>
      </w:r>
      <w:r w:rsidRPr="00B3782F">
        <w:rPr>
          <w:sz w:val="22"/>
          <w:szCs w:val="22"/>
          <w:lang w:val="lt-LT"/>
        </w:rPr>
        <w:t xml:space="preserve">teisę defektus </w:t>
      </w:r>
      <w:r w:rsidRPr="00B3782F">
        <w:rPr>
          <w:bCs/>
          <w:sz w:val="22"/>
          <w:szCs w:val="22"/>
          <w:lang w:val="lt-LT"/>
        </w:rPr>
        <w:t xml:space="preserve">pašalinti </w:t>
      </w:r>
      <w:r w:rsidRPr="00B3782F">
        <w:rPr>
          <w:sz w:val="22"/>
          <w:szCs w:val="22"/>
          <w:lang w:val="lt-LT"/>
        </w:rPr>
        <w:t xml:space="preserve">pasitelktų kitų asmenų </w:t>
      </w:r>
      <w:r w:rsidRPr="00B3782F">
        <w:rPr>
          <w:bCs/>
          <w:sz w:val="22"/>
          <w:szCs w:val="22"/>
          <w:lang w:val="lt-LT"/>
        </w:rPr>
        <w:t xml:space="preserve">jėgomis, o </w:t>
      </w:r>
      <w:r w:rsidRPr="00B3782F">
        <w:rPr>
          <w:sz w:val="22"/>
          <w:szCs w:val="22"/>
          <w:lang w:val="lt-LT"/>
        </w:rPr>
        <w:t>Rangovas privalo per 5 (penkias) darbo dienas nuo atitinkamos sąskaitos gavimo dienos apmokėti visas išlaidas, susijusias su defektų šalinimu, dėl defektų atsiradimo ir jų šalinimo patirtus nuostolius bei baudas pagal pateiktą PVM sąskaitą - faktūrą.</w:t>
      </w:r>
    </w:p>
    <w:p w:rsidR="00DD7E76" w:rsidRPr="00B3782F" w:rsidRDefault="00DD7E76" w:rsidP="00334B35">
      <w:pPr>
        <w:jc w:val="center"/>
        <w:rPr>
          <w:sz w:val="22"/>
          <w:szCs w:val="22"/>
          <w:lang w:val="lt-LT"/>
        </w:rPr>
      </w:pPr>
      <w:r w:rsidRPr="00B3782F">
        <w:rPr>
          <w:b/>
          <w:sz w:val="22"/>
          <w:szCs w:val="22"/>
          <w:lang w:val="lt-LT"/>
        </w:rPr>
        <w:t>5. Šalių atsakomybė</w:t>
      </w:r>
    </w:p>
    <w:p w:rsidR="00DD7E76" w:rsidRPr="00B3782F" w:rsidRDefault="00DD7E76" w:rsidP="00B3782F">
      <w:pPr>
        <w:shd w:val="clear" w:color="auto" w:fill="FFFFFF"/>
        <w:ind w:firstLine="720"/>
        <w:jc w:val="both"/>
        <w:rPr>
          <w:sz w:val="22"/>
          <w:szCs w:val="22"/>
          <w:lang w:val="lt-LT"/>
        </w:rPr>
      </w:pPr>
      <w:r w:rsidRPr="00B3782F">
        <w:rPr>
          <w:sz w:val="22"/>
          <w:szCs w:val="22"/>
          <w:lang w:val="lt-LT"/>
        </w:rPr>
        <w:t xml:space="preserve">5.1. Rangovui pavėlavus pradėti ar atlikti Darbus ar atitinkamų darbų atskirus etapus, ar defektų pašalinimus, arba neperdavus jų Užsakovui sutartu laiku, arba laiku nevykdant konkrečiu terminu apibrėžtų Rangovo įsipareigojimų, Užsakovui pareikalavus, per 5 (penkias) darbo dienas nuo atitinkamo reikalavimo gavimo dienos, Rangovas privalo sumokėti 0,02 % (dviejų šimtųjų procento) dydžio delspinigius nuo Sutarties sumos už kiekvieną pavėluotą dieną. Jei Rangovas vėluoja vykdyti šiame punkte nurodytus darbus daugiau kaip 1/3 dalį Rangovo darbų atlikimui reikalingo nurodyto termino, Užsakovas, be nurodytų </w:t>
      </w:r>
      <w:r w:rsidRPr="00B3782F">
        <w:rPr>
          <w:sz w:val="22"/>
          <w:szCs w:val="22"/>
          <w:lang w:val="lt-LT"/>
        </w:rPr>
        <w:lastRenderedPageBreak/>
        <w:t>delspinigių, turi teisę reikalauti Rangovo sumokėti ir 10 (dešimties) procentų dydžio Užsakymo kainos baudą.</w:t>
      </w:r>
    </w:p>
    <w:p w:rsidR="00DD7E76" w:rsidRPr="00B3782F" w:rsidRDefault="00DD7E76" w:rsidP="00B3782F">
      <w:pPr>
        <w:ind w:firstLine="720"/>
        <w:jc w:val="both"/>
        <w:rPr>
          <w:sz w:val="22"/>
          <w:szCs w:val="22"/>
          <w:lang w:val="lt-LT"/>
        </w:rPr>
      </w:pPr>
      <w:r w:rsidRPr="00B3782F">
        <w:rPr>
          <w:sz w:val="22"/>
          <w:szCs w:val="22"/>
          <w:lang w:val="lt-LT"/>
        </w:rPr>
        <w:t>5.2. Rangovas, nutraukęs Sutartį, ne dėl Užsakovo kaltės, atlygina Užsakovui jo turėtas pagrįstas išlaidas ir nuostolius, susijusius su Sutarties nutraukimu.</w:t>
      </w:r>
    </w:p>
    <w:p w:rsidR="00DD7E76" w:rsidRPr="00B3782F" w:rsidRDefault="00DD7E76" w:rsidP="00B3782F">
      <w:pPr>
        <w:shd w:val="clear" w:color="auto" w:fill="FFFFFF"/>
        <w:ind w:firstLine="720"/>
        <w:jc w:val="both"/>
        <w:rPr>
          <w:sz w:val="22"/>
          <w:szCs w:val="22"/>
          <w:lang w:val="lt-LT"/>
        </w:rPr>
      </w:pPr>
      <w:r w:rsidRPr="00B3782F">
        <w:rPr>
          <w:sz w:val="22"/>
          <w:szCs w:val="22"/>
          <w:lang w:val="lt-LT"/>
        </w:rPr>
        <w:t>5.3. Užsakovui nepagrįstai uždelsus atsiskaityti už atliktus Darbus Sutartyje nustatytu laiku ir tvarka, Rangovas turi teisę pareikalauti iš Užsakovo sumokėti 0,02 % (dviejų šimtųjų procento) dydžio delspinigius nuo neapmokėtos sumos už kiekvieną uždelstą kalendorinę dieną. Jei Užsakovas nepagrįstai vėluoja vykdyti šiame punkte nurodytus mokėjimus daugiau kaip 1/3 dalį apmokėjimo termino, Rangovas, be nurodytų delspinigių, turi teisę reikalauti Užsakovo sumokėti ir 10 (dešimties) procentų dydžio Užsakymo kainos baudą.</w:t>
      </w:r>
    </w:p>
    <w:p w:rsidR="00DD7E76" w:rsidRPr="00B3782F" w:rsidRDefault="00DD7E76" w:rsidP="00B3782F">
      <w:pPr>
        <w:ind w:firstLine="720"/>
        <w:jc w:val="both"/>
        <w:rPr>
          <w:sz w:val="22"/>
          <w:szCs w:val="22"/>
          <w:lang w:val="lt-LT"/>
        </w:rPr>
      </w:pPr>
      <w:r w:rsidRPr="00B3782F">
        <w:rPr>
          <w:sz w:val="22"/>
          <w:szCs w:val="22"/>
          <w:lang w:val="lt-LT"/>
        </w:rPr>
        <w:t>5.4. Užsakovas, nutraukęs Sutartį ne dėl Rangovo kaltės, atlygina Rangovui tik jo turėtas pagrįstas išlaidas, susijusias su Sutarties nutraukimu.</w:t>
      </w:r>
    </w:p>
    <w:p w:rsidR="00DD7E76" w:rsidRPr="00B3782F" w:rsidRDefault="00DD7E76" w:rsidP="00B3782F">
      <w:pPr>
        <w:ind w:firstLine="720"/>
        <w:jc w:val="both"/>
        <w:rPr>
          <w:sz w:val="22"/>
          <w:szCs w:val="22"/>
          <w:lang w:val="lt-LT"/>
        </w:rPr>
      </w:pPr>
      <w:r w:rsidRPr="00B3782F">
        <w:rPr>
          <w:sz w:val="22"/>
          <w:szCs w:val="22"/>
          <w:lang w:val="lt-LT"/>
        </w:rPr>
        <w:t>5.5. Rangovas įsipareigoja sumokėti Užsakovui 50, - Eur (penkiasdešimties eurų) dydžio baudą už kiekvieną savo darbuotojų saugos ir sveikatos, priešgaisrinės saugos ir aplinkos apsaugos bei darbo higienos pažeidimo atvejį, o taip pat Užsakovo rašytinio pagrįsto reikalavimo nesilaikymo atvejį bei atlyginti Užsakovui dėl šių pažeidimų patirtus nuostolius. Už Užsakovo rašytinio pagrįsto reikalavimo nesilaikymo atvejį, Rangovo darbuotojo pasirodymą neblaiviam, apsvaigusiam nuo narkotinių ar toksinių medžiagų, Rangovas privalo sumokėti Užsakovui 200, - Eur (dviejų šimtų eurų) dydžio baudą už kiekvieną nustatytą atvejį ir atlyginti Užsakovui dėl šių pažeidimų patirtus nuostolius.</w:t>
      </w:r>
    </w:p>
    <w:p w:rsidR="00DD7E76" w:rsidRPr="00B3782F" w:rsidRDefault="00DD7E76" w:rsidP="00B3782F">
      <w:pPr>
        <w:ind w:firstLine="720"/>
        <w:jc w:val="both"/>
        <w:rPr>
          <w:sz w:val="22"/>
          <w:szCs w:val="22"/>
          <w:lang w:val="lt-LT"/>
        </w:rPr>
      </w:pPr>
      <w:r w:rsidRPr="00B3782F">
        <w:rPr>
          <w:sz w:val="22"/>
          <w:szCs w:val="22"/>
          <w:lang w:val="lt-LT"/>
        </w:rPr>
        <w:t>5.6. Užsakovas turi teisę Rangovui priskaičiuotų netesybų ar mokėtinų nuostolių sumai taikyti Rangovui mokėjimų sulaikymą bei šias priskaičiuotas sumas įskaityti, kaip priešpriešinius vienarūšius reikalavimus.</w:t>
      </w:r>
    </w:p>
    <w:p w:rsidR="00DD7E76" w:rsidRPr="00B3782F" w:rsidRDefault="00DD7E76" w:rsidP="00B3782F">
      <w:pPr>
        <w:ind w:firstLine="720"/>
        <w:jc w:val="both"/>
        <w:rPr>
          <w:color w:val="000000"/>
          <w:sz w:val="22"/>
          <w:szCs w:val="22"/>
          <w:lang w:val="lt-LT"/>
        </w:rPr>
      </w:pPr>
      <w:r w:rsidRPr="00B3782F">
        <w:rPr>
          <w:sz w:val="22"/>
          <w:szCs w:val="22"/>
          <w:lang w:val="lt-LT"/>
        </w:rPr>
        <w:t>5.7. Rangovas įsipareigoja</w:t>
      </w:r>
      <w:r w:rsidRPr="00B3782F">
        <w:rPr>
          <w:color w:val="000000"/>
          <w:sz w:val="22"/>
          <w:szCs w:val="22"/>
          <w:lang w:val="lt-LT"/>
        </w:rPr>
        <w:t xml:space="preserve"> netrukdyti kitų Užsakovo rangovų ar tiekėjų darbui. Tais atvejais, kai dėl atliekamų darbų pobūdžio neįmanoma išvengti trukdymo kitiems rangovams ar tiekėjams, Rangovas turi iš anksto informuoti Užsakovą apie tokius atliekamus Darbus ir atlikti juos taip, kad tai kaip galima mažiau trukdytų kitų Užsakovo rangovų ar tiekėjų darbui. </w:t>
      </w:r>
    </w:p>
    <w:p w:rsidR="00DD7E76" w:rsidRPr="00B3782F" w:rsidRDefault="00DD7E76" w:rsidP="00B3782F">
      <w:pPr>
        <w:ind w:firstLine="720"/>
        <w:jc w:val="both"/>
        <w:rPr>
          <w:color w:val="000000"/>
          <w:sz w:val="22"/>
          <w:szCs w:val="22"/>
          <w:lang w:val="lt-LT"/>
        </w:rPr>
      </w:pPr>
      <w:r w:rsidRPr="00B3782F">
        <w:rPr>
          <w:color w:val="000000"/>
          <w:sz w:val="22"/>
          <w:szCs w:val="22"/>
          <w:lang w:val="lt-LT"/>
        </w:rPr>
        <w:t xml:space="preserve">5.8. Jeigu Rangovo atliekami Darbai yra susiję su kitų rangovų atliekamais darbais, Rangovas privalo Užsakovo nurodymu įvertinti kitų rangovų pageidavimus Darbams, teikti Užsakovui konsultacijas bei kitą reikalingą informaciją dėl kitų rangovų darbų, kiek tai yra susiję su Darbais ar jų įvykdymu. </w:t>
      </w:r>
    </w:p>
    <w:p w:rsidR="00DD7E76" w:rsidRPr="00B3782F" w:rsidRDefault="00DD7E76" w:rsidP="00B3782F">
      <w:pPr>
        <w:ind w:firstLine="720"/>
        <w:jc w:val="both"/>
        <w:rPr>
          <w:color w:val="000000"/>
          <w:sz w:val="22"/>
          <w:szCs w:val="22"/>
          <w:lang w:val="lt-LT"/>
        </w:rPr>
      </w:pPr>
      <w:r w:rsidRPr="00B3782F">
        <w:rPr>
          <w:color w:val="000000"/>
          <w:sz w:val="22"/>
          <w:szCs w:val="22"/>
          <w:lang w:val="lt-LT"/>
        </w:rPr>
        <w:t xml:space="preserve">5.9. Rangovas, derindamas kitų rangovų darbų vykdymo sąlygas Objekte, privalo nekelti nepagrįstų reikalavimų, bendradarbiauti, nepiktnaudžiauti savo teisėmis, laikytis Užsakovo interesų prioriteto. </w:t>
      </w:r>
    </w:p>
    <w:p w:rsidR="00DD7E76" w:rsidRPr="00B3782F" w:rsidRDefault="00DD7E76" w:rsidP="00B3782F">
      <w:pPr>
        <w:ind w:firstLine="720"/>
        <w:jc w:val="both"/>
        <w:rPr>
          <w:color w:val="000000"/>
          <w:sz w:val="22"/>
          <w:szCs w:val="22"/>
          <w:lang w:val="lt-LT"/>
        </w:rPr>
      </w:pPr>
      <w:r w:rsidRPr="00B3782F">
        <w:rPr>
          <w:color w:val="000000"/>
          <w:sz w:val="22"/>
          <w:szCs w:val="22"/>
          <w:lang w:val="lt-LT"/>
        </w:rPr>
        <w:t>5.10. Rangovas neturi teisės reikalauti, kad kiti rangovai įvykdytų Darbus ar jų dalį, reikalauti, kad kiti rangovai vykdytų Užsakovui nereikalingus darbus, taip pat darbus, kurie padidintų Užsakovo su kitais rangovais suderėtą darbų kainą.</w:t>
      </w:r>
    </w:p>
    <w:p w:rsidR="00DD7E76" w:rsidRPr="00B3782F" w:rsidRDefault="00DD7E76" w:rsidP="00B3782F">
      <w:pPr>
        <w:ind w:firstLine="720"/>
        <w:jc w:val="both"/>
        <w:rPr>
          <w:color w:val="000000"/>
          <w:sz w:val="22"/>
          <w:szCs w:val="22"/>
          <w:lang w:val="lt-LT"/>
        </w:rPr>
      </w:pPr>
      <w:r w:rsidRPr="00B3782F">
        <w:rPr>
          <w:color w:val="000000"/>
          <w:sz w:val="22"/>
          <w:szCs w:val="22"/>
          <w:lang w:val="lt-LT"/>
        </w:rPr>
        <w:t>5.11. Esant Užsakovo prašymui, Rangovas įsipareigoja dalyvauti Užsakovui priimant – perduodant Darbų vykdymui reikšmingus kitų rangovų darbus, tikrinti jų rezultatus bei patvirtinti jų tinkamumą/netinkamumą Darbų vykdymui.</w:t>
      </w:r>
    </w:p>
    <w:p w:rsidR="00DD7E76" w:rsidRPr="00B3782F" w:rsidRDefault="00DD7E76" w:rsidP="00B3782F">
      <w:pPr>
        <w:ind w:firstLine="720"/>
        <w:jc w:val="both"/>
        <w:rPr>
          <w:color w:val="000000"/>
          <w:sz w:val="22"/>
          <w:szCs w:val="22"/>
          <w:lang w:val="lt-LT"/>
        </w:rPr>
      </w:pPr>
      <w:r w:rsidRPr="00B3782F">
        <w:rPr>
          <w:color w:val="000000"/>
          <w:sz w:val="22"/>
          <w:szCs w:val="22"/>
          <w:lang w:val="lt-LT"/>
        </w:rPr>
        <w:t>5.12. Rangovas garantuoja, kad Užsakovui priduodami Darbai, jiems atlikti panaudotos medžiagos, įrengimai, priemonės visiškai atitiks Sutarties sąlygas bei neturės jokių trūkumų (įskaitant paslėptus trūkumus). Esant rašytiniam Užsakovo reikalavimui, Rangovas pateiks atliktų darbų vykdymo statybos ar kitas taisykles.</w:t>
      </w:r>
    </w:p>
    <w:p w:rsidR="00DD7E76" w:rsidRPr="00B3782F" w:rsidRDefault="00DD7E76" w:rsidP="00B3782F">
      <w:pPr>
        <w:ind w:firstLine="720"/>
        <w:jc w:val="both"/>
        <w:rPr>
          <w:color w:val="000000"/>
          <w:sz w:val="22"/>
          <w:szCs w:val="22"/>
          <w:lang w:val="lt-LT"/>
        </w:rPr>
      </w:pPr>
      <w:r w:rsidRPr="00B3782F">
        <w:rPr>
          <w:color w:val="000000"/>
          <w:sz w:val="22"/>
          <w:szCs w:val="22"/>
          <w:lang w:val="lt-LT"/>
        </w:rPr>
        <w:t>5.13. Rangovas patvirtina, jog savo atliktiems darbams suteikia Lietuvos Respublikos galiojančiuose teisės aktuose įtvirtintas garantijas, o panaudotoms medžiagoms, įrengimams ir kt. – jų gamintojo nurodytas garantijas.</w:t>
      </w:r>
    </w:p>
    <w:p w:rsidR="00DD7E76" w:rsidRPr="00B3782F" w:rsidRDefault="00DD7E76" w:rsidP="00B3782F">
      <w:pPr>
        <w:ind w:firstLine="720"/>
        <w:jc w:val="both"/>
        <w:rPr>
          <w:sz w:val="22"/>
          <w:szCs w:val="22"/>
          <w:lang w:val="lt-LT"/>
        </w:rPr>
      </w:pPr>
      <w:r w:rsidRPr="00B3782F">
        <w:rPr>
          <w:sz w:val="22"/>
          <w:szCs w:val="22"/>
          <w:lang w:val="lt-LT"/>
        </w:rPr>
        <w:t>5.14. Rangovas įsipareigoja atlyginti visą Užsakovo ir/ar trečiųjų asmenų patirtą žalą dėl Rangovo ir/ar jo darbuotojų atliktų kaltų veiksmų arba neveikimo.</w:t>
      </w:r>
    </w:p>
    <w:p w:rsidR="00DD7E76" w:rsidRPr="00B3782F" w:rsidRDefault="00DD7E76" w:rsidP="00B3782F">
      <w:pPr>
        <w:ind w:firstLine="720"/>
        <w:jc w:val="both"/>
        <w:rPr>
          <w:sz w:val="22"/>
          <w:szCs w:val="22"/>
          <w:lang w:val="lt-LT"/>
        </w:rPr>
      </w:pPr>
      <w:r w:rsidRPr="00B3782F">
        <w:rPr>
          <w:sz w:val="22"/>
          <w:szCs w:val="22"/>
          <w:lang w:val="lt-LT"/>
        </w:rPr>
        <w:t>5.15. Rangovas įsipareigoja nuo darbų fronto priėmimo momento iki galutinio Užsakymo įvykdymo momento atlyginti Užsakovui elektros energijos ir vandens suvartojimą Objekte pagal įrengtų apskaitos prietaisų rodmenis ir/ar Užsakovo pateiktas sąskaitas per 5 (penkias) darbo dienas nuo šių Užsakovo dokumentų gavimo momento.</w:t>
      </w:r>
    </w:p>
    <w:p w:rsidR="00DD7E76" w:rsidRPr="00B3782F" w:rsidRDefault="00DD7E76" w:rsidP="00B3782F">
      <w:pPr>
        <w:ind w:firstLine="720"/>
        <w:jc w:val="both"/>
        <w:rPr>
          <w:sz w:val="22"/>
          <w:szCs w:val="22"/>
          <w:lang w:val="lt-LT"/>
        </w:rPr>
      </w:pPr>
      <w:r w:rsidRPr="00B3782F">
        <w:rPr>
          <w:sz w:val="22"/>
          <w:szCs w:val="22"/>
          <w:lang w:val="lt-LT"/>
        </w:rPr>
        <w:t>5.16. Šalis atleidžiama nuo atsakomybės dėl ypatingų ir neišvengiamų aplinkybių - nenugalimos jėgos (force majeure), nustatytos ir jas patyrusios Šalies įrodytos pagal Lietuvos Respublikos Vyriausybės 1996 m. liepos mėn. 15 d. nutarimu Nr. 840 patvirtintomis “Atleidimo nuo atsakomybės esant nenugalimos jėgos (force majeure) aplinkybėms taisyklėmis”, jeigu Šalis per tris darbo dienas pranešė kitai Šaliai apie kliūtį bei jos poveikį įsipareigojimų vykdymui.</w:t>
      </w:r>
    </w:p>
    <w:p w:rsidR="00DD7E76" w:rsidRPr="00B3782F" w:rsidRDefault="00DD7E76" w:rsidP="00B3782F">
      <w:pPr>
        <w:pStyle w:val="ListParagraph"/>
        <w:numPr>
          <w:ilvl w:val="0"/>
          <w:numId w:val="16"/>
        </w:numPr>
        <w:shd w:val="clear" w:color="auto" w:fill="FFFFFF"/>
        <w:ind w:right="278"/>
        <w:jc w:val="center"/>
        <w:rPr>
          <w:b/>
          <w:bCs/>
          <w:sz w:val="22"/>
          <w:szCs w:val="22"/>
          <w:lang w:val="lt-LT"/>
        </w:rPr>
      </w:pPr>
      <w:r w:rsidRPr="00B3782F">
        <w:rPr>
          <w:b/>
          <w:bCs/>
          <w:sz w:val="22"/>
          <w:szCs w:val="22"/>
          <w:lang w:val="lt-LT"/>
        </w:rPr>
        <w:t>Baigiamosios nuostatos</w:t>
      </w:r>
    </w:p>
    <w:p w:rsidR="002018FD" w:rsidRPr="005D039B" w:rsidRDefault="00DD7E76" w:rsidP="002018FD">
      <w:pPr>
        <w:ind w:firstLine="720"/>
        <w:jc w:val="both"/>
        <w:rPr>
          <w:sz w:val="22"/>
          <w:szCs w:val="22"/>
        </w:rPr>
      </w:pPr>
      <w:r w:rsidRPr="00B3782F">
        <w:rPr>
          <w:sz w:val="22"/>
          <w:szCs w:val="22"/>
          <w:lang w:val="lt-LT"/>
        </w:rPr>
        <w:lastRenderedPageBreak/>
        <w:t>6.1. Ši Sutartis įsigalioja nuo abiejų Šalių pasirašymo momento ir galioja vienerius metus iki 201</w:t>
      </w:r>
      <w:r w:rsidR="00B3782F">
        <w:rPr>
          <w:sz w:val="22"/>
          <w:szCs w:val="22"/>
          <w:lang w:val="lt-LT"/>
        </w:rPr>
        <w:t xml:space="preserve">8 </w:t>
      </w:r>
      <w:r w:rsidRPr="00B3782F">
        <w:rPr>
          <w:sz w:val="22"/>
          <w:szCs w:val="22"/>
          <w:lang w:val="lt-LT"/>
        </w:rPr>
        <w:t xml:space="preserve">m. ..................  ....... d. </w:t>
      </w:r>
      <w:r w:rsidR="002018FD" w:rsidRPr="005D039B">
        <w:rPr>
          <w:sz w:val="22"/>
          <w:szCs w:val="22"/>
          <w:lang w:val="lt-LT"/>
        </w:rPr>
        <w:t xml:space="preserve">Šalys susitaria, jog, esant objektyvioms aplinkybėms, ši sutartis gali būti pratęsta dar du kartus po 12 mėn. </w:t>
      </w:r>
      <w:r w:rsidR="002018FD" w:rsidRPr="005D039B">
        <w:rPr>
          <w:sz w:val="22"/>
          <w:szCs w:val="22"/>
        </w:rPr>
        <w:t xml:space="preserve">Bendra su pratęsimais Sutarties trukmė ne ilgesnė kaip 36 (trisdešimt šeši) mėnesiai.Kiekvienas šios Sutarties pratęsimas įforminamas atskiru rašytiniu Pardavėjo ir Pirkėjo susitarimu, kuris </w:t>
      </w:r>
      <w:proofErr w:type="gramStart"/>
      <w:r w:rsidR="002018FD" w:rsidRPr="005D039B">
        <w:rPr>
          <w:sz w:val="22"/>
          <w:szCs w:val="22"/>
        </w:rPr>
        <w:t>tampa</w:t>
      </w:r>
      <w:proofErr w:type="gramEnd"/>
      <w:r w:rsidR="002018FD" w:rsidRPr="005D039B">
        <w:rPr>
          <w:sz w:val="22"/>
          <w:szCs w:val="22"/>
        </w:rPr>
        <w:t xml:space="preserve"> neatsiejama Sutarties dalimi.</w:t>
      </w:r>
    </w:p>
    <w:p w:rsidR="00DD7E76" w:rsidRPr="00B3782F" w:rsidRDefault="00DD7E76" w:rsidP="00B3782F">
      <w:pPr>
        <w:ind w:firstLine="720"/>
        <w:jc w:val="both"/>
        <w:rPr>
          <w:sz w:val="22"/>
          <w:szCs w:val="22"/>
          <w:lang w:val="lt-LT"/>
        </w:rPr>
      </w:pPr>
      <w:r w:rsidRPr="00B3782F">
        <w:rPr>
          <w:sz w:val="22"/>
          <w:szCs w:val="22"/>
          <w:lang w:val="lt-LT"/>
        </w:rPr>
        <w:t>6.2. Šalys įsipareigoja laikytis visiško konfidencialumo: saugoti su šia Sutartimi, jos vykdymu susijusią informaciją, neperduoti jos tretiesiems asenims, išskyrus Šalių advokatus, savininkus, auditorius, įstatymų numatytais atvejais ir tvarka valstybines bei vietos savivaldos institucijas.</w:t>
      </w:r>
    </w:p>
    <w:p w:rsidR="00DD7E76" w:rsidRPr="00B3782F" w:rsidRDefault="00DD7E76" w:rsidP="00B3782F">
      <w:pPr>
        <w:ind w:firstLine="720"/>
        <w:jc w:val="both"/>
        <w:rPr>
          <w:sz w:val="22"/>
          <w:szCs w:val="22"/>
          <w:lang w:val="lt-LT"/>
        </w:rPr>
      </w:pPr>
      <w:r w:rsidRPr="00B3782F">
        <w:rPr>
          <w:sz w:val="22"/>
          <w:szCs w:val="22"/>
          <w:lang w:val="lt-LT"/>
        </w:rPr>
        <w:t>6.3. Visi Šalių pagal šią Sutartį viena kitai siunčiami pranešimai ir kita korespondencija turi būti pateikiami raštu ir adresuoti Šalims Sutartyje numatytais adresais. Jie bus laikomi tinkamai įteiktais:</w:t>
      </w:r>
    </w:p>
    <w:p w:rsidR="00DD7E76" w:rsidRPr="00B3782F" w:rsidRDefault="00DD7E76" w:rsidP="00B3782F">
      <w:pPr>
        <w:ind w:firstLine="720"/>
        <w:jc w:val="both"/>
        <w:rPr>
          <w:sz w:val="22"/>
          <w:szCs w:val="22"/>
          <w:lang w:val="lt-LT"/>
        </w:rPr>
      </w:pPr>
      <w:r w:rsidRPr="00B3782F">
        <w:rPr>
          <w:sz w:val="22"/>
          <w:szCs w:val="22"/>
          <w:lang w:val="lt-LT"/>
        </w:rPr>
        <w:t>6.3.1. tą pačią dieną, kai jie įteikiami asmeniškai Šalių atstovams;</w:t>
      </w:r>
    </w:p>
    <w:p w:rsidR="00DD7E76" w:rsidRPr="00B3782F" w:rsidRDefault="00DD7E76" w:rsidP="00B3782F">
      <w:pPr>
        <w:ind w:firstLine="720"/>
        <w:jc w:val="both"/>
        <w:rPr>
          <w:sz w:val="22"/>
          <w:szCs w:val="22"/>
          <w:lang w:val="lt-LT"/>
        </w:rPr>
      </w:pPr>
      <w:r w:rsidRPr="00B3782F">
        <w:rPr>
          <w:sz w:val="22"/>
          <w:szCs w:val="22"/>
          <w:lang w:val="lt-LT"/>
        </w:rPr>
        <w:t>6.3.2. įteikimo Šaliai dieną, kai siunčiami registruotu paštu;</w:t>
      </w:r>
    </w:p>
    <w:p w:rsidR="00DD7E76" w:rsidRPr="00B3782F" w:rsidRDefault="00DD7E76" w:rsidP="00B3782F">
      <w:pPr>
        <w:ind w:firstLine="720"/>
        <w:jc w:val="both"/>
        <w:rPr>
          <w:sz w:val="22"/>
          <w:szCs w:val="22"/>
          <w:lang w:val="lt-LT"/>
        </w:rPr>
      </w:pPr>
      <w:r w:rsidRPr="00B3782F">
        <w:rPr>
          <w:sz w:val="22"/>
          <w:szCs w:val="22"/>
          <w:lang w:val="lt-LT"/>
        </w:rPr>
        <w:t xml:space="preserve">6.3.3. sekančią darbo dieną po jų išsiuntimo, kai siunčiami faksu, elektroniniu paštu (patvirtinimas, kad išsiųsta turi būti išsaugotas). </w:t>
      </w:r>
    </w:p>
    <w:p w:rsidR="00DD7E76" w:rsidRPr="00B3782F" w:rsidRDefault="00DD7E76" w:rsidP="00B3782F">
      <w:pPr>
        <w:ind w:firstLine="720"/>
        <w:jc w:val="both"/>
        <w:rPr>
          <w:sz w:val="22"/>
          <w:szCs w:val="22"/>
          <w:lang w:val="lt-LT"/>
        </w:rPr>
      </w:pPr>
      <w:r w:rsidRPr="00B3782F">
        <w:rPr>
          <w:sz w:val="22"/>
          <w:szCs w:val="22"/>
          <w:lang w:val="lt-LT"/>
        </w:rPr>
        <w:t>6.4. Šalys įsipareigoja per 2 (dvi) darbo dienas raštu informuoti viena kitą apie šioje Sutartyje nurodytų Šalių rekvizitų pasikeitimą.</w:t>
      </w:r>
    </w:p>
    <w:p w:rsidR="00DD7E76" w:rsidRPr="00B3782F" w:rsidRDefault="00DD7E76" w:rsidP="00B3782F">
      <w:pPr>
        <w:ind w:firstLine="720"/>
        <w:jc w:val="both"/>
        <w:rPr>
          <w:sz w:val="22"/>
          <w:szCs w:val="22"/>
          <w:lang w:val="lt-LT"/>
        </w:rPr>
      </w:pPr>
      <w:r w:rsidRPr="00B3782F">
        <w:rPr>
          <w:sz w:val="22"/>
          <w:szCs w:val="22"/>
          <w:lang w:val="lt-LT"/>
        </w:rPr>
        <w:t>6.5. Visi ginčai, kylantys iš šios Sutarties ar dėl šios Sutarties sprendžiami derybų keliu, o nepavykus susitarti ilgiau kaip 30 (trisdešimt) kalendorinių dienų – teisme Lietuvos Respublikos įstatymų nustatyta tvarka.</w:t>
      </w:r>
    </w:p>
    <w:p w:rsidR="00DD7E76" w:rsidRPr="00B3782F" w:rsidRDefault="00DD7E76" w:rsidP="00B3782F">
      <w:pPr>
        <w:ind w:firstLine="720"/>
        <w:jc w:val="both"/>
        <w:rPr>
          <w:sz w:val="22"/>
          <w:szCs w:val="22"/>
          <w:lang w:val="lt-LT"/>
        </w:rPr>
      </w:pPr>
      <w:r w:rsidRPr="00B3782F">
        <w:rPr>
          <w:sz w:val="22"/>
          <w:szCs w:val="22"/>
          <w:lang w:val="lt-LT"/>
        </w:rPr>
        <w:t>6.6. Šalys neturi teisės perduoti šia imi nustatytų įsipareigojimų tretiesiems asmenims be raštiško kitos Šalies sutikimo.</w:t>
      </w:r>
    </w:p>
    <w:p w:rsidR="00DD7E76" w:rsidRPr="00B3782F" w:rsidRDefault="00DD7E76" w:rsidP="00B3782F">
      <w:pPr>
        <w:ind w:firstLine="720"/>
        <w:jc w:val="both"/>
        <w:rPr>
          <w:sz w:val="22"/>
          <w:szCs w:val="22"/>
          <w:lang w:val="lt-LT"/>
        </w:rPr>
      </w:pPr>
      <w:r w:rsidRPr="00B3782F">
        <w:rPr>
          <w:sz w:val="22"/>
          <w:szCs w:val="22"/>
          <w:lang w:val="lt-LT"/>
        </w:rPr>
        <w:t>6.7. Šalys sutaria, kad neatlygina viena kitai jokių, skolų išieškojimo išlaidų, tarpininkavimo išlaidų, išskyrus teismo sprendimu priteistas išlaidas.</w:t>
      </w:r>
    </w:p>
    <w:p w:rsidR="00DD7E76" w:rsidRPr="00B3782F" w:rsidRDefault="00DD7E76" w:rsidP="00B3782F">
      <w:pPr>
        <w:ind w:firstLine="720"/>
        <w:jc w:val="both"/>
        <w:rPr>
          <w:sz w:val="22"/>
          <w:szCs w:val="22"/>
          <w:lang w:val="lt-LT"/>
        </w:rPr>
      </w:pPr>
      <w:r w:rsidRPr="00B3782F">
        <w:rPr>
          <w:sz w:val="22"/>
          <w:szCs w:val="22"/>
          <w:lang w:val="lt-LT"/>
        </w:rPr>
        <w:t xml:space="preserve">6.8. Visi šios Sutarties priedai, papildomi susitarimai laikomi sudedamąją ir neatskiriama šios Sutarties dalimi. </w:t>
      </w:r>
    </w:p>
    <w:p w:rsidR="00DD7E76" w:rsidRPr="00B3782F" w:rsidRDefault="00DD7E76" w:rsidP="00B3782F">
      <w:pPr>
        <w:ind w:firstLine="720"/>
        <w:jc w:val="both"/>
        <w:rPr>
          <w:sz w:val="22"/>
          <w:szCs w:val="22"/>
          <w:lang w:val="lt-LT"/>
        </w:rPr>
      </w:pPr>
      <w:r w:rsidRPr="00B3782F">
        <w:rPr>
          <w:sz w:val="22"/>
          <w:szCs w:val="22"/>
          <w:lang w:val="lt-LT"/>
        </w:rPr>
        <w:t xml:space="preserve">6.9. Šalys gali nutraukti šią Sutartį dėl esminių šios sutarties pažeidimų, įspėjusios viena kitą ne vėliau kaip prieš 14 (keturiolika) kalendorinių dienų. Jei Sutartis nutraukiama dėl vienos iš Sutarties Šalių kaltės, nukentėjusioji Šalis gali reikalauti sumokėti 10 (dešimties) procentų Sutarties preliminarios kainos dydžio baudą. </w:t>
      </w:r>
    </w:p>
    <w:p w:rsidR="00DD7E76" w:rsidRPr="00B3782F" w:rsidRDefault="00DD7E76" w:rsidP="00B3782F">
      <w:pPr>
        <w:ind w:firstLine="720"/>
        <w:jc w:val="both"/>
        <w:rPr>
          <w:sz w:val="22"/>
          <w:szCs w:val="22"/>
          <w:lang w:val="lt-LT"/>
        </w:rPr>
      </w:pPr>
      <w:r w:rsidRPr="00B3782F">
        <w:rPr>
          <w:sz w:val="22"/>
          <w:szCs w:val="22"/>
          <w:lang w:val="lt-LT"/>
        </w:rPr>
        <w:t>6.10. Ši Sutartis pasirašyta dvejais egzemplioriais, kurių po vieną įteikiama kiekvienai Šaliai. Sutarties egzemplioriai turi vienodą juridinę galią.</w:t>
      </w:r>
    </w:p>
    <w:p w:rsidR="00DD7E76" w:rsidRPr="00B3782F" w:rsidRDefault="00DD7E76" w:rsidP="00B3782F">
      <w:pPr>
        <w:ind w:firstLine="720"/>
        <w:jc w:val="both"/>
        <w:rPr>
          <w:sz w:val="22"/>
          <w:szCs w:val="22"/>
          <w:lang w:val="lt-LT"/>
        </w:rPr>
      </w:pPr>
      <w:r w:rsidRPr="00B3782F">
        <w:rPr>
          <w:sz w:val="22"/>
          <w:szCs w:val="22"/>
          <w:lang w:val="lt-LT"/>
        </w:rPr>
        <w:t>6.11. Sutarties priedai:</w:t>
      </w:r>
    </w:p>
    <w:p w:rsidR="00DD7E76" w:rsidRPr="00B3782F" w:rsidRDefault="00DD7E76" w:rsidP="00B3782F">
      <w:pPr>
        <w:ind w:firstLine="720"/>
        <w:jc w:val="both"/>
        <w:rPr>
          <w:sz w:val="22"/>
          <w:szCs w:val="22"/>
          <w:lang w:val="lt-LT"/>
        </w:rPr>
      </w:pPr>
      <w:r w:rsidRPr="00B3782F">
        <w:rPr>
          <w:sz w:val="22"/>
          <w:szCs w:val="22"/>
          <w:lang w:val="lt-LT"/>
        </w:rPr>
        <w:t>6.11.1. Priedas Nr. 1 „Konkurso sąlygos“;</w:t>
      </w:r>
    </w:p>
    <w:p w:rsidR="00DD7E76" w:rsidRPr="00B3782F" w:rsidRDefault="00DD7E76" w:rsidP="00B3782F">
      <w:pPr>
        <w:ind w:firstLine="720"/>
        <w:jc w:val="both"/>
        <w:rPr>
          <w:sz w:val="22"/>
          <w:szCs w:val="22"/>
          <w:lang w:val="lt-LT"/>
        </w:rPr>
      </w:pPr>
      <w:r w:rsidRPr="00B3782F">
        <w:rPr>
          <w:sz w:val="22"/>
          <w:szCs w:val="22"/>
          <w:lang w:val="lt-LT"/>
        </w:rPr>
        <w:t>6.11.2. Priedas Nr. 2 „Rangovo pasiūlymas“;</w:t>
      </w:r>
    </w:p>
    <w:p w:rsidR="00DD7E76" w:rsidRPr="00B3782F" w:rsidRDefault="00DD7E76" w:rsidP="00B3782F">
      <w:pPr>
        <w:ind w:firstLine="720"/>
        <w:jc w:val="both"/>
        <w:rPr>
          <w:sz w:val="22"/>
          <w:szCs w:val="22"/>
          <w:lang w:val="lt-LT"/>
        </w:rPr>
      </w:pPr>
      <w:r w:rsidRPr="00B3782F">
        <w:rPr>
          <w:sz w:val="22"/>
          <w:szCs w:val="22"/>
          <w:lang w:val="lt-LT"/>
        </w:rPr>
        <w:t>6.11.3. Priedas Nr. 3 „Kalendorinio darbų vykdymo grafiko forma“;</w:t>
      </w:r>
    </w:p>
    <w:p w:rsidR="00DD7E76" w:rsidRPr="00B3782F" w:rsidRDefault="00DD7E76" w:rsidP="00B3782F">
      <w:pPr>
        <w:ind w:firstLine="720"/>
        <w:jc w:val="both"/>
        <w:rPr>
          <w:sz w:val="22"/>
          <w:szCs w:val="22"/>
          <w:lang w:val="lt-LT"/>
        </w:rPr>
      </w:pPr>
      <w:r w:rsidRPr="00B3782F">
        <w:rPr>
          <w:sz w:val="22"/>
          <w:szCs w:val="22"/>
          <w:lang w:val="lt-LT"/>
        </w:rPr>
        <w:t>6.11.4. Priedas Nr. 4 „Darbų fronto perdavimo – priėmimo akto forma“;</w:t>
      </w:r>
    </w:p>
    <w:p w:rsidR="00DD7E76" w:rsidRPr="00B3782F" w:rsidRDefault="00DD7E76" w:rsidP="00B3782F">
      <w:pPr>
        <w:ind w:firstLine="720"/>
        <w:jc w:val="both"/>
        <w:rPr>
          <w:sz w:val="22"/>
          <w:szCs w:val="22"/>
          <w:lang w:val="lt-LT"/>
        </w:rPr>
      </w:pPr>
      <w:r w:rsidRPr="00B3782F">
        <w:rPr>
          <w:sz w:val="22"/>
          <w:szCs w:val="22"/>
          <w:lang w:val="lt-LT"/>
        </w:rPr>
        <w:t>6.11.5. Priedas Nr. 5 „Atliktų darbų perdavimo – priėmimo akto forma“;</w:t>
      </w:r>
    </w:p>
    <w:p w:rsidR="00DD7E76" w:rsidRDefault="00DD7E76" w:rsidP="00B3782F">
      <w:pPr>
        <w:ind w:firstLine="720"/>
        <w:jc w:val="both"/>
        <w:rPr>
          <w:color w:val="000000"/>
          <w:sz w:val="22"/>
          <w:szCs w:val="22"/>
          <w:lang w:val="lt-LT"/>
        </w:rPr>
      </w:pPr>
      <w:r w:rsidRPr="00B3782F">
        <w:rPr>
          <w:sz w:val="22"/>
          <w:szCs w:val="22"/>
          <w:lang w:val="lt-LT"/>
        </w:rPr>
        <w:t>6.11.6. Priedas Nr. 6 „Susitarimas</w:t>
      </w:r>
      <w:r w:rsidRPr="00B3782F">
        <w:rPr>
          <w:color w:val="000000"/>
          <w:sz w:val="22"/>
          <w:szCs w:val="22"/>
          <w:lang w:val="lt-LT"/>
        </w:rPr>
        <w:t xml:space="preserve"> dėl darbuotojų saugos ir sveikatos bei aplinkosaugos organizavimo, vykdant statybos darbus”.</w:t>
      </w:r>
    </w:p>
    <w:p w:rsidR="00A722AA" w:rsidRPr="00B3782F" w:rsidRDefault="00B3782F" w:rsidP="00B3782F">
      <w:pPr>
        <w:pStyle w:val="IndentH4"/>
        <w:tabs>
          <w:tab w:val="num" w:pos="426"/>
        </w:tabs>
        <w:ind w:left="0" w:firstLine="0"/>
        <w:jc w:val="center"/>
        <w:rPr>
          <w:b/>
          <w:sz w:val="22"/>
          <w:szCs w:val="22"/>
        </w:rPr>
      </w:pPr>
      <w:r w:rsidRPr="00B3782F">
        <w:rPr>
          <w:b/>
          <w:sz w:val="22"/>
          <w:szCs w:val="22"/>
        </w:rPr>
        <w:t>7. Šalių adresai ir rekvizitai</w:t>
      </w:r>
    </w:p>
    <w:p w:rsidR="00A722AA" w:rsidRPr="00B3782F" w:rsidRDefault="00A722AA" w:rsidP="00A722AA">
      <w:pPr>
        <w:shd w:val="clear" w:color="auto" w:fill="FFFFFF"/>
        <w:tabs>
          <w:tab w:val="num" w:pos="426"/>
        </w:tabs>
        <w:ind w:right="278"/>
        <w:rPr>
          <w:sz w:val="22"/>
          <w:szCs w:val="22"/>
          <w:lang w:val="lt-LT"/>
        </w:rPr>
      </w:pPr>
      <w:r w:rsidRPr="00B3782F">
        <w:rPr>
          <w:b/>
          <w:sz w:val="22"/>
          <w:szCs w:val="22"/>
          <w:lang w:val="lt-LT"/>
        </w:rPr>
        <w:t>UŽSAKOVAS</w:t>
      </w:r>
      <w:r w:rsidRPr="00B3782F">
        <w:rPr>
          <w:sz w:val="22"/>
          <w:szCs w:val="22"/>
          <w:lang w:val="lt-LT"/>
        </w:rPr>
        <w:tab/>
      </w:r>
      <w:r w:rsidRPr="00B3782F">
        <w:rPr>
          <w:sz w:val="22"/>
          <w:szCs w:val="22"/>
          <w:lang w:val="lt-LT"/>
        </w:rPr>
        <w:tab/>
      </w:r>
      <w:r w:rsidR="00B3782F">
        <w:rPr>
          <w:sz w:val="22"/>
          <w:szCs w:val="22"/>
          <w:lang w:val="lt-LT"/>
        </w:rPr>
        <w:t xml:space="preserve">                   </w:t>
      </w:r>
      <w:r w:rsidRPr="00B3782F">
        <w:rPr>
          <w:b/>
          <w:sz w:val="22"/>
          <w:szCs w:val="22"/>
          <w:lang w:val="lt-LT"/>
        </w:rPr>
        <w:t>RANGOVAS</w:t>
      </w:r>
    </w:p>
    <w:tbl>
      <w:tblPr>
        <w:tblW w:w="9854" w:type="dxa"/>
        <w:tblLook w:val="04A0"/>
      </w:tblPr>
      <w:tblGrid>
        <w:gridCol w:w="4927"/>
        <w:gridCol w:w="4927"/>
      </w:tblGrid>
      <w:tr w:rsidR="00A722AA" w:rsidRPr="00B3782F" w:rsidTr="001368B7">
        <w:tc>
          <w:tcPr>
            <w:tcW w:w="4927" w:type="dxa"/>
          </w:tcPr>
          <w:p w:rsidR="00A722AA" w:rsidRPr="00B3782F" w:rsidRDefault="00A722AA" w:rsidP="001368B7">
            <w:pPr>
              <w:shd w:val="clear" w:color="auto" w:fill="FFFFFF"/>
              <w:tabs>
                <w:tab w:val="num" w:pos="426"/>
              </w:tabs>
              <w:rPr>
                <w:sz w:val="22"/>
                <w:szCs w:val="22"/>
                <w:lang w:val="lt-LT" w:eastAsia="lt-LT"/>
              </w:rPr>
            </w:pPr>
            <w:r w:rsidRPr="00B3782F">
              <w:rPr>
                <w:sz w:val="22"/>
                <w:szCs w:val="22"/>
                <w:lang w:val="lt-LT" w:eastAsia="lt-LT"/>
              </w:rPr>
              <w:t>SĮ „Vilniaus miesto būstas“</w:t>
            </w:r>
          </w:p>
        </w:tc>
        <w:tc>
          <w:tcPr>
            <w:tcW w:w="4927" w:type="dxa"/>
          </w:tcPr>
          <w:p w:rsidR="00A722AA" w:rsidRPr="00B3782F" w:rsidRDefault="00A722AA" w:rsidP="001368B7">
            <w:pPr>
              <w:tabs>
                <w:tab w:val="num" w:pos="426"/>
              </w:tabs>
              <w:ind w:right="38"/>
              <w:rPr>
                <w:sz w:val="22"/>
                <w:szCs w:val="22"/>
                <w:highlight w:val="lightGray"/>
                <w:lang w:val="lt-LT" w:eastAsia="lt-LT"/>
              </w:rPr>
            </w:pPr>
            <w:r w:rsidRPr="00B3782F">
              <w:rPr>
                <w:sz w:val="22"/>
                <w:szCs w:val="22"/>
                <w:highlight w:val="lightGray"/>
                <w:lang w:val="lt-LT" w:eastAsia="lt-LT"/>
              </w:rPr>
              <w:t>UAB „    “</w:t>
            </w:r>
          </w:p>
        </w:tc>
      </w:tr>
      <w:tr w:rsidR="00A722AA" w:rsidRPr="00B3782F" w:rsidTr="001368B7">
        <w:tc>
          <w:tcPr>
            <w:tcW w:w="4927" w:type="dxa"/>
          </w:tcPr>
          <w:p w:rsidR="00A722AA" w:rsidRPr="00B3782F" w:rsidRDefault="00A722AA" w:rsidP="001368B7">
            <w:pPr>
              <w:shd w:val="clear" w:color="auto" w:fill="FFFFFF"/>
              <w:tabs>
                <w:tab w:val="num" w:pos="426"/>
              </w:tabs>
              <w:rPr>
                <w:sz w:val="22"/>
                <w:szCs w:val="22"/>
                <w:lang w:val="lt-LT" w:eastAsia="lt-LT"/>
              </w:rPr>
            </w:pPr>
            <w:r w:rsidRPr="00B3782F">
              <w:rPr>
                <w:sz w:val="22"/>
                <w:szCs w:val="22"/>
                <w:lang w:val="lt-LT" w:eastAsia="lt-LT"/>
              </w:rPr>
              <w:t>Įmonės kodas: 124568293</w:t>
            </w:r>
            <w:r w:rsidRPr="00B3782F">
              <w:rPr>
                <w:sz w:val="22"/>
                <w:szCs w:val="22"/>
                <w:lang w:val="lt-LT" w:eastAsia="lt-LT"/>
              </w:rPr>
              <w:tab/>
            </w:r>
          </w:p>
        </w:tc>
        <w:tc>
          <w:tcPr>
            <w:tcW w:w="4927" w:type="dxa"/>
          </w:tcPr>
          <w:p w:rsidR="00A722AA" w:rsidRPr="00B3782F" w:rsidRDefault="00A722AA" w:rsidP="001368B7">
            <w:pPr>
              <w:tabs>
                <w:tab w:val="num" w:pos="426"/>
              </w:tabs>
              <w:ind w:right="38"/>
              <w:rPr>
                <w:sz w:val="22"/>
                <w:szCs w:val="22"/>
                <w:highlight w:val="lightGray"/>
                <w:lang w:val="lt-LT" w:eastAsia="lt-LT"/>
              </w:rPr>
            </w:pPr>
            <w:r w:rsidRPr="00B3782F">
              <w:rPr>
                <w:sz w:val="22"/>
                <w:szCs w:val="22"/>
                <w:highlight w:val="lightGray"/>
                <w:lang w:val="lt-LT" w:eastAsia="lt-LT"/>
              </w:rPr>
              <w:t xml:space="preserve">Įmonės kodas:  </w:t>
            </w:r>
          </w:p>
        </w:tc>
      </w:tr>
      <w:tr w:rsidR="00A722AA" w:rsidRPr="00B3782F" w:rsidTr="001368B7">
        <w:tc>
          <w:tcPr>
            <w:tcW w:w="4927" w:type="dxa"/>
          </w:tcPr>
          <w:p w:rsidR="00A722AA" w:rsidRPr="00B3782F" w:rsidRDefault="00A722AA" w:rsidP="001368B7">
            <w:pPr>
              <w:shd w:val="clear" w:color="auto" w:fill="FFFFFF"/>
              <w:tabs>
                <w:tab w:val="num" w:pos="426"/>
              </w:tabs>
              <w:rPr>
                <w:sz w:val="22"/>
                <w:szCs w:val="22"/>
                <w:lang w:val="lt-LT" w:eastAsia="lt-LT"/>
              </w:rPr>
            </w:pPr>
            <w:r w:rsidRPr="00B3782F">
              <w:rPr>
                <w:sz w:val="22"/>
                <w:szCs w:val="22"/>
                <w:lang w:val="lt-LT" w:eastAsia="lt-LT"/>
              </w:rPr>
              <w:t>Švitrigailos g. 7, Vilnius</w:t>
            </w:r>
          </w:p>
        </w:tc>
        <w:tc>
          <w:tcPr>
            <w:tcW w:w="4927" w:type="dxa"/>
          </w:tcPr>
          <w:p w:rsidR="00A722AA" w:rsidRPr="00B3782F" w:rsidRDefault="00A722AA" w:rsidP="001368B7">
            <w:pPr>
              <w:tabs>
                <w:tab w:val="num" w:pos="426"/>
              </w:tabs>
              <w:ind w:right="38"/>
              <w:rPr>
                <w:sz w:val="22"/>
                <w:szCs w:val="22"/>
                <w:highlight w:val="lightGray"/>
                <w:lang w:val="lt-LT" w:eastAsia="lt-LT"/>
              </w:rPr>
            </w:pPr>
            <w:r w:rsidRPr="00B3782F">
              <w:rPr>
                <w:sz w:val="22"/>
                <w:szCs w:val="22"/>
                <w:highlight w:val="lightGray"/>
                <w:lang w:val="lt-LT" w:eastAsia="lt-LT"/>
              </w:rPr>
              <w:t>Gatvė g.    , Vilnius</w:t>
            </w:r>
          </w:p>
        </w:tc>
      </w:tr>
      <w:tr w:rsidR="00A722AA" w:rsidRPr="00B3782F" w:rsidTr="001368B7">
        <w:tc>
          <w:tcPr>
            <w:tcW w:w="4927" w:type="dxa"/>
          </w:tcPr>
          <w:p w:rsidR="00A722AA" w:rsidRPr="00B3782F" w:rsidRDefault="00A722AA" w:rsidP="001368B7">
            <w:pPr>
              <w:shd w:val="clear" w:color="auto" w:fill="FFFFFF"/>
              <w:tabs>
                <w:tab w:val="num" w:pos="426"/>
                <w:tab w:val="left" w:pos="1905"/>
              </w:tabs>
              <w:rPr>
                <w:sz w:val="22"/>
                <w:szCs w:val="22"/>
                <w:lang w:val="lt-LT" w:eastAsia="lt-LT"/>
              </w:rPr>
            </w:pPr>
            <w:r w:rsidRPr="00B3782F">
              <w:rPr>
                <w:sz w:val="22"/>
                <w:szCs w:val="22"/>
                <w:lang w:val="lt-LT" w:eastAsia="lt-LT"/>
              </w:rPr>
              <w:t>PVM mokėtojo kodas: LT245682917</w:t>
            </w:r>
            <w:r w:rsidRPr="00B3782F">
              <w:rPr>
                <w:sz w:val="22"/>
                <w:szCs w:val="22"/>
                <w:lang w:val="lt-LT" w:eastAsia="lt-LT"/>
              </w:rPr>
              <w:tab/>
            </w:r>
          </w:p>
        </w:tc>
        <w:tc>
          <w:tcPr>
            <w:tcW w:w="4927" w:type="dxa"/>
          </w:tcPr>
          <w:p w:rsidR="00A722AA" w:rsidRPr="00B3782F" w:rsidRDefault="00A722AA" w:rsidP="001368B7">
            <w:pPr>
              <w:tabs>
                <w:tab w:val="num" w:pos="426"/>
              </w:tabs>
              <w:ind w:right="38"/>
              <w:rPr>
                <w:sz w:val="22"/>
                <w:szCs w:val="22"/>
                <w:highlight w:val="lightGray"/>
                <w:lang w:val="lt-LT" w:eastAsia="lt-LT"/>
              </w:rPr>
            </w:pPr>
            <w:r w:rsidRPr="00B3782F">
              <w:rPr>
                <w:sz w:val="22"/>
                <w:szCs w:val="22"/>
                <w:highlight w:val="lightGray"/>
                <w:lang w:val="lt-LT" w:eastAsia="lt-LT"/>
              </w:rPr>
              <w:t xml:space="preserve">PVM mokėtojo kodas: LT </w:t>
            </w:r>
          </w:p>
        </w:tc>
      </w:tr>
      <w:tr w:rsidR="00A722AA" w:rsidRPr="00B3782F" w:rsidTr="001368B7">
        <w:tc>
          <w:tcPr>
            <w:tcW w:w="4927" w:type="dxa"/>
          </w:tcPr>
          <w:p w:rsidR="00A722AA" w:rsidRPr="00B3782F" w:rsidRDefault="00A722AA" w:rsidP="001368B7">
            <w:pPr>
              <w:shd w:val="clear" w:color="auto" w:fill="FFFFFF"/>
              <w:tabs>
                <w:tab w:val="num" w:pos="426"/>
              </w:tabs>
              <w:rPr>
                <w:sz w:val="22"/>
                <w:szCs w:val="22"/>
                <w:lang w:val="lt-LT" w:eastAsia="lt-LT"/>
              </w:rPr>
            </w:pPr>
            <w:r w:rsidRPr="00B3782F">
              <w:rPr>
                <w:sz w:val="22"/>
                <w:szCs w:val="22"/>
                <w:lang w:val="lt-LT" w:eastAsia="lt-LT"/>
              </w:rPr>
              <w:t>Tel.: 8 697 00 804</w:t>
            </w:r>
          </w:p>
        </w:tc>
        <w:tc>
          <w:tcPr>
            <w:tcW w:w="4927" w:type="dxa"/>
          </w:tcPr>
          <w:p w:rsidR="00A722AA" w:rsidRPr="00B3782F" w:rsidRDefault="00A722AA" w:rsidP="001368B7">
            <w:pPr>
              <w:shd w:val="clear" w:color="auto" w:fill="FFFFFF"/>
              <w:tabs>
                <w:tab w:val="num" w:pos="426"/>
                <w:tab w:val="left" w:pos="5265"/>
              </w:tabs>
              <w:ind w:right="38"/>
              <w:rPr>
                <w:sz w:val="22"/>
                <w:szCs w:val="22"/>
                <w:highlight w:val="lightGray"/>
                <w:lang w:val="lt-LT" w:eastAsia="lt-LT"/>
              </w:rPr>
            </w:pPr>
            <w:r w:rsidRPr="00B3782F">
              <w:rPr>
                <w:sz w:val="22"/>
                <w:szCs w:val="22"/>
                <w:highlight w:val="lightGray"/>
                <w:lang w:val="lt-LT" w:eastAsia="lt-LT"/>
              </w:rPr>
              <w:t xml:space="preserve">Tel.:  </w:t>
            </w:r>
          </w:p>
        </w:tc>
      </w:tr>
      <w:tr w:rsidR="00A722AA" w:rsidRPr="00B3782F" w:rsidTr="001368B7">
        <w:tc>
          <w:tcPr>
            <w:tcW w:w="4927" w:type="dxa"/>
          </w:tcPr>
          <w:p w:rsidR="00A722AA" w:rsidRPr="00B3782F" w:rsidRDefault="00A722AA" w:rsidP="001368B7">
            <w:pPr>
              <w:shd w:val="clear" w:color="auto" w:fill="FFFFFF"/>
              <w:tabs>
                <w:tab w:val="num" w:pos="426"/>
              </w:tabs>
              <w:rPr>
                <w:sz w:val="22"/>
                <w:szCs w:val="22"/>
                <w:lang w:val="lt-LT" w:eastAsia="lt-LT"/>
              </w:rPr>
            </w:pPr>
            <w:r w:rsidRPr="00B3782F">
              <w:rPr>
                <w:sz w:val="22"/>
                <w:szCs w:val="22"/>
                <w:lang w:val="lt-LT" w:eastAsia="lt-LT"/>
              </w:rPr>
              <w:t xml:space="preserve">El. paštas: </w:t>
            </w:r>
            <w:hyperlink r:id="rId11" w:history="1">
              <w:r w:rsidRPr="00B3782F">
                <w:rPr>
                  <w:rStyle w:val="Hyperlink"/>
                  <w:sz w:val="22"/>
                  <w:szCs w:val="22"/>
                  <w:lang w:val="lt-LT" w:eastAsia="lt-LT"/>
                </w:rPr>
                <w:t>vilniaus.bustas@vmb.lt</w:t>
              </w:r>
            </w:hyperlink>
          </w:p>
        </w:tc>
        <w:tc>
          <w:tcPr>
            <w:tcW w:w="4927" w:type="dxa"/>
          </w:tcPr>
          <w:p w:rsidR="00A722AA" w:rsidRPr="00B3782F" w:rsidRDefault="00A722AA" w:rsidP="001368B7">
            <w:pPr>
              <w:tabs>
                <w:tab w:val="num" w:pos="426"/>
              </w:tabs>
              <w:ind w:right="38"/>
              <w:rPr>
                <w:sz w:val="22"/>
                <w:szCs w:val="22"/>
                <w:highlight w:val="lightGray"/>
                <w:lang w:val="lt-LT" w:eastAsia="lt-LT"/>
              </w:rPr>
            </w:pPr>
            <w:r w:rsidRPr="00B3782F">
              <w:rPr>
                <w:sz w:val="22"/>
                <w:szCs w:val="22"/>
                <w:highlight w:val="lightGray"/>
                <w:lang w:val="lt-LT" w:eastAsia="lt-LT"/>
              </w:rPr>
              <w:t xml:space="preserve">El. paštas: </w:t>
            </w:r>
            <w:hyperlink r:id="rId12" w:history="1"/>
          </w:p>
        </w:tc>
      </w:tr>
      <w:tr w:rsidR="00A722AA" w:rsidRPr="00B3782F" w:rsidTr="001368B7">
        <w:tc>
          <w:tcPr>
            <w:tcW w:w="4927" w:type="dxa"/>
          </w:tcPr>
          <w:p w:rsidR="00A722AA" w:rsidRPr="00B3782F" w:rsidRDefault="00A722AA" w:rsidP="001368B7">
            <w:pPr>
              <w:shd w:val="clear" w:color="auto" w:fill="FFFFFF"/>
              <w:tabs>
                <w:tab w:val="num" w:pos="426"/>
              </w:tabs>
              <w:rPr>
                <w:sz w:val="22"/>
                <w:szCs w:val="22"/>
                <w:lang w:val="lt-LT" w:eastAsia="lt-LT"/>
              </w:rPr>
            </w:pPr>
            <w:r w:rsidRPr="00B3782F">
              <w:rPr>
                <w:sz w:val="22"/>
                <w:szCs w:val="22"/>
                <w:lang w:val="lt-LT" w:eastAsia="lt-LT"/>
              </w:rPr>
              <w:t>A.s. LT 42 7044 0600 0147 1996</w:t>
            </w:r>
          </w:p>
        </w:tc>
        <w:tc>
          <w:tcPr>
            <w:tcW w:w="4927" w:type="dxa"/>
          </w:tcPr>
          <w:p w:rsidR="00A722AA" w:rsidRPr="00B3782F" w:rsidRDefault="00A722AA" w:rsidP="001368B7">
            <w:pPr>
              <w:tabs>
                <w:tab w:val="num" w:pos="426"/>
              </w:tabs>
              <w:ind w:right="38"/>
              <w:rPr>
                <w:sz w:val="22"/>
                <w:szCs w:val="22"/>
                <w:highlight w:val="lightGray"/>
                <w:lang w:val="lt-LT" w:eastAsia="lt-LT"/>
              </w:rPr>
            </w:pPr>
            <w:r w:rsidRPr="00B3782F">
              <w:rPr>
                <w:bCs/>
                <w:sz w:val="22"/>
                <w:szCs w:val="22"/>
                <w:highlight w:val="lightGray"/>
                <w:lang w:val="lt-LT" w:eastAsia="lt-LT"/>
              </w:rPr>
              <w:t>A.s. LT</w:t>
            </w:r>
          </w:p>
        </w:tc>
      </w:tr>
      <w:tr w:rsidR="00A722AA" w:rsidRPr="00B3782F" w:rsidTr="001368B7">
        <w:tc>
          <w:tcPr>
            <w:tcW w:w="4927" w:type="dxa"/>
          </w:tcPr>
          <w:p w:rsidR="00A722AA" w:rsidRPr="00B3782F" w:rsidRDefault="00A722AA" w:rsidP="001368B7">
            <w:pPr>
              <w:shd w:val="clear" w:color="auto" w:fill="FFFFFF"/>
              <w:tabs>
                <w:tab w:val="num" w:pos="426"/>
              </w:tabs>
              <w:rPr>
                <w:sz w:val="22"/>
                <w:szCs w:val="22"/>
                <w:lang w:val="lt-LT" w:eastAsia="lt-LT"/>
              </w:rPr>
            </w:pPr>
            <w:r w:rsidRPr="00B3782F">
              <w:rPr>
                <w:sz w:val="22"/>
                <w:szCs w:val="22"/>
                <w:lang w:val="lt-LT" w:eastAsia="lt-LT"/>
              </w:rPr>
              <w:t>Bankas: AB SEB bankas</w:t>
            </w:r>
          </w:p>
        </w:tc>
        <w:tc>
          <w:tcPr>
            <w:tcW w:w="4927" w:type="dxa"/>
          </w:tcPr>
          <w:p w:rsidR="00A722AA" w:rsidRPr="00B3782F" w:rsidRDefault="00A722AA" w:rsidP="001368B7">
            <w:pPr>
              <w:tabs>
                <w:tab w:val="num" w:pos="426"/>
              </w:tabs>
              <w:ind w:right="38"/>
              <w:rPr>
                <w:sz w:val="22"/>
                <w:szCs w:val="22"/>
                <w:highlight w:val="lightGray"/>
                <w:lang w:val="lt-LT" w:eastAsia="lt-LT"/>
              </w:rPr>
            </w:pPr>
            <w:r w:rsidRPr="00B3782F">
              <w:rPr>
                <w:sz w:val="22"/>
                <w:szCs w:val="22"/>
                <w:highlight w:val="lightGray"/>
                <w:lang w:val="lt-LT" w:eastAsia="lt-LT"/>
              </w:rPr>
              <w:t xml:space="preserve">Bankas: </w:t>
            </w:r>
            <w:r w:rsidRPr="00B3782F">
              <w:rPr>
                <w:bCs/>
                <w:sz w:val="22"/>
                <w:szCs w:val="22"/>
                <w:highlight w:val="lightGray"/>
                <w:lang w:val="lt-LT" w:eastAsia="lt-LT"/>
              </w:rPr>
              <w:t>AB „ “ bankas</w:t>
            </w:r>
          </w:p>
        </w:tc>
      </w:tr>
      <w:tr w:rsidR="00A722AA" w:rsidRPr="00B3782F" w:rsidTr="001368B7">
        <w:tc>
          <w:tcPr>
            <w:tcW w:w="4927" w:type="dxa"/>
          </w:tcPr>
          <w:p w:rsidR="00A722AA" w:rsidRPr="00B3782F" w:rsidRDefault="00A722AA" w:rsidP="001368B7">
            <w:pPr>
              <w:shd w:val="clear" w:color="auto" w:fill="FFFFFF"/>
              <w:tabs>
                <w:tab w:val="num" w:pos="426"/>
              </w:tabs>
              <w:rPr>
                <w:sz w:val="22"/>
                <w:szCs w:val="22"/>
                <w:lang w:val="lt-LT" w:eastAsia="lt-LT"/>
              </w:rPr>
            </w:pPr>
            <w:r w:rsidRPr="00B3782F">
              <w:rPr>
                <w:b/>
                <w:sz w:val="22"/>
                <w:szCs w:val="22"/>
                <w:lang w:val="lt-LT" w:eastAsia="lt-LT"/>
              </w:rPr>
              <w:t>Adresas korespondencijai:</w:t>
            </w:r>
            <w:r w:rsidRPr="00B3782F">
              <w:rPr>
                <w:sz w:val="22"/>
                <w:szCs w:val="22"/>
                <w:lang w:val="lt-LT" w:eastAsia="lt-LT"/>
              </w:rPr>
              <w:t xml:space="preserve"> Švitrigailos g. 7, </w:t>
            </w:r>
          </w:p>
          <w:p w:rsidR="00A722AA" w:rsidRPr="00B3782F" w:rsidRDefault="00A722AA" w:rsidP="001368B7">
            <w:pPr>
              <w:shd w:val="clear" w:color="auto" w:fill="FFFFFF"/>
              <w:tabs>
                <w:tab w:val="num" w:pos="426"/>
              </w:tabs>
              <w:rPr>
                <w:sz w:val="22"/>
                <w:szCs w:val="22"/>
                <w:lang w:val="lt-LT" w:eastAsia="lt-LT"/>
              </w:rPr>
            </w:pPr>
            <w:r w:rsidRPr="00B3782F">
              <w:rPr>
                <w:sz w:val="22"/>
                <w:szCs w:val="22"/>
                <w:lang w:val="lt-LT" w:eastAsia="lt-LT"/>
              </w:rPr>
              <w:t>LT-03110 Vilnius</w:t>
            </w:r>
          </w:p>
        </w:tc>
        <w:tc>
          <w:tcPr>
            <w:tcW w:w="4927" w:type="dxa"/>
          </w:tcPr>
          <w:p w:rsidR="00A722AA" w:rsidRPr="00B3782F" w:rsidRDefault="00A722AA" w:rsidP="001368B7">
            <w:pPr>
              <w:tabs>
                <w:tab w:val="num" w:pos="426"/>
              </w:tabs>
              <w:ind w:right="38"/>
              <w:rPr>
                <w:b/>
                <w:sz w:val="22"/>
                <w:szCs w:val="22"/>
                <w:lang w:val="lt-LT" w:eastAsia="lt-LT"/>
              </w:rPr>
            </w:pPr>
            <w:r w:rsidRPr="00B3782F">
              <w:rPr>
                <w:b/>
                <w:sz w:val="22"/>
                <w:szCs w:val="22"/>
                <w:lang w:val="lt-LT" w:eastAsia="lt-LT"/>
              </w:rPr>
              <w:t>Adresas korespondencijai:</w:t>
            </w:r>
          </w:p>
        </w:tc>
      </w:tr>
      <w:tr w:rsidR="00A722AA" w:rsidRPr="00B3782F" w:rsidTr="001368B7">
        <w:tc>
          <w:tcPr>
            <w:tcW w:w="4927" w:type="dxa"/>
          </w:tcPr>
          <w:p w:rsidR="00A722AA" w:rsidRPr="00B3782F" w:rsidRDefault="00A722AA" w:rsidP="001368B7">
            <w:pPr>
              <w:shd w:val="clear" w:color="auto" w:fill="FFFFFF"/>
              <w:tabs>
                <w:tab w:val="num" w:pos="426"/>
              </w:tabs>
              <w:rPr>
                <w:sz w:val="22"/>
                <w:szCs w:val="22"/>
                <w:lang w:val="lt-LT" w:eastAsia="lt-LT"/>
              </w:rPr>
            </w:pPr>
            <w:r w:rsidRPr="00B3782F">
              <w:rPr>
                <w:sz w:val="22"/>
                <w:szCs w:val="22"/>
                <w:lang w:val="lt-LT" w:eastAsia="lt-LT"/>
              </w:rPr>
              <w:t>Direktorius</w:t>
            </w:r>
          </w:p>
          <w:p w:rsidR="00A722AA" w:rsidRPr="00B3782F" w:rsidRDefault="00A722AA" w:rsidP="001368B7">
            <w:pPr>
              <w:shd w:val="clear" w:color="auto" w:fill="FFFFFF"/>
              <w:tabs>
                <w:tab w:val="num" w:pos="426"/>
              </w:tabs>
              <w:rPr>
                <w:sz w:val="22"/>
                <w:szCs w:val="22"/>
                <w:lang w:val="lt-LT" w:eastAsia="lt-LT"/>
              </w:rPr>
            </w:pPr>
            <w:r w:rsidRPr="00B3782F">
              <w:rPr>
                <w:sz w:val="22"/>
                <w:szCs w:val="22"/>
                <w:lang w:val="lt-LT" w:eastAsia="lt-LT"/>
              </w:rPr>
              <w:t>Tadas Balsevičius</w:t>
            </w:r>
          </w:p>
          <w:p w:rsidR="00A722AA" w:rsidRPr="00B3782F" w:rsidRDefault="00A722AA" w:rsidP="001368B7">
            <w:pPr>
              <w:shd w:val="clear" w:color="auto" w:fill="FFFFFF"/>
              <w:tabs>
                <w:tab w:val="num" w:pos="426"/>
              </w:tabs>
              <w:ind w:right="38"/>
              <w:rPr>
                <w:sz w:val="22"/>
                <w:szCs w:val="22"/>
                <w:lang w:val="lt-LT" w:eastAsia="lt-LT"/>
              </w:rPr>
            </w:pPr>
            <w:r w:rsidRPr="00B3782F">
              <w:rPr>
                <w:sz w:val="22"/>
                <w:szCs w:val="22"/>
                <w:lang w:val="lt-LT" w:eastAsia="lt-LT"/>
              </w:rPr>
              <w:t>________________________</w:t>
            </w:r>
          </w:p>
          <w:p w:rsidR="00A722AA" w:rsidRPr="00B3782F" w:rsidRDefault="00A722AA" w:rsidP="001368B7">
            <w:pPr>
              <w:shd w:val="clear" w:color="auto" w:fill="FFFFFF"/>
              <w:tabs>
                <w:tab w:val="num" w:pos="426"/>
              </w:tabs>
              <w:ind w:right="38"/>
              <w:rPr>
                <w:sz w:val="22"/>
                <w:szCs w:val="22"/>
                <w:lang w:val="lt-LT" w:eastAsia="lt-LT"/>
              </w:rPr>
            </w:pPr>
            <w:r w:rsidRPr="00B3782F">
              <w:rPr>
                <w:sz w:val="22"/>
                <w:szCs w:val="22"/>
                <w:lang w:val="lt-LT" w:eastAsia="lt-LT"/>
              </w:rPr>
              <w:t>(parašas)</w:t>
            </w:r>
          </w:p>
          <w:p w:rsidR="00A722AA" w:rsidRPr="00B3782F" w:rsidRDefault="00A722AA" w:rsidP="001368B7">
            <w:pPr>
              <w:shd w:val="clear" w:color="auto" w:fill="FFFFFF"/>
              <w:tabs>
                <w:tab w:val="num" w:pos="426"/>
              </w:tabs>
              <w:rPr>
                <w:sz w:val="22"/>
                <w:szCs w:val="22"/>
                <w:lang w:val="lt-LT" w:eastAsia="lt-LT"/>
              </w:rPr>
            </w:pPr>
          </w:p>
          <w:p w:rsidR="00A722AA" w:rsidRPr="00B3782F" w:rsidRDefault="00A722AA" w:rsidP="001368B7">
            <w:pPr>
              <w:shd w:val="clear" w:color="auto" w:fill="FFFFFF"/>
              <w:tabs>
                <w:tab w:val="num" w:pos="426"/>
              </w:tabs>
              <w:rPr>
                <w:sz w:val="22"/>
                <w:szCs w:val="22"/>
                <w:lang w:val="lt-LT" w:eastAsia="lt-LT"/>
              </w:rPr>
            </w:pPr>
            <w:r w:rsidRPr="00B3782F">
              <w:rPr>
                <w:sz w:val="22"/>
                <w:szCs w:val="22"/>
                <w:lang w:val="lt-LT" w:eastAsia="lt-LT"/>
              </w:rPr>
              <w:t>A.V.</w:t>
            </w:r>
            <w:r w:rsidRPr="00B3782F">
              <w:rPr>
                <w:sz w:val="22"/>
                <w:szCs w:val="22"/>
                <w:lang w:val="lt-LT" w:eastAsia="lt-LT"/>
              </w:rPr>
              <w:tab/>
            </w:r>
          </w:p>
        </w:tc>
        <w:tc>
          <w:tcPr>
            <w:tcW w:w="4927" w:type="dxa"/>
          </w:tcPr>
          <w:p w:rsidR="00A722AA" w:rsidRPr="00B3782F" w:rsidRDefault="00A722AA" w:rsidP="001368B7">
            <w:pPr>
              <w:shd w:val="clear" w:color="auto" w:fill="FFFFFF"/>
              <w:tabs>
                <w:tab w:val="num" w:pos="426"/>
              </w:tabs>
              <w:ind w:right="38"/>
              <w:rPr>
                <w:sz w:val="22"/>
                <w:szCs w:val="22"/>
                <w:lang w:val="lt-LT" w:eastAsia="lt-LT"/>
              </w:rPr>
            </w:pPr>
            <w:r w:rsidRPr="00B3782F">
              <w:rPr>
                <w:sz w:val="22"/>
                <w:szCs w:val="22"/>
                <w:lang w:val="lt-LT" w:eastAsia="lt-LT"/>
              </w:rPr>
              <w:t>Direktorius</w:t>
            </w:r>
          </w:p>
          <w:p w:rsidR="00A722AA" w:rsidRPr="00B3782F" w:rsidRDefault="00A722AA" w:rsidP="001368B7">
            <w:pPr>
              <w:shd w:val="clear" w:color="auto" w:fill="FFFFFF"/>
              <w:tabs>
                <w:tab w:val="num" w:pos="426"/>
              </w:tabs>
              <w:ind w:right="38"/>
              <w:rPr>
                <w:sz w:val="22"/>
                <w:szCs w:val="22"/>
                <w:highlight w:val="lightGray"/>
                <w:lang w:val="lt-LT" w:eastAsia="lt-LT"/>
              </w:rPr>
            </w:pPr>
            <w:r w:rsidRPr="00B3782F">
              <w:rPr>
                <w:sz w:val="22"/>
                <w:szCs w:val="22"/>
                <w:highlight w:val="lightGray"/>
                <w:lang w:val="lt-LT" w:eastAsia="lt-LT"/>
              </w:rPr>
              <w:t>Vardas Pavardė</w:t>
            </w:r>
          </w:p>
          <w:p w:rsidR="00A722AA" w:rsidRPr="00B3782F" w:rsidRDefault="00A722AA" w:rsidP="001368B7">
            <w:pPr>
              <w:shd w:val="clear" w:color="auto" w:fill="FFFFFF"/>
              <w:tabs>
                <w:tab w:val="num" w:pos="426"/>
              </w:tabs>
              <w:ind w:right="38"/>
              <w:rPr>
                <w:sz w:val="22"/>
                <w:szCs w:val="22"/>
                <w:lang w:val="lt-LT" w:eastAsia="lt-LT"/>
              </w:rPr>
            </w:pPr>
            <w:r w:rsidRPr="00B3782F">
              <w:rPr>
                <w:sz w:val="22"/>
                <w:szCs w:val="22"/>
                <w:lang w:val="lt-LT" w:eastAsia="lt-LT"/>
              </w:rPr>
              <w:t>_______________________</w:t>
            </w:r>
            <w:r w:rsidRPr="00B3782F">
              <w:rPr>
                <w:sz w:val="22"/>
                <w:szCs w:val="22"/>
                <w:lang w:val="lt-LT" w:eastAsia="lt-LT"/>
              </w:rPr>
              <w:tab/>
            </w:r>
          </w:p>
          <w:p w:rsidR="00A722AA" w:rsidRPr="00B3782F" w:rsidRDefault="00A722AA" w:rsidP="001368B7">
            <w:pPr>
              <w:shd w:val="clear" w:color="auto" w:fill="FFFFFF"/>
              <w:tabs>
                <w:tab w:val="num" w:pos="426"/>
              </w:tabs>
              <w:ind w:right="38"/>
              <w:rPr>
                <w:sz w:val="22"/>
                <w:szCs w:val="22"/>
                <w:lang w:val="lt-LT" w:eastAsia="lt-LT"/>
              </w:rPr>
            </w:pPr>
            <w:r w:rsidRPr="00B3782F">
              <w:rPr>
                <w:sz w:val="22"/>
                <w:szCs w:val="22"/>
                <w:lang w:val="lt-LT" w:eastAsia="lt-LT"/>
              </w:rPr>
              <w:t xml:space="preserve">           (parašas) </w:t>
            </w:r>
            <w:r w:rsidRPr="00B3782F">
              <w:rPr>
                <w:sz w:val="22"/>
                <w:szCs w:val="22"/>
                <w:lang w:val="lt-LT" w:eastAsia="lt-LT"/>
              </w:rPr>
              <w:tab/>
            </w:r>
          </w:p>
          <w:p w:rsidR="00A722AA" w:rsidRPr="00B3782F" w:rsidRDefault="00A722AA" w:rsidP="001368B7">
            <w:pPr>
              <w:shd w:val="clear" w:color="auto" w:fill="FFFFFF"/>
              <w:tabs>
                <w:tab w:val="num" w:pos="426"/>
              </w:tabs>
              <w:ind w:right="38"/>
              <w:rPr>
                <w:sz w:val="22"/>
                <w:szCs w:val="22"/>
                <w:lang w:val="lt-LT" w:eastAsia="lt-LT"/>
              </w:rPr>
            </w:pPr>
          </w:p>
          <w:p w:rsidR="00A722AA" w:rsidRPr="00B3782F" w:rsidRDefault="00A722AA" w:rsidP="001368B7">
            <w:pPr>
              <w:shd w:val="clear" w:color="auto" w:fill="FFFFFF"/>
              <w:tabs>
                <w:tab w:val="num" w:pos="426"/>
              </w:tabs>
              <w:ind w:right="38"/>
              <w:rPr>
                <w:sz w:val="22"/>
                <w:szCs w:val="22"/>
                <w:highlight w:val="lightGray"/>
                <w:lang w:val="lt-LT" w:eastAsia="lt-LT"/>
              </w:rPr>
            </w:pPr>
            <w:r w:rsidRPr="00B3782F">
              <w:rPr>
                <w:sz w:val="22"/>
                <w:szCs w:val="22"/>
                <w:lang w:val="lt-LT" w:eastAsia="lt-LT"/>
              </w:rPr>
              <w:t>A.V.</w:t>
            </w:r>
          </w:p>
        </w:tc>
      </w:tr>
    </w:tbl>
    <w:p w:rsidR="00A722AA" w:rsidRPr="00671676" w:rsidRDefault="00A722AA" w:rsidP="00A722AA">
      <w:pPr>
        <w:pStyle w:val="BodyText1"/>
        <w:ind w:firstLine="0"/>
        <w:rPr>
          <w:sz w:val="22"/>
          <w:szCs w:val="22"/>
          <w:lang w:val="lt-LT"/>
        </w:rPr>
      </w:pPr>
    </w:p>
    <w:p w:rsidR="00A722AA" w:rsidRPr="00671676" w:rsidRDefault="001B10D7" w:rsidP="00A722AA">
      <w:pPr>
        <w:jc w:val="right"/>
        <w:rPr>
          <w:sz w:val="22"/>
          <w:szCs w:val="22"/>
          <w:lang w:val="lt-LT"/>
        </w:rPr>
      </w:pPr>
      <w:r w:rsidRPr="00671676">
        <w:rPr>
          <w:sz w:val="22"/>
          <w:szCs w:val="22"/>
          <w:lang w:val="lt-LT"/>
        </w:rPr>
        <w:t>4</w:t>
      </w:r>
      <w:r w:rsidR="00A722AA" w:rsidRPr="00671676">
        <w:rPr>
          <w:sz w:val="22"/>
          <w:szCs w:val="22"/>
          <w:lang w:val="lt-LT"/>
        </w:rPr>
        <w:t xml:space="preserve"> Priedas</w:t>
      </w:r>
    </w:p>
    <w:p w:rsidR="00A722AA" w:rsidRPr="00671676" w:rsidRDefault="00A722AA" w:rsidP="00A722AA">
      <w:pPr>
        <w:pStyle w:val="BodyText"/>
        <w:rPr>
          <w:sz w:val="22"/>
          <w:szCs w:val="22"/>
        </w:rPr>
      </w:pPr>
    </w:p>
    <w:p w:rsidR="00A722AA" w:rsidRPr="00671676" w:rsidRDefault="00A722AA" w:rsidP="00A722AA">
      <w:pPr>
        <w:pStyle w:val="BodyText"/>
        <w:rPr>
          <w:sz w:val="22"/>
          <w:szCs w:val="22"/>
        </w:rPr>
      </w:pPr>
    </w:p>
    <w:p w:rsidR="00A722AA" w:rsidRPr="00671676" w:rsidRDefault="00A722AA" w:rsidP="00A722AA">
      <w:pPr>
        <w:pStyle w:val="BodyText"/>
        <w:rPr>
          <w:sz w:val="22"/>
          <w:szCs w:val="22"/>
          <w:u w:val="single"/>
        </w:rPr>
      </w:pPr>
      <w:r w:rsidRPr="00671676">
        <w:rPr>
          <w:sz w:val="22"/>
          <w:szCs w:val="22"/>
          <w:u w:val="single"/>
        </w:rPr>
        <w:t xml:space="preserve">UAB </w:t>
      </w:r>
      <w:r w:rsidRPr="00671676">
        <w:rPr>
          <w:sz w:val="22"/>
          <w:szCs w:val="22"/>
          <w:highlight w:val="lightGray"/>
          <w:u w:val="single"/>
        </w:rPr>
        <w:t>„                        “</w:t>
      </w:r>
    </w:p>
    <w:p w:rsidR="00A722AA" w:rsidRPr="00671676" w:rsidRDefault="00A722AA" w:rsidP="00A722AA">
      <w:pPr>
        <w:pStyle w:val="BodyText"/>
        <w:rPr>
          <w:sz w:val="22"/>
          <w:szCs w:val="22"/>
        </w:rPr>
      </w:pPr>
      <w:r w:rsidRPr="00671676">
        <w:rPr>
          <w:sz w:val="22"/>
          <w:szCs w:val="22"/>
        </w:rPr>
        <w:t>Įmonės kodas:</w:t>
      </w:r>
    </w:p>
    <w:p w:rsidR="00A722AA" w:rsidRPr="00671676" w:rsidRDefault="00A722AA" w:rsidP="00A722AA">
      <w:pPr>
        <w:pStyle w:val="BodyText"/>
        <w:rPr>
          <w:sz w:val="22"/>
          <w:szCs w:val="22"/>
        </w:rPr>
      </w:pPr>
      <w:r w:rsidRPr="00671676">
        <w:rPr>
          <w:sz w:val="22"/>
          <w:szCs w:val="22"/>
        </w:rPr>
        <w:t>Adresas:</w:t>
      </w:r>
    </w:p>
    <w:p w:rsidR="00A722AA" w:rsidRPr="00671676" w:rsidRDefault="00A722AA" w:rsidP="00A722AA">
      <w:pPr>
        <w:pStyle w:val="BodyText"/>
        <w:rPr>
          <w:sz w:val="22"/>
          <w:szCs w:val="22"/>
        </w:rPr>
      </w:pPr>
    </w:p>
    <w:p w:rsidR="00A722AA" w:rsidRPr="00671676" w:rsidRDefault="00A722AA" w:rsidP="00A722AA">
      <w:pPr>
        <w:pStyle w:val="BodyText"/>
        <w:rPr>
          <w:sz w:val="22"/>
          <w:szCs w:val="22"/>
        </w:rPr>
      </w:pPr>
    </w:p>
    <w:p w:rsidR="00A722AA" w:rsidRPr="00671676" w:rsidRDefault="00A722AA" w:rsidP="00A722AA">
      <w:pPr>
        <w:pStyle w:val="BodyText"/>
        <w:tabs>
          <w:tab w:val="left" w:pos="8325"/>
        </w:tabs>
        <w:rPr>
          <w:sz w:val="22"/>
          <w:szCs w:val="22"/>
          <w:u w:val="single"/>
        </w:rPr>
      </w:pPr>
      <w:r w:rsidRPr="00671676">
        <w:rPr>
          <w:sz w:val="22"/>
          <w:szCs w:val="22"/>
        </w:rPr>
        <w:t>SĮ „Vilniaus miesto būstas“                                                                                 201</w:t>
      </w:r>
      <w:r w:rsidR="001B10D7" w:rsidRPr="00671676">
        <w:rPr>
          <w:sz w:val="22"/>
          <w:szCs w:val="22"/>
        </w:rPr>
        <w:t>7</w:t>
      </w:r>
      <w:r w:rsidRPr="00671676">
        <w:rPr>
          <w:sz w:val="22"/>
          <w:szCs w:val="22"/>
        </w:rPr>
        <w:t>-</w:t>
      </w:r>
      <w:r w:rsidR="001B10D7" w:rsidRPr="00671676">
        <w:rPr>
          <w:sz w:val="22"/>
          <w:szCs w:val="22"/>
        </w:rPr>
        <w:t>__</w:t>
      </w:r>
      <w:r w:rsidRPr="00671676">
        <w:rPr>
          <w:sz w:val="22"/>
          <w:szCs w:val="22"/>
        </w:rPr>
        <w:t>-</w:t>
      </w:r>
      <w:r w:rsidR="001B10D7" w:rsidRPr="00671676">
        <w:rPr>
          <w:sz w:val="22"/>
          <w:szCs w:val="22"/>
        </w:rPr>
        <w:t xml:space="preserve">__ </w:t>
      </w:r>
      <w:r w:rsidRPr="00671676">
        <w:rPr>
          <w:sz w:val="22"/>
          <w:szCs w:val="22"/>
        </w:rPr>
        <w:t>Nr.</w:t>
      </w:r>
      <w:r w:rsidRPr="00671676">
        <w:rPr>
          <w:sz w:val="22"/>
          <w:szCs w:val="22"/>
          <w:u w:val="single"/>
        </w:rPr>
        <w:t>_____</w:t>
      </w:r>
    </w:p>
    <w:p w:rsidR="00A722AA" w:rsidRPr="00671676" w:rsidRDefault="00A722AA" w:rsidP="00A722AA">
      <w:pPr>
        <w:pStyle w:val="BodyText"/>
        <w:rPr>
          <w:sz w:val="22"/>
          <w:szCs w:val="22"/>
        </w:rPr>
      </w:pPr>
      <w:r w:rsidRPr="00671676">
        <w:rPr>
          <w:sz w:val="22"/>
          <w:szCs w:val="22"/>
        </w:rPr>
        <w:t>Viešųjų pirkimų komisijai</w:t>
      </w:r>
    </w:p>
    <w:p w:rsidR="00A722AA" w:rsidRPr="00671676" w:rsidRDefault="00A722AA" w:rsidP="00A722AA">
      <w:pPr>
        <w:jc w:val="both"/>
        <w:rPr>
          <w:sz w:val="22"/>
          <w:szCs w:val="22"/>
          <w:lang w:val="lt-LT"/>
        </w:rPr>
      </w:pPr>
    </w:p>
    <w:p w:rsidR="00A722AA" w:rsidRPr="00671676" w:rsidRDefault="00A722AA" w:rsidP="00A722AA">
      <w:pPr>
        <w:jc w:val="both"/>
        <w:rPr>
          <w:sz w:val="22"/>
          <w:szCs w:val="22"/>
          <w:lang w:val="lt-LT"/>
        </w:rPr>
      </w:pPr>
    </w:p>
    <w:p w:rsidR="00A722AA" w:rsidRPr="00671676" w:rsidRDefault="00A722AA" w:rsidP="00A722AA">
      <w:pPr>
        <w:jc w:val="both"/>
        <w:rPr>
          <w:sz w:val="22"/>
          <w:szCs w:val="22"/>
          <w:lang w:val="lt-LT"/>
        </w:rPr>
      </w:pPr>
    </w:p>
    <w:p w:rsidR="00A722AA" w:rsidRPr="00671676" w:rsidRDefault="00A722AA" w:rsidP="00A722AA">
      <w:pPr>
        <w:jc w:val="center"/>
        <w:rPr>
          <w:b/>
          <w:sz w:val="22"/>
          <w:szCs w:val="22"/>
          <w:lang w:val="lt-LT"/>
        </w:rPr>
      </w:pPr>
      <w:r w:rsidRPr="00671676">
        <w:rPr>
          <w:b/>
          <w:sz w:val="22"/>
          <w:szCs w:val="22"/>
          <w:lang w:val="lt-LT"/>
        </w:rPr>
        <w:t>Sutarčių sąrašas bei įvykdytų sutarčių objektai,</w:t>
      </w:r>
    </w:p>
    <w:p w:rsidR="00A722AA" w:rsidRPr="00671676" w:rsidRDefault="00A722AA" w:rsidP="00A722AA">
      <w:pPr>
        <w:jc w:val="center"/>
        <w:rPr>
          <w:b/>
          <w:sz w:val="22"/>
          <w:szCs w:val="22"/>
          <w:lang w:val="lt-LT"/>
        </w:rPr>
      </w:pPr>
      <w:r w:rsidRPr="00671676">
        <w:rPr>
          <w:b/>
          <w:sz w:val="22"/>
          <w:szCs w:val="22"/>
          <w:lang w:val="lt-LT"/>
        </w:rPr>
        <w:t>pirkėjo identifikavimo duomenys,</w:t>
      </w:r>
    </w:p>
    <w:p w:rsidR="00A722AA" w:rsidRPr="00671676" w:rsidRDefault="00A722AA" w:rsidP="00A722AA">
      <w:pPr>
        <w:jc w:val="center"/>
        <w:rPr>
          <w:b/>
          <w:sz w:val="22"/>
          <w:szCs w:val="22"/>
          <w:lang w:val="lt-LT"/>
        </w:rPr>
      </w:pPr>
      <w:r w:rsidRPr="00671676">
        <w:rPr>
          <w:b/>
          <w:sz w:val="22"/>
          <w:szCs w:val="22"/>
          <w:lang w:val="lt-LT"/>
        </w:rPr>
        <w:t>darbų kainos</w:t>
      </w:r>
    </w:p>
    <w:p w:rsidR="00A722AA" w:rsidRPr="00671676" w:rsidRDefault="00A722AA" w:rsidP="00A722AA">
      <w:pPr>
        <w:jc w:val="both"/>
        <w:rPr>
          <w:b/>
          <w:sz w:val="22"/>
          <w:szCs w:val="22"/>
          <w:lang w:val="lt-LT"/>
        </w:rPr>
      </w:pPr>
    </w:p>
    <w:p w:rsidR="00A722AA" w:rsidRPr="00671676" w:rsidRDefault="00A722AA" w:rsidP="00A722AA">
      <w:pPr>
        <w:jc w:val="both"/>
        <w:rPr>
          <w:b/>
          <w:sz w:val="22"/>
          <w:szCs w:val="22"/>
          <w:lang w:val="lt-LT"/>
        </w:rPr>
      </w:pPr>
    </w:p>
    <w:tbl>
      <w:tblPr>
        <w:tblStyle w:val="TableGrid"/>
        <w:tblW w:w="0" w:type="auto"/>
        <w:tblLook w:val="04A0"/>
      </w:tblPr>
      <w:tblGrid>
        <w:gridCol w:w="1970"/>
        <w:gridCol w:w="1971"/>
        <w:gridCol w:w="1971"/>
        <w:gridCol w:w="1971"/>
        <w:gridCol w:w="1971"/>
      </w:tblGrid>
      <w:tr w:rsidR="00A722AA" w:rsidRPr="00671676" w:rsidTr="001368B7">
        <w:tc>
          <w:tcPr>
            <w:tcW w:w="1970" w:type="dxa"/>
            <w:tcBorders>
              <w:top w:val="single" w:sz="8" w:space="0" w:color="auto"/>
              <w:left w:val="single" w:sz="8" w:space="0" w:color="auto"/>
              <w:bottom w:val="single" w:sz="8" w:space="0" w:color="auto"/>
              <w:right w:val="single" w:sz="8" w:space="0" w:color="auto"/>
            </w:tcBorders>
            <w:shd w:val="pct25" w:color="auto" w:fill="auto"/>
          </w:tcPr>
          <w:p w:rsidR="00A722AA" w:rsidRPr="00671676" w:rsidRDefault="00A722AA" w:rsidP="001368B7">
            <w:pPr>
              <w:jc w:val="both"/>
              <w:rPr>
                <w:b/>
                <w:sz w:val="22"/>
                <w:szCs w:val="22"/>
                <w:lang w:val="lt-LT"/>
              </w:rPr>
            </w:pPr>
            <w:r w:rsidRPr="00671676">
              <w:rPr>
                <w:b/>
                <w:sz w:val="22"/>
                <w:szCs w:val="22"/>
                <w:lang w:val="lt-LT"/>
              </w:rPr>
              <w:t>Sutarties data,</w:t>
            </w:r>
          </w:p>
          <w:p w:rsidR="00A722AA" w:rsidRPr="00671676" w:rsidRDefault="00A722AA" w:rsidP="001368B7">
            <w:pPr>
              <w:jc w:val="both"/>
              <w:rPr>
                <w:b/>
                <w:sz w:val="22"/>
                <w:szCs w:val="22"/>
                <w:lang w:val="lt-LT"/>
              </w:rPr>
            </w:pPr>
            <w:r w:rsidRPr="00671676">
              <w:rPr>
                <w:b/>
                <w:sz w:val="22"/>
                <w:szCs w:val="22"/>
                <w:lang w:val="lt-LT"/>
              </w:rPr>
              <w:t>Pavadinimas, Nr.</w:t>
            </w:r>
          </w:p>
        </w:tc>
        <w:tc>
          <w:tcPr>
            <w:tcW w:w="1971" w:type="dxa"/>
            <w:tcBorders>
              <w:top w:val="single" w:sz="8" w:space="0" w:color="auto"/>
              <w:left w:val="single" w:sz="8" w:space="0" w:color="auto"/>
              <w:bottom w:val="single" w:sz="8" w:space="0" w:color="auto"/>
              <w:right w:val="single" w:sz="8" w:space="0" w:color="auto"/>
            </w:tcBorders>
            <w:shd w:val="pct25" w:color="auto" w:fill="auto"/>
          </w:tcPr>
          <w:p w:rsidR="00A722AA" w:rsidRPr="00671676" w:rsidRDefault="00A722AA" w:rsidP="001368B7">
            <w:pPr>
              <w:jc w:val="both"/>
              <w:rPr>
                <w:b/>
                <w:sz w:val="22"/>
                <w:szCs w:val="22"/>
                <w:lang w:val="lt-LT"/>
              </w:rPr>
            </w:pPr>
            <w:r w:rsidRPr="00671676">
              <w:rPr>
                <w:b/>
                <w:sz w:val="22"/>
                <w:szCs w:val="22"/>
                <w:lang w:val="lt-LT"/>
              </w:rPr>
              <w:t>Pirkėjo identifikavimo duomenys</w:t>
            </w:r>
          </w:p>
        </w:tc>
        <w:tc>
          <w:tcPr>
            <w:tcW w:w="1971" w:type="dxa"/>
            <w:tcBorders>
              <w:top w:val="single" w:sz="8" w:space="0" w:color="auto"/>
              <w:left w:val="single" w:sz="8" w:space="0" w:color="auto"/>
              <w:bottom w:val="single" w:sz="8" w:space="0" w:color="auto"/>
              <w:right w:val="single" w:sz="8" w:space="0" w:color="auto"/>
            </w:tcBorders>
            <w:shd w:val="pct25" w:color="auto" w:fill="auto"/>
          </w:tcPr>
          <w:p w:rsidR="00A722AA" w:rsidRPr="00671676" w:rsidRDefault="00A722AA" w:rsidP="001368B7">
            <w:pPr>
              <w:jc w:val="both"/>
              <w:rPr>
                <w:b/>
                <w:sz w:val="22"/>
                <w:szCs w:val="22"/>
                <w:lang w:val="lt-LT"/>
              </w:rPr>
            </w:pPr>
            <w:r w:rsidRPr="00671676">
              <w:rPr>
                <w:b/>
                <w:sz w:val="22"/>
                <w:szCs w:val="22"/>
                <w:lang w:val="lt-LT"/>
              </w:rPr>
              <w:t>Objektas</w:t>
            </w:r>
          </w:p>
        </w:tc>
        <w:tc>
          <w:tcPr>
            <w:tcW w:w="1971" w:type="dxa"/>
            <w:tcBorders>
              <w:top w:val="single" w:sz="8" w:space="0" w:color="auto"/>
              <w:left w:val="single" w:sz="8" w:space="0" w:color="auto"/>
              <w:bottom w:val="single" w:sz="8" w:space="0" w:color="auto"/>
              <w:right w:val="single" w:sz="8" w:space="0" w:color="auto"/>
            </w:tcBorders>
            <w:shd w:val="pct25" w:color="auto" w:fill="auto"/>
          </w:tcPr>
          <w:p w:rsidR="00A722AA" w:rsidRPr="00671676" w:rsidRDefault="00A722AA" w:rsidP="001368B7">
            <w:pPr>
              <w:jc w:val="both"/>
              <w:rPr>
                <w:b/>
                <w:sz w:val="22"/>
                <w:szCs w:val="22"/>
                <w:lang w:val="lt-LT"/>
              </w:rPr>
            </w:pPr>
            <w:r w:rsidRPr="00671676">
              <w:rPr>
                <w:b/>
                <w:sz w:val="22"/>
                <w:szCs w:val="22"/>
                <w:lang w:val="lt-LT"/>
              </w:rPr>
              <w:t>Darbų kaina</w:t>
            </w:r>
          </w:p>
        </w:tc>
        <w:tc>
          <w:tcPr>
            <w:tcW w:w="1971" w:type="dxa"/>
            <w:tcBorders>
              <w:top w:val="single" w:sz="8" w:space="0" w:color="auto"/>
              <w:left w:val="single" w:sz="8" w:space="0" w:color="auto"/>
              <w:bottom w:val="single" w:sz="8" w:space="0" w:color="auto"/>
              <w:right w:val="single" w:sz="8" w:space="0" w:color="auto"/>
            </w:tcBorders>
            <w:shd w:val="pct25" w:color="auto" w:fill="auto"/>
          </w:tcPr>
          <w:p w:rsidR="00A722AA" w:rsidRPr="00671676" w:rsidRDefault="00A722AA" w:rsidP="001368B7">
            <w:pPr>
              <w:jc w:val="both"/>
              <w:rPr>
                <w:b/>
                <w:sz w:val="22"/>
                <w:szCs w:val="22"/>
                <w:lang w:val="lt-LT"/>
              </w:rPr>
            </w:pPr>
            <w:r w:rsidRPr="00671676">
              <w:rPr>
                <w:b/>
                <w:sz w:val="22"/>
                <w:szCs w:val="22"/>
                <w:lang w:val="lt-LT"/>
              </w:rPr>
              <w:t>Pastabos</w:t>
            </w:r>
          </w:p>
        </w:tc>
      </w:tr>
      <w:tr w:rsidR="00A722AA" w:rsidRPr="00671676" w:rsidTr="001368B7">
        <w:tc>
          <w:tcPr>
            <w:tcW w:w="1970" w:type="dxa"/>
            <w:tcBorders>
              <w:top w:val="single" w:sz="8" w:space="0" w:color="auto"/>
            </w:tcBorders>
          </w:tcPr>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tc>
        <w:tc>
          <w:tcPr>
            <w:tcW w:w="1971" w:type="dxa"/>
            <w:tcBorders>
              <w:top w:val="single" w:sz="8" w:space="0" w:color="auto"/>
            </w:tcBorders>
          </w:tcPr>
          <w:p w:rsidR="00A722AA" w:rsidRPr="00671676" w:rsidRDefault="00A722AA" w:rsidP="001368B7">
            <w:pPr>
              <w:jc w:val="both"/>
              <w:rPr>
                <w:b/>
                <w:sz w:val="22"/>
                <w:szCs w:val="22"/>
                <w:lang w:val="lt-LT"/>
              </w:rPr>
            </w:pPr>
          </w:p>
        </w:tc>
        <w:tc>
          <w:tcPr>
            <w:tcW w:w="1971" w:type="dxa"/>
            <w:tcBorders>
              <w:top w:val="single" w:sz="8" w:space="0" w:color="auto"/>
            </w:tcBorders>
          </w:tcPr>
          <w:p w:rsidR="00A722AA" w:rsidRPr="00671676" w:rsidRDefault="00A722AA" w:rsidP="001368B7">
            <w:pPr>
              <w:jc w:val="both"/>
              <w:rPr>
                <w:b/>
                <w:sz w:val="22"/>
                <w:szCs w:val="22"/>
                <w:lang w:val="lt-LT"/>
              </w:rPr>
            </w:pPr>
          </w:p>
        </w:tc>
        <w:tc>
          <w:tcPr>
            <w:tcW w:w="1971" w:type="dxa"/>
            <w:tcBorders>
              <w:top w:val="single" w:sz="8" w:space="0" w:color="auto"/>
            </w:tcBorders>
          </w:tcPr>
          <w:p w:rsidR="00A722AA" w:rsidRPr="00671676" w:rsidRDefault="00A722AA" w:rsidP="001368B7">
            <w:pPr>
              <w:jc w:val="both"/>
              <w:rPr>
                <w:b/>
                <w:sz w:val="22"/>
                <w:szCs w:val="22"/>
                <w:lang w:val="lt-LT"/>
              </w:rPr>
            </w:pPr>
          </w:p>
        </w:tc>
        <w:tc>
          <w:tcPr>
            <w:tcW w:w="1971" w:type="dxa"/>
            <w:tcBorders>
              <w:top w:val="single" w:sz="8" w:space="0" w:color="auto"/>
            </w:tcBorders>
          </w:tcPr>
          <w:p w:rsidR="00A722AA" w:rsidRPr="00671676" w:rsidRDefault="00A722AA" w:rsidP="001368B7">
            <w:pPr>
              <w:jc w:val="both"/>
              <w:rPr>
                <w:b/>
                <w:sz w:val="22"/>
                <w:szCs w:val="22"/>
                <w:lang w:val="lt-LT"/>
              </w:rPr>
            </w:pPr>
          </w:p>
        </w:tc>
      </w:tr>
      <w:tr w:rsidR="00A722AA" w:rsidRPr="00671676" w:rsidTr="001368B7">
        <w:tc>
          <w:tcPr>
            <w:tcW w:w="1970" w:type="dxa"/>
          </w:tcPr>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tc>
        <w:tc>
          <w:tcPr>
            <w:tcW w:w="1971" w:type="dxa"/>
          </w:tcPr>
          <w:p w:rsidR="00A722AA" w:rsidRPr="00671676" w:rsidRDefault="00A722AA" w:rsidP="001368B7">
            <w:pPr>
              <w:jc w:val="both"/>
              <w:rPr>
                <w:b/>
                <w:sz w:val="22"/>
                <w:szCs w:val="22"/>
                <w:lang w:val="lt-LT"/>
              </w:rPr>
            </w:pPr>
          </w:p>
        </w:tc>
        <w:tc>
          <w:tcPr>
            <w:tcW w:w="1971" w:type="dxa"/>
          </w:tcPr>
          <w:p w:rsidR="00A722AA" w:rsidRPr="00671676" w:rsidRDefault="00A722AA" w:rsidP="001368B7">
            <w:pPr>
              <w:jc w:val="both"/>
              <w:rPr>
                <w:b/>
                <w:sz w:val="22"/>
                <w:szCs w:val="22"/>
                <w:lang w:val="lt-LT"/>
              </w:rPr>
            </w:pPr>
          </w:p>
        </w:tc>
        <w:tc>
          <w:tcPr>
            <w:tcW w:w="1971" w:type="dxa"/>
          </w:tcPr>
          <w:p w:rsidR="00A722AA" w:rsidRPr="00671676" w:rsidRDefault="00A722AA" w:rsidP="001368B7">
            <w:pPr>
              <w:jc w:val="both"/>
              <w:rPr>
                <w:b/>
                <w:sz w:val="22"/>
                <w:szCs w:val="22"/>
                <w:lang w:val="lt-LT"/>
              </w:rPr>
            </w:pPr>
          </w:p>
        </w:tc>
        <w:tc>
          <w:tcPr>
            <w:tcW w:w="1971" w:type="dxa"/>
          </w:tcPr>
          <w:p w:rsidR="00A722AA" w:rsidRPr="00671676" w:rsidRDefault="00A722AA" w:rsidP="001368B7">
            <w:pPr>
              <w:jc w:val="both"/>
              <w:rPr>
                <w:b/>
                <w:sz w:val="22"/>
                <w:szCs w:val="22"/>
                <w:lang w:val="lt-LT"/>
              </w:rPr>
            </w:pPr>
          </w:p>
        </w:tc>
      </w:tr>
      <w:tr w:rsidR="00A722AA" w:rsidRPr="00671676" w:rsidTr="001368B7">
        <w:tc>
          <w:tcPr>
            <w:tcW w:w="1970" w:type="dxa"/>
          </w:tcPr>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tc>
        <w:tc>
          <w:tcPr>
            <w:tcW w:w="1971" w:type="dxa"/>
          </w:tcPr>
          <w:p w:rsidR="00A722AA" w:rsidRPr="00671676" w:rsidRDefault="00A722AA" w:rsidP="001368B7">
            <w:pPr>
              <w:jc w:val="both"/>
              <w:rPr>
                <w:b/>
                <w:sz w:val="22"/>
                <w:szCs w:val="22"/>
                <w:lang w:val="lt-LT"/>
              </w:rPr>
            </w:pPr>
          </w:p>
        </w:tc>
        <w:tc>
          <w:tcPr>
            <w:tcW w:w="1971" w:type="dxa"/>
          </w:tcPr>
          <w:p w:rsidR="00A722AA" w:rsidRPr="00671676" w:rsidRDefault="00A722AA" w:rsidP="001368B7">
            <w:pPr>
              <w:jc w:val="both"/>
              <w:rPr>
                <w:b/>
                <w:sz w:val="22"/>
                <w:szCs w:val="22"/>
                <w:lang w:val="lt-LT"/>
              </w:rPr>
            </w:pPr>
          </w:p>
        </w:tc>
        <w:tc>
          <w:tcPr>
            <w:tcW w:w="1971" w:type="dxa"/>
          </w:tcPr>
          <w:p w:rsidR="00A722AA" w:rsidRPr="00671676" w:rsidRDefault="00A722AA" w:rsidP="001368B7">
            <w:pPr>
              <w:jc w:val="both"/>
              <w:rPr>
                <w:b/>
                <w:sz w:val="22"/>
                <w:szCs w:val="22"/>
                <w:lang w:val="lt-LT"/>
              </w:rPr>
            </w:pPr>
          </w:p>
        </w:tc>
        <w:tc>
          <w:tcPr>
            <w:tcW w:w="1971" w:type="dxa"/>
          </w:tcPr>
          <w:p w:rsidR="00A722AA" w:rsidRPr="00671676" w:rsidRDefault="00A722AA" w:rsidP="001368B7">
            <w:pPr>
              <w:jc w:val="both"/>
              <w:rPr>
                <w:b/>
                <w:sz w:val="22"/>
                <w:szCs w:val="22"/>
                <w:lang w:val="lt-LT"/>
              </w:rPr>
            </w:pPr>
          </w:p>
        </w:tc>
      </w:tr>
      <w:tr w:rsidR="00A722AA" w:rsidRPr="00671676" w:rsidTr="001368B7">
        <w:tc>
          <w:tcPr>
            <w:tcW w:w="1970" w:type="dxa"/>
          </w:tcPr>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tc>
        <w:tc>
          <w:tcPr>
            <w:tcW w:w="1971" w:type="dxa"/>
          </w:tcPr>
          <w:p w:rsidR="00A722AA" w:rsidRPr="00671676" w:rsidRDefault="00A722AA" w:rsidP="001368B7">
            <w:pPr>
              <w:jc w:val="both"/>
              <w:rPr>
                <w:b/>
                <w:sz w:val="22"/>
                <w:szCs w:val="22"/>
                <w:lang w:val="lt-LT"/>
              </w:rPr>
            </w:pPr>
          </w:p>
        </w:tc>
        <w:tc>
          <w:tcPr>
            <w:tcW w:w="1971" w:type="dxa"/>
          </w:tcPr>
          <w:p w:rsidR="00A722AA" w:rsidRPr="00671676" w:rsidRDefault="00A722AA" w:rsidP="001368B7">
            <w:pPr>
              <w:jc w:val="both"/>
              <w:rPr>
                <w:b/>
                <w:sz w:val="22"/>
                <w:szCs w:val="22"/>
                <w:lang w:val="lt-LT"/>
              </w:rPr>
            </w:pPr>
          </w:p>
        </w:tc>
        <w:tc>
          <w:tcPr>
            <w:tcW w:w="1971" w:type="dxa"/>
          </w:tcPr>
          <w:p w:rsidR="00A722AA" w:rsidRPr="00671676" w:rsidRDefault="00A722AA" w:rsidP="001368B7">
            <w:pPr>
              <w:jc w:val="both"/>
              <w:rPr>
                <w:b/>
                <w:sz w:val="22"/>
                <w:szCs w:val="22"/>
                <w:lang w:val="lt-LT"/>
              </w:rPr>
            </w:pPr>
          </w:p>
        </w:tc>
        <w:tc>
          <w:tcPr>
            <w:tcW w:w="1971" w:type="dxa"/>
          </w:tcPr>
          <w:p w:rsidR="00A722AA" w:rsidRPr="00671676" w:rsidRDefault="00A722AA" w:rsidP="001368B7">
            <w:pPr>
              <w:jc w:val="both"/>
              <w:rPr>
                <w:b/>
                <w:sz w:val="22"/>
                <w:szCs w:val="22"/>
                <w:lang w:val="lt-LT"/>
              </w:rPr>
            </w:pPr>
          </w:p>
        </w:tc>
      </w:tr>
      <w:tr w:rsidR="00A722AA" w:rsidRPr="00671676" w:rsidTr="001368B7">
        <w:tc>
          <w:tcPr>
            <w:tcW w:w="1970" w:type="dxa"/>
          </w:tcPr>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tc>
        <w:tc>
          <w:tcPr>
            <w:tcW w:w="1971" w:type="dxa"/>
          </w:tcPr>
          <w:p w:rsidR="00A722AA" w:rsidRPr="00671676" w:rsidRDefault="00A722AA" w:rsidP="001368B7">
            <w:pPr>
              <w:jc w:val="both"/>
              <w:rPr>
                <w:b/>
                <w:sz w:val="22"/>
                <w:szCs w:val="22"/>
                <w:lang w:val="lt-LT"/>
              </w:rPr>
            </w:pPr>
          </w:p>
        </w:tc>
        <w:tc>
          <w:tcPr>
            <w:tcW w:w="1971" w:type="dxa"/>
          </w:tcPr>
          <w:p w:rsidR="00A722AA" w:rsidRPr="00671676" w:rsidRDefault="00A722AA" w:rsidP="001368B7">
            <w:pPr>
              <w:jc w:val="both"/>
              <w:rPr>
                <w:b/>
                <w:sz w:val="22"/>
                <w:szCs w:val="22"/>
                <w:lang w:val="lt-LT"/>
              </w:rPr>
            </w:pPr>
          </w:p>
        </w:tc>
        <w:tc>
          <w:tcPr>
            <w:tcW w:w="1971" w:type="dxa"/>
          </w:tcPr>
          <w:p w:rsidR="00A722AA" w:rsidRPr="00671676" w:rsidRDefault="00A722AA" w:rsidP="001368B7">
            <w:pPr>
              <w:jc w:val="both"/>
              <w:rPr>
                <w:b/>
                <w:sz w:val="22"/>
                <w:szCs w:val="22"/>
                <w:lang w:val="lt-LT"/>
              </w:rPr>
            </w:pPr>
          </w:p>
        </w:tc>
        <w:tc>
          <w:tcPr>
            <w:tcW w:w="1971" w:type="dxa"/>
          </w:tcPr>
          <w:p w:rsidR="00A722AA" w:rsidRPr="00671676" w:rsidRDefault="00A722AA" w:rsidP="001368B7">
            <w:pPr>
              <w:jc w:val="both"/>
              <w:rPr>
                <w:b/>
                <w:sz w:val="22"/>
                <w:szCs w:val="22"/>
                <w:lang w:val="lt-LT"/>
              </w:rPr>
            </w:pPr>
          </w:p>
        </w:tc>
      </w:tr>
      <w:tr w:rsidR="00A722AA" w:rsidRPr="00671676" w:rsidTr="001368B7">
        <w:tc>
          <w:tcPr>
            <w:tcW w:w="7883" w:type="dxa"/>
            <w:gridSpan w:val="4"/>
          </w:tcPr>
          <w:p w:rsidR="00A722AA" w:rsidRPr="00671676" w:rsidRDefault="00A722AA" w:rsidP="001368B7">
            <w:pPr>
              <w:jc w:val="both"/>
              <w:rPr>
                <w:b/>
                <w:sz w:val="22"/>
                <w:szCs w:val="22"/>
                <w:lang w:val="lt-LT"/>
              </w:rPr>
            </w:pPr>
            <w:r w:rsidRPr="00671676">
              <w:rPr>
                <w:b/>
                <w:sz w:val="22"/>
                <w:szCs w:val="22"/>
                <w:lang w:val="lt-LT"/>
              </w:rPr>
              <w:t>Iš viso:</w:t>
            </w:r>
          </w:p>
        </w:tc>
        <w:tc>
          <w:tcPr>
            <w:tcW w:w="1971" w:type="dxa"/>
            <w:shd w:val="clear" w:color="auto" w:fill="FABF8F" w:themeFill="accent6" w:themeFillTint="99"/>
          </w:tcPr>
          <w:p w:rsidR="00A722AA" w:rsidRPr="00671676" w:rsidRDefault="00A722AA" w:rsidP="001368B7">
            <w:pPr>
              <w:jc w:val="both"/>
              <w:rPr>
                <w:b/>
                <w:sz w:val="22"/>
                <w:szCs w:val="22"/>
                <w:lang w:val="lt-LT"/>
              </w:rPr>
            </w:pPr>
          </w:p>
        </w:tc>
      </w:tr>
    </w:tbl>
    <w:p w:rsidR="0017633A" w:rsidRPr="00671676" w:rsidRDefault="0017633A" w:rsidP="00522985">
      <w:pPr>
        <w:jc w:val="both"/>
        <w:rPr>
          <w:color w:val="000000"/>
          <w:sz w:val="22"/>
          <w:szCs w:val="22"/>
          <w:lang w:val="lt-LT"/>
        </w:rPr>
      </w:pPr>
    </w:p>
    <w:p w:rsidR="00804AEF" w:rsidRPr="00671676" w:rsidRDefault="00804AEF" w:rsidP="00522985">
      <w:pPr>
        <w:jc w:val="both"/>
        <w:rPr>
          <w:color w:val="000000"/>
          <w:sz w:val="22"/>
          <w:szCs w:val="22"/>
          <w:lang w:val="lt-LT"/>
        </w:rPr>
      </w:pPr>
    </w:p>
    <w:p w:rsidR="00804AEF" w:rsidRPr="00671676" w:rsidRDefault="00804AEF" w:rsidP="00522985">
      <w:pPr>
        <w:jc w:val="both"/>
        <w:rPr>
          <w:color w:val="000000"/>
          <w:sz w:val="22"/>
          <w:szCs w:val="22"/>
          <w:lang w:val="lt-LT"/>
        </w:rPr>
      </w:pPr>
    </w:p>
    <w:p w:rsidR="00804AEF" w:rsidRPr="00671676" w:rsidRDefault="00804AEF" w:rsidP="00522985">
      <w:pPr>
        <w:jc w:val="both"/>
        <w:rPr>
          <w:color w:val="000000"/>
          <w:sz w:val="22"/>
          <w:szCs w:val="22"/>
          <w:lang w:val="lt-LT"/>
        </w:rPr>
      </w:pPr>
    </w:p>
    <w:p w:rsidR="00804AEF" w:rsidRPr="00671676" w:rsidRDefault="00804AEF" w:rsidP="00522985">
      <w:pPr>
        <w:jc w:val="both"/>
        <w:rPr>
          <w:color w:val="000000"/>
          <w:sz w:val="22"/>
          <w:szCs w:val="22"/>
          <w:lang w:val="lt-LT"/>
        </w:rPr>
      </w:pPr>
    </w:p>
    <w:sectPr w:rsidR="00804AEF" w:rsidRPr="00671676" w:rsidSect="001B10D7">
      <w:headerReference w:type="default" r:id="rId13"/>
      <w:pgSz w:w="11906" w:h="16838"/>
      <w:pgMar w:top="1135"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9AE" w:rsidRDefault="00C079AE" w:rsidP="003B5DBE">
      <w:r>
        <w:separator/>
      </w:r>
    </w:p>
  </w:endnote>
  <w:endnote w:type="continuationSeparator" w:id="1">
    <w:p w:rsidR="00C079AE" w:rsidRDefault="00C079AE" w:rsidP="003B5D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7"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Consolas">
    <w:panose1 w:val="020B0609020204030204"/>
    <w:charset w:val="BA"/>
    <w:family w:val="modern"/>
    <w:pitch w:val="fixed"/>
    <w:sig w:usb0="E10002FF" w:usb1="4000FCFF" w:usb2="00000009"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9AE" w:rsidRDefault="00C079AE" w:rsidP="003B5DBE">
      <w:r>
        <w:separator/>
      </w:r>
    </w:p>
  </w:footnote>
  <w:footnote w:type="continuationSeparator" w:id="1">
    <w:p w:rsidR="00C079AE" w:rsidRDefault="00C079AE" w:rsidP="003B5D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20795"/>
      <w:docPartObj>
        <w:docPartGallery w:val="Page Numbers (Top of Page)"/>
        <w:docPartUnique/>
      </w:docPartObj>
    </w:sdtPr>
    <w:sdtContent>
      <w:p w:rsidR="00C079AE" w:rsidRDefault="00C079AE">
        <w:pPr>
          <w:pStyle w:val="Header"/>
          <w:jc w:val="center"/>
        </w:pPr>
        <w:fldSimple w:instr=" PAGE   \* MERGEFORMAT ">
          <w:r w:rsidR="0002699B">
            <w:rPr>
              <w:noProof/>
            </w:rPr>
            <w:t>1</w:t>
          </w:r>
        </w:fldSimple>
      </w:p>
    </w:sdtContent>
  </w:sdt>
  <w:p w:rsidR="00C079AE" w:rsidRDefault="00C079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7271"/>
    <w:multiLevelType w:val="multilevel"/>
    <w:tmpl w:val="F8906D5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1495"/>
        </w:tabs>
        <w:ind w:left="1495"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C662E9"/>
    <w:multiLevelType w:val="multilevel"/>
    <w:tmpl w:val="7A8A6BC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DE52B3D"/>
    <w:multiLevelType w:val="hybridMultilevel"/>
    <w:tmpl w:val="4498F6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FA71C28"/>
    <w:multiLevelType w:val="multilevel"/>
    <w:tmpl w:val="90847AB2"/>
    <w:lvl w:ilvl="0">
      <w:start w:val="1"/>
      <w:numFmt w:val="decimal"/>
      <w:lvlText w:val="%1."/>
      <w:lvlJc w:val="left"/>
      <w:pPr>
        <w:tabs>
          <w:tab w:val="num" w:pos="3912"/>
        </w:tabs>
        <w:ind w:left="3912" w:hanging="360"/>
      </w:pPr>
      <w:rPr>
        <w:rFonts w:cs="Times New Roman" w:hint="default"/>
        <w:b/>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4272" w:hanging="720"/>
      </w:pPr>
      <w:rPr>
        <w:rFonts w:cs="Times New Roman" w:hint="default"/>
      </w:rPr>
    </w:lvl>
    <w:lvl w:ilvl="3">
      <w:start w:val="1"/>
      <w:numFmt w:val="decimal"/>
      <w:isLgl/>
      <w:lvlText w:val="%1.%2.%3.%4."/>
      <w:lvlJc w:val="left"/>
      <w:pPr>
        <w:ind w:left="4272" w:hanging="720"/>
      </w:pPr>
      <w:rPr>
        <w:rFonts w:cs="Times New Roman" w:hint="default"/>
      </w:rPr>
    </w:lvl>
    <w:lvl w:ilvl="4">
      <w:start w:val="1"/>
      <w:numFmt w:val="decimal"/>
      <w:isLgl/>
      <w:lvlText w:val="%1.%2.%3.%4.%5."/>
      <w:lvlJc w:val="left"/>
      <w:pPr>
        <w:ind w:left="4632" w:hanging="1080"/>
      </w:pPr>
      <w:rPr>
        <w:rFonts w:cs="Times New Roman" w:hint="default"/>
      </w:rPr>
    </w:lvl>
    <w:lvl w:ilvl="5">
      <w:start w:val="1"/>
      <w:numFmt w:val="decimal"/>
      <w:isLgl/>
      <w:lvlText w:val="%1.%2.%3.%4.%5.%6."/>
      <w:lvlJc w:val="left"/>
      <w:pPr>
        <w:ind w:left="4632" w:hanging="1080"/>
      </w:pPr>
      <w:rPr>
        <w:rFonts w:cs="Times New Roman" w:hint="default"/>
      </w:rPr>
    </w:lvl>
    <w:lvl w:ilvl="6">
      <w:start w:val="1"/>
      <w:numFmt w:val="decimal"/>
      <w:isLgl/>
      <w:lvlText w:val="%1.%2.%3.%4.%5.%6.%7."/>
      <w:lvlJc w:val="left"/>
      <w:pPr>
        <w:ind w:left="4992" w:hanging="1440"/>
      </w:pPr>
      <w:rPr>
        <w:rFonts w:cs="Times New Roman" w:hint="default"/>
      </w:rPr>
    </w:lvl>
    <w:lvl w:ilvl="7">
      <w:start w:val="1"/>
      <w:numFmt w:val="decimal"/>
      <w:isLgl/>
      <w:lvlText w:val="%1.%2.%3.%4.%5.%6.%7.%8."/>
      <w:lvlJc w:val="left"/>
      <w:pPr>
        <w:ind w:left="4992" w:hanging="1440"/>
      </w:pPr>
      <w:rPr>
        <w:rFonts w:cs="Times New Roman" w:hint="default"/>
      </w:rPr>
    </w:lvl>
    <w:lvl w:ilvl="8">
      <w:start w:val="1"/>
      <w:numFmt w:val="decimal"/>
      <w:isLgl/>
      <w:lvlText w:val="%1.%2.%3.%4.%5.%6.%7.%8.%9."/>
      <w:lvlJc w:val="left"/>
      <w:pPr>
        <w:ind w:left="5352" w:hanging="1800"/>
      </w:pPr>
      <w:rPr>
        <w:rFonts w:cs="Times New Roman" w:hint="default"/>
      </w:rPr>
    </w:lvl>
  </w:abstractNum>
  <w:abstractNum w:abstractNumId="4">
    <w:nsid w:val="19365015"/>
    <w:multiLevelType w:val="hybridMultilevel"/>
    <w:tmpl w:val="3AAC5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F2466C"/>
    <w:multiLevelType w:val="hybridMultilevel"/>
    <w:tmpl w:val="545A788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FC5C4B"/>
    <w:multiLevelType w:val="hybridMultilevel"/>
    <w:tmpl w:val="C83C3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E232CE"/>
    <w:multiLevelType w:val="hybridMultilevel"/>
    <w:tmpl w:val="4A3A0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81ECB"/>
    <w:multiLevelType w:val="multilevel"/>
    <w:tmpl w:val="DEA88F16"/>
    <w:lvl w:ilvl="0">
      <w:start w:val="10"/>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pStyle w:val="Heading4"/>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9">
    <w:nsid w:val="2BA04EA6"/>
    <w:multiLevelType w:val="multilevel"/>
    <w:tmpl w:val="39249CC4"/>
    <w:lvl w:ilvl="0">
      <w:start w:val="1"/>
      <w:numFmt w:val="decimal"/>
      <w:pStyle w:val="Punktai"/>
      <w:lvlText w:val="%1."/>
      <w:lvlJc w:val="left"/>
      <w:pPr>
        <w:tabs>
          <w:tab w:val="num" w:pos="0"/>
        </w:tabs>
        <w:ind w:left="435" w:hanging="435"/>
      </w:pPr>
      <w:rPr>
        <w:rFonts w:ascii="Times New Roman" w:hAnsi="Times New Roman" w:cs="Times New Roman" w:hint="default"/>
        <w:b/>
        <w:bCs/>
        <w:i w:val="0"/>
        <w:iCs w:val="0"/>
        <w:caps/>
        <w:sz w:val="24"/>
        <w:szCs w:val="24"/>
      </w:rPr>
    </w:lvl>
    <w:lvl w:ilvl="1">
      <w:start w:val="1"/>
      <w:numFmt w:val="decimal"/>
      <w:lvlRestart w:val="0"/>
      <w:lvlText w:val="%1.%2."/>
      <w:lvlJc w:val="left"/>
      <w:pPr>
        <w:tabs>
          <w:tab w:val="num" w:pos="142"/>
        </w:tabs>
        <w:ind w:left="577" w:hanging="435"/>
      </w:pPr>
      <w:rPr>
        <w:rFonts w:ascii="Times New Roman" w:hAnsi="Times New Roman" w:cs="Times New Roman" w:hint="default"/>
        <w:b w:val="0"/>
        <w:bCs w:val="0"/>
        <w:i w:val="0"/>
        <w:iCs w:val="0"/>
        <w:sz w:val="24"/>
        <w:szCs w:val="24"/>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0">
    <w:nsid w:val="2DB253B2"/>
    <w:multiLevelType w:val="multilevel"/>
    <w:tmpl w:val="33106D72"/>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50767ED4"/>
    <w:multiLevelType w:val="multilevel"/>
    <w:tmpl w:val="E3CCA0BC"/>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55EF7C88"/>
    <w:multiLevelType w:val="hybridMultilevel"/>
    <w:tmpl w:val="4A96B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9A032D"/>
    <w:multiLevelType w:val="hybridMultilevel"/>
    <w:tmpl w:val="D8ACD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5733A3"/>
    <w:multiLevelType w:val="hybridMultilevel"/>
    <w:tmpl w:val="925C6A7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17035A"/>
    <w:multiLevelType w:val="multilevel"/>
    <w:tmpl w:val="7A8A6BC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7EF4184C"/>
    <w:multiLevelType w:val="hybridMultilevel"/>
    <w:tmpl w:val="5138464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2"/>
  </w:num>
  <w:num w:numId="4">
    <w:abstractNumId w:val="9"/>
  </w:num>
  <w:num w:numId="5">
    <w:abstractNumId w:val="0"/>
  </w:num>
  <w:num w:numId="6">
    <w:abstractNumId w:val="13"/>
  </w:num>
  <w:num w:numId="7">
    <w:abstractNumId w:val="15"/>
  </w:num>
  <w:num w:numId="8">
    <w:abstractNumId w:val="1"/>
  </w:num>
  <w:num w:numId="9">
    <w:abstractNumId w:val="10"/>
  </w:num>
  <w:num w:numId="10">
    <w:abstractNumId w:val="11"/>
  </w:num>
  <w:num w:numId="11">
    <w:abstractNumId w:val="16"/>
  </w:num>
  <w:num w:numId="12">
    <w:abstractNumId w:val="7"/>
  </w:num>
  <w:num w:numId="13">
    <w:abstractNumId w:val="4"/>
  </w:num>
  <w:num w:numId="14">
    <w:abstractNumId w:val="3"/>
  </w:num>
  <w:num w:numId="15">
    <w:abstractNumId w:val="5"/>
  </w:num>
  <w:num w:numId="16">
    <w:abstractNumId w:val="14"/>
  </w:num>
  <w:num w:numId="17">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defaultTabStop w:val="1296"/>
  <w:hyphenationZone w:val="396"/>
  <w:drawingGridHorizontalSpacing w:val="100"/>
  <w:displayHorizontalDrawingGridEvery w:val="2"/>
  <w:characterSpacingControl w:val="doNotCompress"/>
  <w:footnotePr>
    <w:footnote w:id="0"/>
    <w:footnote w:id="1"/>
  </w:footnotePr>
  <w:endnotePr>
    <w:endnote w:id="0"/>
    <w:endnote w:id="1"/>
  </w:endnotePr>
  <w:compat/>
  <w:rsids>
    <w:rsidRoot w:val="00DD1FE1"/>
    <w:rsid w:val="00000044"/>
    <w:rsid w:val="00002FBE"/>
    <w:rsid w:val="00003719"/>
    <w:rsid w:val="00003996"/>
    <w:rsid w:val="00006CCF"/>
    <w:rsid w:val="000073E3"/>
    <w:rsid w:val="00010497"/>
    <w:rsid w:val="000179DD"/>
    <w:rsid w:val="000265F6"/>
    <w:rsid w:val="0002699B"/>
    <w:rsid w:val="0003067D"/>
    <w:rsid w:val="00034319"/>
    <w:rsid w:val="000354DF"/>
    <w:rsid w:val="00041413"/>
    <w:rsid w:val="00044DC9"/>
    <w:rsid w:val="00046E42"/>
    <w:rsid w:val="00046FD5"/>
    <w:rsid w:val="00047FA6"/>
    <w:rsid w:val="00052874"/>
    <w:rsid w:val="00056CF5"/>
    <w:rsid w:val="00057520"/>
    <w:rsid w:val="00062367"/>
    <w:rsid w:val="000628B1"/>
    <w:rsid w:val="00062AFF"/>
    <w:rsid w:val="000669EE"/>
    <w:rsid w:val="00075751"/>
    <w:rsid w:val="000762D1"/>
    <w:rsid w:val="000778DE"/>
    <w:rsid w:val="0008342F"/>
    <w:rsid w:val="00084EAE"/>
    <w:rsid w:val="00084FA0"/>
    <w:rsid w:val="00085BA3"/>
    <w:rsid w:val="000920A2"/>
    <w:rsid w:val="00093C5D"/>
    <w:rsid w:val="000A308B"/>
    <w:rsid w:val="000A3C8D"/>
    <w:rsid w:val="000A3F45"/>
    <w:rsid w:val="000A3FEB"/>
    <w:rsid w:val="000A7114"/>
    <w:rsid w:val="000A79AA"/>
    <w:rsid w:val="000B2C52"/>
    <w:rsid w:val="000B5651"/>
    <w:rsid w:val="000B5CC4"/>
    <w:rsid w:val="000C092E"/>
    <w:rsid w:val="000C3E8A"/>
    <w:rsid w:val="000C4B52"/>
    <w:rsid w:val="000C5FC0"/>
    <w:rsid w:val="000D0E16"/>
    <w:rsid w:val="000D119C"/>
    <w:rsid w:val="000D1394"/>
    <w:rsid w:val="000D3E77"/>
    <w:rsid w:val="000F6DA4"/>
    <w:rsid w:val="00101602"/>
    <w:rsid w:val="001021D2"/>
    <w:rsid w:val="00103C66"/>
    <w:rsid w:val="00104475"/>
    <w:rsid w:val="00104ABA"/>
    <w:rsid w:val="00114B4B"/>
    <w:rsid w:val="001151E1"/>
    <w:rsid w:val="00117B19"/>
    <w:rsid w:val="00117DE2"/>
    <w:rsid w:val="001207DE"/>
    <w:rsid w:val="0012294B"/>
    <w:rsid w:val="0012363C"/>
    <w:rsid w:val="00127CE1"/>
    <w:rsid w:val="00131410"/>
    <w:rsid w:val="001336E2"/>
    <w:rsid w:val="00133B36"/>
    <w:rsid w:val="00135935"/>
    <w:rsid w:val="001368B7"/>
    <w:rsid w:val="00140AD1"/>
    <w:rsid w:val="00141E5D"/>
    <w:rsid w:val="001421E1"/>
    <w:rsid w:val="00153133"/>
    <w:rsid w:val="00153FC3"/>
    <w:rsid w:val="00155C8B"/>
    <w:rsid w:val="00166336"/>
    <w:rsid w:val="00167440"/>
    <w:rsid w:val="00167E6B"/>
    <w:rsid w:val="00173492"/>
    <w:rsid w:val="00175B23"/>
    <w:rsid w:val="0017633A"/>
    <w:rsid w:val="00176C89"/>
    <w:rsid w:val="00177763"/>
    <w:rsid w:val="001816C3"/>
    <w:rsid w:val="0018192D"/>
    <w:rsid w:val="001832F7"/>
    <w:rsid w:val="0018469E"/>
    <w:rsid w:val="00187789"/>
    <w:rsid w:val="00190FD2"/>
    <w:rsid w:val="0019324C"/>
    <w:rsid w:val="00193F18"/>
    <w:rsid w:val="00195E00"/>
    <w:rsid w:val="001A03C8"/>
    <w:rsid w:val="001A0B81"/>
    <w:rsid w:val="001A33F4"/>
    <w:rsid w:val="001B0112"/>
    <w:rsid w:val="001B10D7"/>
    <w:rsid w:val="001B2C58"/>
    <w:rsid w:val="001B3C40"/>
    <w:rsid w:val="001B3FB8"/>
    <w:rsid w:val="001B5003"/>
    <w:rsid w:val="001B5DF0"/>
    <w:rsid w:val="001B7866"/>
    <w:rsid w:val="001C4DF6"/>
    <w:rsid w:val="001C6D9B"/>
    <w:rsid w:val="001C72B9"/>
    <w:rsid w:val="001C7830"/>
    <w:rsid w:val="001D335B"/>
    <w:rsid w:val="001D384F"/>
    <w:rsid w:val="001D631E"/>
    <w:rsid w:val="001D7329"/>
    <w:rsid w:val="001E0B5C"/>
    <w:rsid w:val="001E3573"/>
    <w:rsid w:val="001E6DE1"/>
    <w:rsid w:val="001F0D60"/>
    <w:rsid w:val="001F43D8"/>
    <w:rsid w:val="001F60D1"/>
    <w:rsid w:val="00200128"/>
    <w:rsid w:val="002018FD"/>
    <w:rsid w:val="00202420"/>
    <w:rsid w:val="00202CBE"/>
    <w:rsid w:val="0020488F"/>
    <w:rsid w:val="00206F46"/>
    <w:rsid w:val="00210749"/>
    <w:rsid w:val="00210BDE"/>
    <w:rsid w:val="002138B1"/>
    <w:rsid w:val="00217ED9"/>
    <w:rsid w:val="0022025F"/>
    <w:rsid w:val="00220A38"/>
    <w:rsid w:val="00221B9E"/>
    <w:rsid w:val="002220EB"/>
    <w:rsid w:val="00222B1E"/>
    <w:rsid w:val="002266DC"/>
    <w:rsid w:val="00233C28"/>
    <w:rsid w:val="00234438"/>
    <w:rsid w:val="00235537"/>
    <w:rsid w:val="002368E1"/>
    <w:rsid w:val="0024094C"/>
    <w:rsid w:val="00240F5A"/>
    <w:rsid w:val="0024404B"/>
    <w:rsid w:val="00244FC5"/>
    <w:rsid w:val="00247D2C"/>
    <w:rsid w:val="0025042E"/>
    <w:rsid w:val="002513F8"/>
    <w:rsid w:val="00252A77"/>
    <w:rsid w:val="00253F85"/>
    <w:rsid w:val="00255E59"/>
    <w:rsid w:val="0026413B"/>
    <w:rsid w:val="0026448A"/>
    <w:rsid w:val="002670AD"/>
    <w:rsid w:val="002709C7"/>
    <w:rsid w:val="00277909"/>
    <w:rsid w:val="00277DED"/>
    <w:rsid w:val="002820BC"/>
    <w:rsid w:val="00287640"/>
    <w:rsid w:val="00290A97"/>
    <w:rsid w:val="00292701"/>
    <w:rsid w:val="00296438"/>
    <w:rsid w:val="002A2363"/>
    <w:rsid w:val="002A2641"/>
    <w:rsid w:val="002A2A2D"/>
    <w:rsid w:val="002A4496"/>
    <w:rsid w:val="002A54F2"/>
    <w:rsid w:val="002B1175"/>
    <w:rsid w:val="002B2A6A"/>
    <w:rsid w:val="002B3C1D"/>
    <w:rsid w:val="002B4421"/>
    <w:rsid w:val="002B4AD7"/>
    <w:rsid w:val="002C4854"/>
    <w:rsid w:val="002C4957"/>
    <w:rsid w:val="002D3098"/>
    <w:rsid w:val="002D3DE0"/>
    <w:rsid w:val="002E0063"/>
    <w:rsid w:val="002E048A"/>
    <w:rsid w:val="002E0B22"/>
    <w:rsid w:val="002E5336"/>
    <w:rsid w:val="002E6DC7"/>
    <w:rsid w:val="002F0778"/>
    <w:rsid w:val="002F1273"/>
    <w:rsid w:val="002F25E1"/>
    <w:rsid w:val="002F49F3"/>
    <w:rsid w:val="002F53F7"/>
    <w:rsid w:val="002F598B"/>
    <w:rsid w:val="00300DD2"/>
    <w:rsid w:val="00301A2E"/>
    <w:rsid w:val="0030441F"/>
    <w:rsid w:val="00305942"/>
    <w:rsid w:val="00307AB1"/>
    <w:rsid w:val="003154C6"/>
    <w:rsid w:val="00320487"/>
    <w:rsid w:val="00321EEC"/>
    <w:rsid w:val="003239F6"/>
    <w:rsid w:val="00324F67"/>
    <w:rsid w:val="00326C6F"/>
    <w:rsid w:val="0033123E"/>
    <w:rsid w:val="00331E21"/>
    <w:rsid w:val="00333D47"/>
    <w:rsid w:val="00334B35"/>
    <w:rsid w:val="003360E7"/>
    <w:rsid w:val="00336DE8"/>
    <w:rsid w:val="003376B8"/>
    <w:rsid w:val="00337E16"/>
    <w:rsid w:val="00341D9E"/>
    <w:rsid w:val="003433AA"/>
    <w:rsid w:val="0034559D"/>
    <w:rsid w:val="00345F16"/>
    <w:rsid w:val="00346814"/>
    <w:rsid w:val="00346E1A"/>
    <w:rsid w:val="003503E5"/>
    <w:rsid w:val="0035161A"/>
    <w:rsid w:val="00355184"/>
    <w:rsid w:val="00356953"/>
    <w:rsid w:val="0036003C"/>
    <w:rsid w:val="00365368"/>
    <w:rsid w:val="0036648B"/>
    <w:rsid w:val="003673E2"/>
    <w:rsid w:val="00374201"/>
    <w:rsid w:val="00380A1A"/>
    <w:rsid w:val="00383C86"/>
    <w:rsid w:val="0038407C"/>
    <w:rsid w:val="00386B89"/>
    <w:rsid w:val="0039477B"/>
    <w:rsid w:val="00395A61"/>
    <w:rsid w:val="003A11CB"/>
    <w:rsid w:val="003B00C6"/>
    <w:rsid w:val="003B4FD2"/>
    <w:rsid w:val="003B5DBE"/>
    <w:rsid w:val="003C1447"/>
    <w:rsid w:val="003C1FDC"/>
    <w:rsid w:val="003C2E4F"/>
    <w:rsid w:val="003C2ED6"/>
    <w:rsid w:val="003D188A"/>
    <w:rsid w:val="003D2BEB"/>
    <w:rsid w:val="003D3DA8"/>
    <w:rsid w:val="003D3F74"/>
    <w:rsid w:val="003D3FC7"/>
    <w:rsid w:val="003D4448"/>
    <w:rsid w:val="003D5C8C"/>
    <w:rsid w:val="003E27D1"/>
    <w:rsid w:val="003E3EC9"/>
    <w:rsid w:val="003F03BA"/>
    <w:rsid w:val="003F3E8F"/>
    <w:rsid w:val="003F3FB0"/>
    <w:rsid w:val="003F69EA"/>
    <w:rsid w:val="00401AFC"/>
    <w:rsid w:val="00403EE5"/>
    <w:rsid w:val="00404EAA"/>
    <w:rsid w:val="00406013"/>
    <w:rsid w:val="00410688"/>
    <w:rsid w:val="004126D9"/>
    <w:rsid w:val="0041549C"/>
    <w:rsid w:val="004164BF"/>
    <w:rsid w:val="00426B3B"/>
    <w:rsid w:val="0043075D"/>
    <w:rsid w:val="004310E3"/>
    <w:rsid w:val="00431C07"/>
    <w:rsid w:val="00433203"/>
    <w:rsid w:val="00434A1D"/>
    <w:rsid w:val="00434EEF"/>
    <w:rsid w:val="004370DB"/>
    <w:rsid w:val="00437DAB"/>
    <w:rsid w:val="00440D37"/>
    <w:rsid w:val="004437BA"/>
    <w:rsid w:val="00443955"/>
    <w:rsid w:val="00443C26"/>
    <w:rsid w:val="00444943"/>
    <w:rsid w:val="00447F76"/>
    <w:rsid w:val="004500B7"/>
    <w:rsid w:val="00456BF3"/>
    <w:rsid w:val="00457699"/>
    <w:rsid w:val="004654FA"/>
    <w:rsid w:val="00466CF7"/>
    <w:rsid w:val="00472454"/>
    <w:rsid w:val="00473385"/>
    <w:rsid w:val="00473FE0"/>
    <w:rsid w:val="004778DB"/>
    <w:rsid w:val="00482889"/>
    <w:rsid w:val="00482B42"/>
    <w:rsid w:val="00483888"/>
    <w:rsid w:val="00486C04"/>
    <w:rsid w:val="00494F23"/>
    <w:rsid w:val="00496111"/>
    <w:rsid w:val="0049624F"/>
    <w:rsid w:val="004A1511"/>
    <w:rsid w:val="004A4F37"/>
    <w:rsid w:val="004A53FC"/>
    <w:rsid w:val="004A73B3"/>
    <w:rsid w:val="004A7405"/>
    <w:rsid w:val="004A7D1D"/>
    <w:rsid w:val="004B0580"/>
    <w:rsid w:val="004B0CFB"/>
    <w:rsid w:val="004B0DFC"/>
    <w:rsid w:val="004B245D"/>
    <w:rsid w:val="004B58C9"/>
    <w:rsid w:val="004C0272"/>
    <w:rsid w:val="004C0DFD"/>
    <w:rsid w:val="004C1D11"/>
    <w:rsid w:val="004C329D"/>
    <w:rsid w:val="004C4BD2"/>
    <w:rsid w:val="004C5341"/>
    <w:rsid w:val="004C7D15"/>
    <w:rsid w:val="004D095B"/>
    <w:rsid w:val="004D251A"/>
    <w:rsid w:val="004D3F30"/>
    <w:rsid w:val="004D410C"/>
    <w:rsid w:val="004D646C"/>
    <w:rsid w:val="004E1F69"/>
    <w:rsid w:val="004E4171"/>
    <w:rsid w:val="004F06C5"/>
    <w:rsid w:val="004F0CE0"/>
    <w:rsid w:val="00500375"/>
    <w:rsid w:val="00510830"/>
    <w:rsid w:val="00510C5E"/>
    <w:rsid w:val="00510E29"/>
    <w:rsid w:val="0052051F"/>
    <w:rsid w:val="00520EBA"/>
    <w:rsid w:val="00522985"/>
    <w:rsid w:val="005233CA"/>
    <w:rsid w:val="0052378D"/>
    <w:rsid w:val="00530C8C"/>
    <w:rsid w:val="00531BA9"/>
    <w:rsid w:val="0053356B"/>
    <w:rsid w:val="00533583"/>
    <w:rsid w:val="00533D5B"/>
    <w:rsid w:val="005369F6"/>
    <w:rsid w:val="00556604"/>
    <w:rsid w:val="0055786E"/>
    <w:rsid w:val="00557CA3"/>
    <w:rsid w:val="005637E0"/>
    <w:rsid w:val="00564DCC"/>
    <w:rsid w:val="00565FB0"/>
    <w:rsid w:val="005679EE"/>
    <w:rsid w:val="00567BCF"/>
    <w:rsid w:val="005726DB"/>
    <w:rsid w:val="00574EE6"/>
    <w:rsid w:val="0057647E"/>
    <w:rsid w:val="00587158"/>
    <w:rsid w:val="00597D7E"/>
    <w:rsid w:val="005A1AB5"/>
    <w:rsid w:val="005A4F14"/>
    <w:rsid w:val="005B05B7"/>
    <w:rsid w:val="005B71F4"/>
    <w:rsid w:val="005C3CEB"/>
    <w:rsid w:val="005D4F60"/>
    <w:rsid w:val="005D6312"/>
    <w:rsid w:val="005F1398"/>
    <w:rsid w:val="005F35D2"/>
    <w:rsid w:val="005F375B"/>
    <w:rsid w:val="0060223A"/>
    <w:rsid w:val="006033E3"/>
    <w:rsid w:val="00606250"/>
    <w:rsid w:val="00607F58"/>
    <w:rsid w:val="00611ABE"/>
    <w:rsid w:val="00611F13"/>
    <w:rsid w:val="00613D79"/>
    <w:rsid w:val="006174EF"/>
    <w:rsid w:val="006178D7"/>
    <w:rsid w:val="00621C61"/>
    <w:rsid w:val="00622462"/>
    <w:rsid w:val="00625ACE"/>
    <w:rsid w:val="00632883"/>
    <w:rsid w:val="00636E8D"/>
    <w:rsid w:val="006402F0"/>
    <w:rsid w:val="00645594"/>
    <w:rsid w:val="00646952"/>
    <w:rsid w:val="00647B9C"/>
    <w:rsid w:val="00656A9E"/>
    <w:rsid w:val="00657987"/>
    <w:rsid w:val="00664333"/>
    <w:rsid w:val="0066668F"/>
    <w:rsid w:val="006675FB"/>
    <w:rsid w:val="00667845"/>
    <w:rsid w:val="00667947"/>
    <w:rsid w:val="00671211"/>
    <w:rsid w:val="00671676"/>
    <w:rsid w:val="00676B22"/>
    <w:rsid w:val="0068309D"/>
    <w:rsid w:val="00683FA6"/>
    <w:rsid w:val="00684199"/>
    <w:rsid w:val="00686621"/>
    <w:rsid w:val="0068792D"/>
    <w:rsid w:val="00692905"/>
    <w:rsid w:val="006940BE"/>
    <w:rsid w:val="006949FB"/>
    <w:rsid w:val="006966CA"/>
    <w:rsid w:val="006A01B1"/>
    <w:rsid w:val="006A0D0E"/>
    <w:rsid w:val="006A22A9"/>
    <w:rsid w:val="006A2BA1"/>
    <w:rsid w:val="006A3B8C"/>
    <w:rsid w:val="006B178A"/>
    <w:rsid w:val="006B35EC"/>
    <w:rsid w:val="006B614C"/>
    <w:rsid w:val="006B6EA2"/>
    <w:rsid w:val="006C1D25"/>
    <w:rsid w:val="006C492D"/>
    <w:rsid w:val="006D03C8"/>
    <w:rsid w:val="006D298D"/>
    <w:rsid w:val="006D3B8F"/>
    <w:rsid w:val="006D43BE"/>
    <w:rsid w:val="006D5B38"/>
    <w:rsid w:val="006D64D3"/>
    <w:rsid w:val="006E3103"/>
    <w:rsid w:val="006E35D6"/>
    <w:rsid w:val="006E5D0D"/>
    <w:rsid w:val="006E6D94"/>
    <w:rsid w:val="006E7C88"/>
    <w:rsid w:val="006F09B6"/>
    <w:rsid w:val="006F3E8F"/>
    <w:rsid w:val="006F409A"/>
    <w:rsid w:val="006F6870"/>
    <w:rsid w:val="0070190C"/>
    <w:rsid w:val="00701E9D"/>
    <w:rsid w:val="0070799C"/>
    <w:rsid w:val="007106AF"/>
    <w:rsid w:val="0071096B"/>
    <w:rsid w:val="0071121F"/>
    <w:rsid w:val="0071245A"/>
    <w:rsid w:val="007170F8"/>
    <w:rsid w:val="007227A3"/>
    <w:rsid w:val="00726189"/>
    <w:rsid w:val="007261CE"/>
    <w:rsid w:val="0073059D"/>
    <w:rsid w:val="007367FC"/>
    <w:rsid w:val="00737F77"/>
    <w:rsid w:val="00740189"/>
    <w:rsid w:val="00742B76"/>
    <w:rsid w:val="00745067"/>
    <w:rsid w:val="0074540E"/>
    <w:rsid w:val="00750242"/>
    <w:rsid w:val="00751593"/>
    <w:rsid w:val="007537C9"/>
    <w:rsid w:val="0075424B"/>
    <w:rsid w:val="007542FE"/>
    <w:rsid w:val="00760BE0"/>
    <w:rsid w:val="00760DF4"/>
    <w:rsid w:val="00763DD4"/>
    <w:rsid w:val="007652E7"/>
    <w:rsid w:val="007653E4"/>
    <w:rsid w:val="00767097"/>
    <w:rsid w:val="00771AC9"/>
    <w:rsid w:val="00772130"/>
    <w:rsid w:val="00773EB0"/>
    <w:rsid w:val="00774927"/>
    <w:rsid w:val="0078111D"/>
    <w:rsid w:val="00781993"/>
    <w:rsid w:val="00787CDF"/>
    <w:rsid w:val="00791E9F"/>
    <w:rsid w:val="00793BFF"/>
    <w:rsid w:val="00794B14"/>
    <w:rsid w:val="00794B17"/>
    <w:rsid w:val="007977E8"/>
    <w:rsid w:val="007A4713"/>
    <w:rsid w:val="007B0BCB"/>
    <w:rsid w:val="007B11F6"/>
    <w:rsid w:val="007B1F6E"/>
    <w:rsid w:val="007B436D"/>
    <w:rsid w:val="007B72E0"/>
    <w:rsid w:val="007B7B81"/>
    <w:rsid w:val="007C069D"/>
    <w:rsid w:val="007C30E2"/>
    <w:rsid w:val="007C4319"/>
    <w:rsid w:val="007C7099"/>
    <w:rsid w:val="007D0281"/>
    <w:rsid w:val="007D1D95"/>
    <w:rsid w:val="007D6138"/>
    <w:rsid w:val="007D7735"/>
    <w:rsid w:val="007E56A7"/>
    <w:rsid w:val="007E63B3"/>
    <w:rsid w:val="007F5C93"/>
    <w:rsid w:val="00803EEC"/>
    <w:rsid w:val="0080475E"/>
    <w:rsid w:val="00804AEF"/>
    <w:rsid w:val="0080674D"/>
    <w:rsid w:val="008077A2"/>
    <w:rsid w:val="00807E71"/>
    <w:rsid w:val="00813491"/>
    <w:rsid w:val="00814E98"/>
    <w:rsid w:val="00815DAC"/>
    <w:rsid w:val="00816229"/>
    <w:rsid w:val="008227EB"/>
    <w:rsid w:val="00822D78"/>
    <w:rsid w:val="00825041"/>
    <w:rsid w:val="0082785D"/>
    <w:rsid w:val="008379B5"/>
    <w:rsid w:val="00840727"/>
    <w:rsid w:val="00840B97"/>
    <w:rsid w:val="008413E3"/>
    <w:rsid w:val="00843151"/>
    <w:rsid w:val="00854BEB"/>
    <w:rsid w:val="00857E3C"/>
    <w:rsid w:val="008602C1"/>
    <w:rsid w:val="008604B4"/>
    <w:rsid w:val="00860F82"/>
    <w:rsid w:val="008614D8"/>
    <w:rsid w:val="00864AC0"/>
    <w:rsid w:val="00864C65"/>
    <w:rsid w:val="00865F05"/>
    <w:rsid w:val="008758DC"/>
    <w:rsid w:val="008775B3"/>
    <w:rsid w:val="00884BDA"/>
    <w:rsid w:val="0088632F"/>
    <w:rsid w:val="00887EDD"/>
    <w:rsid w:val="00890446"/>
    <w:rsid w:val="00891E12"/>
    <w:rsid w:val="008A4559"/>
    <w:rsid w:val="008A65A1"/>
    <w:rsid w:val="008B351F"/>
    <w:rsid w:val="008B4EF0"/>
    <w:rsid w:val="008C0E90"/>
    <w:rsid w:val="008C244B"/>
    <w:rsid w:val="008C3BCD"/>
    <w:rsid w:val="008C42B9"/>
    <w:rsid w:val="008D025D"/>
    <w:rsid w:val="008D2FFD"/>
    <w:rsid w:val="008D3D9A"/>
    <w:rsid w:val="008D559E"/>
    <w:rsid w:val="008D71D5"/>
    <w:rsid w:val="008E6708"/>
    <w:rsid w:val="008F0437"/>
    <w:rsid w:val="008F0D8F"/>
    <w:rsid w:val="008F1924"/>
    <w:rsid w:val="008F415B"/>
    <w:rsid w:val="008F6FCB"/>
    <w:rsid w:val="00903545"/>
    <w:rsid w:val="00905457"/>
    <w:rsid w:val="0090732B"/>
    <w:rsid w:val="00907A76"/>
    <w:rsid w:val="009107D7"/>
    <w:rsid w:val="0091344B"/>
    <w:rsid w:val="00913636"/>
    <w:rsid w:val="00913AF1"/>
    <w:rsid w:val="00916501"/>
    <w:rsid w:val="00916D7E"/>
    <w:rsid w:val="009170A2"/>
    <w:rsid w:val="00917622"/>
    <w:rsid w:val="0091791B"/>
    <w:rsid w:val="00917A9B"/>
    <w:rsid w:val="00921914"/>
    <w:rsid w:val="009231A3"/>
    <w:rsid w:val="00923215"/>
    <w:rsid w:val="0092537A"/>
    <w:rsid w:val="00930CD9"/>
    <w:rsid w:val="00941D96"/>
    <w:rsid w:val="009439F2"/>
    <w:rsid w:val="00943E8C"/>
    <w:rsid w:val="00945D22"/>
    <w:rsid w:val="00946945"/>
    <w:rsid w:val="009472C2"/>
    <w:rsid w:val="00952154"/>
    <w:rsid w:val="00952F34"/>
    <w:rsid w:val="0095366D"/>
    <w:rsid w:val="009651F7"/>
    <w:rsid w:val="00966BB4"/>
    <w:rsid w:val="0096758E"/>
    <w:rsid w:val="009675B9"/>
    <w:rsid w:val="00970A54"/>
    <w:rsid w:val="009727DF"/>
    <w:rsid w:val="009746FC"/>
    <w:rsid w:val="00974AD1"/>
    <w:rsid w:val="00977912"/>
    <w:rsid w:val="00983C0E"/>
    <w:rsid w:val="009856C0"/>
    <w:rsid w:val="0098690A"/>
    <w:rsid w:val="0099586C"/>
    <w:rsid w:val="009A2D8E"/>
    <w:rsid w:val="009A6782"/>
    <w:rsid w:val="009A7B28"/>
    <w:rsid w:val="009A7B83"/>
    <w:rsid w:val="009C0993"/>
    <w:rsid w:val="009C15EF"/>
    <w:rsid w:val="009C1BFA"/>
    <w:rsid w:val="009C2104"/>
    <w:rsid w:val="009C72D9"/>
    <w:rsid w:val="009D00EF"/>
    <w:rsid w:val="009D13E3"/>
    <w:rsid w:val="009D487E"/>
    <w:rsid w:val="009D5E70"/>
    <w:rsid w:val="009D7948"/>
    <w:rsid w:val="009E355E"/>
    <w:rsid w:val="009E5935"/>
    <w:rsid w:val="009E6474"/>
    <w:rsid w:val="009E6A9C"/>
    <w:rsid w:val="009F144B"/>
    <w:rsid w:val="009F2CEF"/>
    <w:rsid w:val="009F470F"/>
    <w:rsid w:val="009F4D3D"/>
    <w:rsid w:val="009F5285"/>
    <w:rsid w:val="009F5673"/>
    <w:rsid w:val="009F649B"/>
    <w:rsid w:val="00A0038B"/>
    <w:rsid w:val="00A02E27"/>
    <w:rsid w:val="00A03186"/>
    <w:rsid w:val="00A055DD"/>
    <w:rsid w:val="00A15659"/>
    <w:rsid w:val="00A161D5"/>
    <w:rsid w:val="00A168D2"/>
    <w:rsid w:val="00A169E4"/>
    <w:rsid w:val="00A2405D"/>
    <w:rsid w:val="00A26734"/>
    <w:rsid w:val="00A26D5A"/>
    <w:rsid w:val="00A27889"/>
    <w:rsid w:val="00A279F4"/>
    <w:rsid w:val="00A314D5"/>
    <w:rsid w:val="00A3302B"/>
    <w:rsid w:val="00A337C7"/>
    <w:rsid w:val="00A405FA"/>
    <w:rsid w:val="00A42C6E"/>
    <w:rsid w:val="00A42D52"/>
    <w:rsid w:val="00A4365E"/>
    <w:rsid w:val="00A43B4E"/>
    <w:rsid w:val="00A457F0"/>
    <w:rsid w:val="00A46149"/>
    <w:rsid w:val="00A5182C"/>
    <w:rsid w:val="00A5592B"/>
    <w:rsid w:val="00A6037B"/>
    <w:rsid w:val="00A6654A"/>
    <w:rsid w:val="00A722AA"/>
    <w:rsid w:val="00A74F02"/>
    <w:rsid w:val="00A87FC5"/>
    <w:rsid w:val="00A91BC4"/>
    <w:rsid w:val="00A933F9"/>
    <w:rsid w:val="00A93BDA"/>
    <w:rsid w:val="00A93FC3"/>
    <w:rsid w:val="00A9491A"/>
    <w:rsid w:val="00A97A46"/>
    <w:rsid w:val="00AA0984"/>
    <w:rsid w:val="00AA3A02"/>
    <w:rsid w:val="00AA69F5"/>
    <w:rsid w:val="00AB0709"/>
    <w:rsid w:val="00AB107D"/>
    <w:rsid w:val="00AB1CA0"/>
    <w:rsid w:val="00AB2B98"/>
    <w:rsid w:val="00AB39B5"/>
    <w:rsid w:val="00AB40BA"/>
    <w:rsid w:val="00AB5A45"/>
    <w:rsid w:val="00AB5AAB"/>
    <w:rsid w:val="00AB5C90"/>
    <w:rsid w:val="00AC13F4"/>
    <w:rsid w:val="00AC297C"/>
    <w:rsid w:val="00AC307F"/>
    <w:rsid w:val="00AC33FC"/>
    <w:rsid w:val="00AC3FAB"/>
    <w:rsid w:val="00AC4F4E"/>
    <w:rsid w:val="00AC6E40"/>
    <w:rsid w:val="00AC7DE4"/>
    <w:rsid w:val="00AD158A"/>
    <w:rsid w:val="00AD42FD"/>
    <w:rsid w:val="00AD44CB"/>
    <w:rsid w:val="00AD5825"/>
    <w:rsid w:val="00AD6F5D"/>
    <w:rsid w:val="00AE4E49"/>
    <w:rsid w:val="00AE56B0"/>
    <w:rsid w:val="00AE70D8"/>
    <w:rsid w:val="00AE71AD"/>
    <w:rsid w:val="00AF0640"/>
    <w:rsid w:val="00AF261B"/>
    <w:rsid w:val="00AF34C7"/>
    <w:rsid w:val="00AF4D33"/>
    <w:rsid w:val="00AF50C1"/>
    <w:rsid w:val="00AF5ADF"/>
    <w:rsid w:val="00B007CA"/>
    <w:rsid w:val="00B05192"/>
    <w:rsid w:val="00B1104A"/>
    <w:rsid w:val="00B12B73"/>
    <w:rsid w:val="00B14245"/>
    <w:rsid w:val="00B15E87"/>
    <w:rsid w:val="00B21C17"/>
    <w:rsid w:val="00B226D1"/>
    <w:rsid w:val="00B25221"/>
    <w:rsid w:val="00B2568E"/>
    <w:rsid w:val="00B266FE"/>
    <w:rsid w:val="00B336A4"/>
    <w:rsid w:val="00B34065"/>
    <w:rsid w:val="00B3466D"/>
    <w:rsid w:val="00B3782F"/>
    <w:rsid w:val="00B413DB"/>
    <w:rsid w:val="00B42022"/>
    <w:rsid w:val="00B43DFF"/>
    <w:rsid w:val="00B447BC"/>
    <w:rsid w:val="00B451D8"/>
    <w:rsid w:val="00B47F1E"/>
    <w:rsid w:val="00B527B2"/>
    <w:rsid w:val="00B637C1"/>
    <w:rsid w:val="00B66FFE"/>
    <w:rsid w:val="00B70C6D"/>
    <w:rsid w:val="00B71784"/>
    <w:rsid w:val="00B7247F"/>
    <w:rsid w:val="00B72EE3"/>
    <w:rsid w:val="00B73559"/>
    <w:rsid w:val="00B77B6B"/>
    <w:rsid w:val="00B77FC1"/>
    <w:rsid w:val="00B8542F"/>
    <w:rsid w:val="00B91396"/>
    <w:rsid w:val="00B96DB6"/>
    <w:rsid w:val="00BA3EFC"/>
    <w:rsid w:val="00BA4B1E"/>
    <w:rsid w:val="00BA5D11"/>
    <w:rsid w:val="00BB0953"/>
    <w:rsid w:val="00BB3BFF"/>
    <w:rsid w:val="00BB430A"/>
    <w:rsid w:val="00BB4333"/>
    <w:rsid w:val="00BC2DF1"/>
    <w:rsid w:val="00BC3C8E"/>
    <w:rsid w:val="00BC5833"/>
    <w:rsid w:val="00BD01F0"/>
    <w:rsid w:val="00BD16AD"/>
    <w:rsid w:val="00BD6643"/>
    <w:rsid w:val="00BE0F29"/>
    <w:rsid w:val="00BE274C"/>
    <w:rsid w:val="00BE517B"/>
    <w:rsid w:val="00BE5902"/>
    <w:rsid w:val="00BE6C98"/>
    <w:rsid w:val="00BF316F"/>
    <w:rsid w:val="00BF591B"/>
    <w:rsid w:val="00BF5C27"/>
    <w:rsid w:val="00C04603"/>
    <w:rsid w:val="00C079AE"/>
    <w:rsid w:val="00C10A68"/>
    <w:rsid w:val="00C23376"/>
    <w:rsid w:val="00C324A4"/>
    <w:rsid w:val="00C327E9"/>
    <w:rsid w:val="00C35F88"/>
    <w:rsid w:val="00C3691B"/>
    <w:rsid w:val="00C36B24"/>
    <w:rsid w:val="00C41DAA"/>
    <w:rsid w:val="00C42149"/>
    <w:rsid w:val="00C43B0E"/>
    <w:rsid w:val="00C504EF"/>
    <w:rsid w:val="00C514D0"/>
    <w:rsid w:val="00C524DF"/>
    <w:rsid w:val="00C53B00"/>
    <w:rsid w:val="00C53E13"/>
    <w:rsid w:val="00C57F58"/>
    <w:rsid w:val="00C64E54"/>
    <w:rsid w:val="00C66BED"/>
    <w:rsid w:val="00C714E7"/>
    <w:rsid w:val="00C719E3"/>
    <w:rsid w:val="00C73D7F"/>
    <w:rsid w:val="00C74B5E"/>
    <w:rsid w:val="00C751CF"/>
    <w:rsid w:val="00C76597"/>
    <w:rsid w:val="00C807A0"/>
    <w:rsid w:val="00C84458"/>
    <w:rsid w:val="00C85080"/>
    <w:rsid w:val="00C851F2"/>
    <w:rsid w:val="00C92BCE"/>
    <w:rsid w:val="00C97575"/>
    <w:rsid w:val="00CA1E94"/>
    <w:rsid w:val="00CA1ECC"/>
    <w:rsid w:val="00CA2879"/>
    <w:rsid w:val="00CA419F"/>
    <w:rsid w:val="00CA491B"/>
    <w:rsid w:val="00CA4A29"/>
    <w:rsid w:val="00CA5E0B"/>
    <w:rsid w:val="00CB3157"/>
    <w:rsid w:val="00CB3A16"/>
    <w:rsid w:val="00CB7DAD"/>
    <w:rsid w:val="00CC2734"/>
    <w:rsid w:val="00CD0E93"/>
    <w:rsid w:val="00CD1F28"/>
    <w:rsid w:val="00CD5A74"/>
    <w:rsid w:val="00CE37CB"/>
    <w:rsid w:val="00CE5BD9"/>
    <w:rsid w:val="00CF0017"/>
    <w:rsid w:val="00CF14FE"/>
    <w:rsid w:val="00CF2A15"/>
    <w:rsid w:val="00CF3648"/>
    <w:rsid w:val="00D0179F"/>
    <w:rsid w:val="00D01838"/>
    <w:rsid w:val="00D0233F"/>
    <w:rsid w:val="00D02398"/>
    <w:rsid w:val="00D10843"/>
    <w:rsid w:val="00D10FC1"/>
    <w:rsid w:val="00D12F32"/>
    <w:rsid w:val="00D15C22"/>
    <w:rsid w:val="00D163F4"/>
    <w:rsid w:val="00D339EB"/>
    <w:rsid w:val="00D37295"/>
    <w:rsid w:val="00D41CEA"/>
    <w:rsid w:val="00D432E8"/>
    <w:rsid w:val="00D43C62"/>
    <w:rsid w:val="00D478AB"/>
    <w:rsid w:val="00D5337A"/>
    <w:rsid w:val="00D557BA"/>
    <w:rsid w:val="00D62DE9"/>
    <w:rsid w:val="00D635BE"/>
    <w:rsid w:val="00D724F0"/>
    <w:rsid w:val="00D76F79"/>
    <w:rsid w:val="00D7788C"/>
    <w:rsid w:val="00D8084C"/>
    <w:rsid w:val="00D85E33"/>
    <w:rsid w:val="00D9099D"/>
    <w:rsid w:val="00D92D47"/>
    <w:rsid w:val="00D96CFA"/>
    <w:rsid w:val="00D9752E"/>
    <w:rsid w:val="00D97F13"/>
    <w:rsid w:val="00DA0001"/>
    <w:rsid w:val="00DA0537"/>
    <w:rsid w:val="00DA1A56"/>
    <w:rsid w:val="00DA3043"/>
    <w:rsid w:val="00DA440C"/>
    <w:rsid w:val="00DB27CF"/>
    <w:rsid w:val="00DB2C02"/>
    <w:rsid w:val="00DB574C"/>
    <w:rsid w:val="00DC5A6A"/>
    <w:rsid w:val="00DC68BE"/>
    <w:rsid w:val="00DC695A"/>
    <w:rsid w:val="00DC75F9"/>
    <w:rsid w:val="00DD1FE1"/>
    <w:rsid w:val="00DD29AF"/>
    <w:rsid w:val="00DD4592"/>
    <w:rsid w:val="00DD6994"/>
    <w:rsid w:val="00DD7E76"/>
    <w:rsid w:val="00DE1980"/>
    <w:rsid w:val="00DE3AFD"/>
    <w:rsid w:val="00DE56A5"/>
    <w:rsid w:val="00DE66A2"/>
    <w:rsid w:val="00DE74A1"/>
    <w:rsid w:val="00DF00D1"/>
    <w:rsid w:val="00DF08FC"/>
    <w:rsid w:val="00DF22AF"/>
    <w:rsid w:val="00DF3DBB"/>
    <w:rsid w:val="00DF5C68"/>
    <w:rsid w:val="00DF6BB0"/>
    <w:rsid w:val="00DF79D4"/>
    <w:rsid w:val="00E000B0"/>
    <w:rsid w:val="00E0108B"/>
    <w:rsid w:val="00E0162E"/>
    <w:rsid w:val="00E061AE"/>
    <w:rsid w:val="00E10AB9"/>
    <w:rsid w:val="00E15A73"/>
    <w:rsid w:val="00E21222"/>
    <w:rsid w:val="00E242A1"/>
    <w:rsid w:val="00E2483C"/>
    <w:rsid w:val="00E25CB5"/>
    <w:rsid w:val="00E30A8D"/>
    <w:rsid w:val="00E329AF"/>
    <w:rsid w:val="00E3394A"/>
    <w:rsid w:val="00E34916"/>
    <w:rsid w:val="00E375A9"/>
    <w:rsid w:val="00E40151"/>
    <w:rsid w:val="00E41CB9"/>
    <w:rsid w:val="00E443B5"/>
    <w:rsid w:val="00E45EE5"/>
    <w:rsid w:val="00E53CC1"/>
    <w:rsid w:val="00E56C3A"/>
    <w:rsid w:val="00E61525"/>
    <w:rsid w:val="00E67EE4"/>
    <w:rsid w:val="00E745ED"/>
    <w:rsid w:val="00E75225"/>
    <w:rsid w:val="00E76BAF"/>
    <w:rsid w:val="00E76C40"/>
    <w:rsid w:val="00E83B82"/>
    <w:rsid w:val="00E842A6"/>
    <w:rsid w:val="00E93904"/>
    <w:rsid w:val="00E95C49"/>
    <w:rsid w:val="00EA663D"/>
    <w:rsid w:val="00EA6CB7"/>
    <w:rsid w:val="00EA7D8A"/>
    <w:rsid w:val="00EB0597"/>
    <w:rsid w:val="00EB3EC2"/>
    <w:rsid w:val="00EB4CB0"/>
    <w:rsid w:val="00EB4F0E"/>
    <w:rsid w:val="00EB5219"/>
    <w:rsid w:val="00EB54B9"/>
    <w:rsid w:val="00EB752D"/>
    <w:rsid w:val="00EC3921"/>
    <w:rsid w:val="00EC400A"/>
    <w:rsid w:val="00ED0BE1"/>
    <w:rsid w:val="00ED121D"/>
    <w:rsid w:val="00ED36AD"/>
    <w:rsid w:val="00ED3E83"/>
    <w:rsid w:val="00ED64F9"/>
    <w:rsid w:val="00EE09FB"/>
    <w:rsid w:val="00EF0094"/>
    <w:rsid w:val="00EF0371"/>
    <w:rsid w:val="00EF15E5"/>
    <w:rsid w:val="00EF2CFF"/>
    <w:rsid w:val="00EF4A0B"/>
    <w:rsid w:val="00F02DA0"/>
    <w:rsid w:val="00F03C0D"/>
    <w:rsid w:val="00F03FA8"/>
    <w:rsid w:val="00F04BCC"/>
    <w:rsid w:val="00F0507E"/>
    <w:rsid w:val="00F119E1"/>
    <w:rsid w:val="00F12E9F"/>
    <w:rsid w:val="00F13AC6"/>
    <w:rsid w:val="00F16623"/>
    <w:rsid w:val="00F1695B"/>
    <w:rsid w:val="00F177A4"/>
    <w:rsid w:val="00F202B8"/>
    <w:rsid w:val="00F305C9"/>
    <w:rsid w:val="00F32E3E"/>
    <w:rsid w:val="00F35E6A"/>
    <w:rsid w:val="00F36D0D"/>
    <w:rsid w:val="00F42138"/>
    <w:rsid w:val="00F431A0"/>
    <w:rsid w:val="00F43CF9"/>
    <w:rsid w:val="00F44D8F"/>
    <w:rsid w:val="00F46002"/>
    <w:rsid w:val="00F46550"/>
    <w:rsid w:val="00F528B6"/>
    <w:rsid w:val="00F54AFE"/>
    <w:rsid w:val="00F54D46"/>
    <w:rsid w:val="00F6006F"/>
    <w:rsid w:val="00F60875"/>
    <w:rsid w:val="00F60B76"/>
    <w:rsid w:val="00F6242F"/>
    <w:rsid w:val="00F67BA4"/>
    <w:rsid w:val="00F71206"/>
    <w:rsid w:val="00F7274F"/>
    <w:rsid w:val="00F73D47"/>
    <w:rsid w:val="00F81575"/>
    <w:rsid w:val="00F8395E"/>
    <w:rsid w:val="00F92738"/>
    <w:rsid w:val="00F92809"/>
    <w:rsid w:val="00F964A1"/>
    <w:rsid w:val="00F96EED"/>
    <w:rsid w:val="00F973BC"/>
    <w:rsid w:val="00F97BB5"/>
    <w:rsid w:val="00FA14D6"/>
    <w:rsid w:val="00FA4F55"/>
    <w:rsid w:val="00FA5AFD"/>
    <w:rsid w:val="00FA6D20"/>
    <w:rsid w:val="00FB42F9"/>
    <w:rsid w:val="00FB53A3"/>
    <w:rsid w:val="00FC2D6C"/>
    <w:rsid w:val="00FD043B"/>
    <w:rsid w:val="00FD14AF"/>
    <w:rsid w:val="00FD1698"/>
    <w:rsid w:val="00FE07FF"/>
    <w:rsid w:val="00FE5281"/>
    <w:rsid w:val="00FE7B6F"/>
    <w:rsid w:val="00FF035B"/>
    <w:rsid w:val="00FF036B"/>
    <w:rsid w:val="00FF1865"/>
    <w:rsid w:val="00FF56EC"/>
    <w:rsid w:val="00FF6A40"/>
    <w:rsid w:val="00FF78AE"/>
    <w:rsid w:val="00FF79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metric"/>
  <w:smartTagType w:namespaceuri="urn:schemas-microsoft-com:office:smarttags" w:name="stockticker"/>
  <w:smartTagType w:namespaceuri="schemas-tilde-lv/tildestengine" w:name="phon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locked="1" w:semiHidden="0" w:uiPriority="99" w:unhideWhenUsed="0"/>
    <w:lsdException w:name="header" w:uiPriority="99"/>
    <w:lsdException w:name="footer" w:uiPriority="99"/>
    <w:lsdException w:name="caption" w:locked="1" w:qFormat="1"/>
    <w:lsdException w:name="footnote reference" w:uiPriority="99"/>
    <w:lsdException w:name="line number" w:uiPriority="99"/>
    <w:lsdException w:name="endnote reference" w:uiPriority="99"/>
    <w:lsdException w:name="Title" w:locked="1" w:semiHidden="0" w:unhideWhenUsed="0" w:qFormat="1"/>
    <w:lsdException w:name="Default Paragraph Font" w:locked="1" w:semiHidden="0" w:unhideWhenUsed="0"/>
    <w:lsdException w:name="Body Text" w:locked="1" w:semiHidden="0" w:unhideWhenUsed="0"/>
    <w:lsdException w:name="Body Text Indent" w:locked="1" w:semiHidden="0" w:unhideWhenUsed="0"/>
    <w:lsdException w:name="Subtitle" w:locked="1" w:semiHidden="0" w:unhideWhenUsed="0" w:qFormat="1"/>
    <w:lsdException w:name="Body Text 2" w:uiPriority="99"/>
    <w:lsdException w:name="Hyperlink" w:uiPriority="99"/>
    <w:lsdException w:name="FollowedHyperlink" w:uiPriority="99"/>
    <w:lsdException w:name="Strong" w:locked="1" w:semiHidden="0" w:uiPriority="22" w:unhideWhenUsed="0" w:qFormat="1"/>
    <w:lsdException w:name="Emphasis" w:locked="1"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locked="1" w:semiHidden="0" w:uiPriority="99" w:unhideWhenUsed="0"/>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locked="1"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AB5"/>
    <w:rPr>
      <w:rFonts w:ascii="Times New Roman" w:eastAsia="Times New Roman" w:hAnsi="Times New Roman"/>
      <w:sz w:val="20"/>
      <w:szCs w:val="20"/>
      <w:lang w:val="en-GB" w:eastAsia="en-US"/>
    </w:rPr>
  </w:style>
  <w:style w:type="paragraph" w:styleId="Heading1">
    <w:name w:val="heading 1"/>
    <w:basedOn w:val="Normal"/>
    <w:next w:val="Normal"/>
    <w:link w:val="Heading1Char"/>
    <w:qFormat/>
    <w:rsid w:val="00DD1FE1"/>
    <w:pPr>
      <w:keepNext/>
      <w:ind w:firstLine="720"/>
      <w:outlineLvl w:val="0"/>
    </w:pPr>
    <w:rPr>
      <w:b/>
      <w:lang w:val="lt-LT"/>
    </w:rPr>
  </w:style>
  <w:style w:type="paragraph" w:styleId="Heading2">
    <w:name w:val="heading 2"/>
    <w:basedOn w:val="Normal"/>
    <w:next w:val="Normal"/>
    <w:link w:val="Heading2Char"/>
    <w:unhideWhenUsed/>
    <w:qFormat/>
    <w:locked/>
    <w:rsid w:val="00FB42F9"/>
    <w:pPr>
      <w:keepNext/>
      <w:keepLines/>
      <w:outlineLvl w:val="1"/>
    </w:pPr>
    <w:rPr>
      <w:rFonts w:eastAsiaTheme="majorEastAsia" w:cstheme="majorBidi"/>
      <w:bCs/>
      <w:color w:val="000000" w:themeColor="text1"/>
      <w:sz w:val="24"/>
      <w:szCs w:val="26"/>
    </w:rPr>
  </w:style>
  <w:style w:type="paragraph" w:styleId="Heading3">
    <w:name w:val="heading 3"/>
    <w:basedOn w:val="Normal"/>
    <w:next w:val="Normal"/>
    <w:link w:val="Heading3Char"/>
    <w:unhideWhenUsed/>
    <w:qFormat/>
    <w:locked/>
    <w:rsid w:val="00FB42F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IndentH5"/>
    <w:link w:val="Heading4Char"/>
    <w:qFormat/>
    <w:locked/>
    <w:rsid w:val="00A933F9"/>
    <w:pPr>
      <w:numPr>
        <w:ilvl w:val="3"/>
        <w:numId w:val="1"/>
      </w:numPr>
      <w:tabs>
        <w:tab w:val="num" w:pos="2977"/>
      </w:tabs>
      <w:ind w:left="2977" w:hanging="709"/>
      <w:jc w:val="both"/>
      <w:outlineLvl w:val="3"/>
    </w:pPr>
    <w:rPr>
      <w:lang w:val="lt-LT"/>
    </w:rPr>
  </w:style>
  <w:style w:type="paragraph" w:styleId="Heading5">
    <w:name w:val="heading 5"/>
    <w:basedOn w:val="Normal"/>
    <w:next w:val="Normal"/>
    <w:link w:val="Heading5Char"/>
    <w:qFormat/>
    <w:locked/>
    <w:rsid w:val="00A933F9"/>
    <w:pPr>
      <w:spacing w:before="240" w:after="60"/>
      <w:ind w:firstLine="425"/>
      <w:jc w:val="both"/>
      <w:outlineLvl w:val="4"/>
    </w:pPr>
    <w:rPr>
      <w:sz w:val="22"/>
      <w:szCs w:val="22"/>
      <w:lang w:val="en-US"/>
    </w:rPr>
  </w:style>
  <w:style w:type="paragraph" w:styleId="Heading6">
    <w:name w:val="heading 6"/>
    <w:basedOn w:val="Normal"/>
    <w:next w:val="Normal"/>
    <w:link w:val="Heading6Char"/>
    <w:qFormat/>
    <w:locked/>
    <w:rsid w:val="00A933F9"/>
    <w:pPr>
      <w:spacing w:before="240" w:after="60"/>
      <w:ind w:firstLine="425"/>
      <w:jc w:val="both"/>
      <w:outlineLvl w:val="5"/>
    </w:pPr>
    <w:rPr>
      <w:i/>
      <w:iCs/>
      <w:sz w:val="22"/>
      <w:szCs w:val="22"/>
      <w:lang w:val="en-US"/>
    </w:rPr>
  </w:style>
  <w:style w:type="paragraph" w:styleId="Heading7">
    <w:name w:val="heading 7"/>
    <w:basedOn w:val="Normal"/>
    <w:next w:val="Normal"/>
    <w:link w:val="Heading7Char"/>
    <w:qFormat/>
    <w:locked/>
    <w:rsid w:val="00A933F9"/>
    <w:pPr>
      <w:spacing w:before="240" w:after="60"/>
      <w:ind w:firstLine="425"/>
      <w:jc w:val="both"/>
      <w:outlineLvl w:val="6"/>
    </w:pPr>
    <w:rPr>
      <w:rFonts w:ascii="Arial" w:hAnsi="Arial" w:cs="Arial"/>
      <w:lang w:val="en-US"/>
    </w:rPr>
  </w:style>
  <w:style w:type="paragraph" w:styleId="Heading8">
    <w:name w:val="heading 8"/>
    <w:basedOn w:val="Normal"/>
    <w:next w:val="Normal"/>
    <w:link w:val="Heading8Char"/>
    <w:qFormat/>
    <w:locked/>
    <w:rsid w:val="00A933F9"/>
    <w:pPr>
      <w:spacing w:before="240" w:after="60"/>
      <w:ind w:firstLine="425"/>
      <w:jc w:val="both"/>
      <w:outlineLvl w:val="7"/>
    </w:pPr>
    <w:rPr>
      <w:rFonts w:ascii="Arial" w:hAnsi="Arial" w:cs="Arial"/>
      <w:i/>
      <w:iCs/>
      <w:lang w:val="en-US"/>
    </w:rPr>
  </w:style>
  <w:style w:type="paragraph" w:styleId="Heading9">
    <w:name w:val="heading 9"/>
    <w:basedOn w:val="Normal"/>
    <w:next w:val="Normal"/>
    <w:link w:val="Heading9Char"/>
    <w:qFormat/>
    <w:locked/>
    <w:rsid w:val="00A933F9"/>
    <w:pPr>
      <w:spacing w:before="240" w:after="60"/>
      <w:ind w:firstLine="425"/>
      <w:jc w:val="both"/>
      <w:outlineLvl w:val="8"/>
    </w:pPr>
    <w:rPr>
      <w:rFonts w:ascii="Arial" w:hAnsi="Arial" w:cs="Arial"/>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D1FE1"/>
    <w:rPr>
      <w:rFonts w:ascii="Times New Roman" w:hAnsi="Times New Roman" w:cs="Times New Roman"/>
      <w:b/>
      <w:sz w:val="20"/>
      <w:szCs w:val="20"/>
    </w:rPr>
  </w:style>
  <w:style w:type="character" w:customStyle="1" w:styleId="Heading2Char">
    <w:name w:val="Heading 2 Char"/>
    <w:basedOn w:val="DefaultParagraphFont"/>
    <w:link w:val="Heading2"/>
    <w:rsid w:val="00FB42F9"/>
    <w:rPr>
      <w:rFonts w:ascii="Times New Roman" w:eastAsiaTheme="majorEastAsia" w:hAnsi="Times New Roman" w:cstheme="majorBidi"/>
      <w:bCs/>
      <w:color w:val="000000" w:themeColor="text1"/>
      <w:sz w:val="24"/>
      <w:szCs w:val="26"/>
      <w:lang w:val="en-GB" w:eastAsia="en-US"/>
    </w:rPr>
  </w:style>
  <w:style w:type="character" w:customStyle="1" w:styleId="Heading3Char">
    <w:name w:val="Heading 3 Char"/>
    <w:basedOn w:val="DefaultParagraphFont"/>
    <w:link w:val="Heading3"/>
    <w:rsid w:val="00FB42F9"/>
    <w:rPr>
      <w:rFonts w:asciiTheme="majorHAnsi" w:eastAsiaTheme="majorEastAsia" w:hAnsiTheme="majorHAnsi" w:cstheme="majorBidi"/>
      <w:b/>
      <w:bCs/>
      <w:color w:val="4F81BD" w:themeColor="accent1"/>
      <w:sz w:val="20"/>
      <w:szCs w:val="20"/>
      <w:lang w:val="en-GB" w:eastAsia="en-US"/>
    </w:rPr>
  </w:style>
  <w:style w:type="paragraph" w:customStyle="1" w:styleId="IndentH5">
    <w:name w:val="Indent H5"/>
    <w:basedOn w:val="IndentH4"/>
    <w:rsid w:val="00A933F9"/>
    <w:pPr>
      <w:ind w:left="2268" w:firstLine="709"/>
    </w:pPr>
  </w:style>
  <w:style w:type="paragraph" w:customStyle="1" w:styleId="IndentH4">
    <w:name w:val="Indent H4"/>
    <w:basedOn w:val="Normal"/>
    <w:rsid w:val="00FB42F9"/>
    <w:pPr>
      <w:ind w:left="1134" w:firstLine="1134"/>
      <w:jc w:val="both"/>
    </w:pPr>
    <w:rPr>
      <w:lang w:val="lt-LT"/>
    </w:rPr>
  </w:style>
  <w:style w:type="character" w:customStyle="1" w:styleId="Heading4Char">
    <w:name w:val="Heading 4 Char"/>
    <w:basedOn w:val="DefaultParagraphFont"/>
    <w:link w:val="Heading4"/>
    <w:rsid w:val="00A933F9"/>
    <w:rPr>
      <w:rFonts w:ascii="Times New Roman" w:eastAsia="Times New Roman" w:hAnsi="Times New Roman"/>
      <w:sz w:val="20"/>
      <w:szCs w:val="20"/>
      <w:lang w:eastAsia="en-US"/>
    </w:rPr>
  </w:style>
  <w:style w:type="character" w:customStyle="1" w:styleId="Heading5Char">
    <w:name w:val="Heading 5 Char"/>
    <w:basedOn w:val="DefaultParagraphFont"/>
    <w:link w:val="Heading5"/>
    <w:rsid w:val="00A933F9"/>
    <w:rPr>
      <w:rFonts w:ascii="Times New Roman" w:eastAsia="Times New Roman" w:hAnsi="Times New Roman"/>
      <w:lang w:val="en-US" w:eastAsia="en-US"/>
    </w:rPr>
  </w:style>
  <w:style w:type="character" w:customStyle="1" w:styleId="Heading6Char">
    <w:name w:val="Heading 6 Char"/>
    <w:basedOn w:val="DefaultParagraphFont"/>
    <w:link w:val="Heading6"/>
    <w:rsid w:val="00A933F9"/>
    <w:rPr>
      <w:rFonts w:ascii="Times New Roman" w:eastAsia="Times New Roman" w:hAnsi="Times New Roman"/>
      <w:i/>
      <w:iCs/>
      <w:lang w:val="en-US" w:eastAsia="en-US"/>
    </w:rPr>
  </w:style>
  <w:style w:type="character" w:customStyle="1" w:styleId="Heading7Char">
    <w:name w:val="Heading 7 Char"/>
    <w:basedOn w:val="DefaultParagraphFont"/>
    <w:link w:val="Heading7"/>
    <w:rsid w:val="00A933F9"/>
    <w:rPr>
      <w:rFonts w:ascii="Arial" w:eastAsia="Times New Roman" w:hAnsi="Arial" w:cs="Arial"/>
      <w:sz w:val="20"/>
      <w:szCs w:val="20"/>
      <w:lang w:val="en-US" w:eastAsia="en-US"/>
    </w:rPr>
  </w:style>
  <w:style w:type="character" w:customStyle="1" w:styleId="Heading8Char">
    <w:name w:val="Heading 8 Char"/>
    <w:basedOn w:val="DefaultParagraphFont"/>
    <w:link w:val="Heading8"/>
    <w:rsid w:val="00A933F9"/>
    <w:rPr>
      <w:rFonts w:ascii="Arial" w:eastAsia="Times New Roman" w:hAnsi="Arial" w:cs="Arial"/>
      <w:i/>
      <w:iCs/>
      <w:sz w:val="20"/>
      <w:szCs w:val="20"/>
      <w:lang w:val="en-US" w:eastAsia="en-US"/>
    </w:rPr>
  </w:style>
  <w:style w:type="character" w:customStyle="1" w:styleId="Heading9Char">
    <w:name w:val="Heading 9 Char"/>
    <w:basedOn w:val="DefaultParagraphFont"/>
    <w:link w:val="Heading9"/>
    <w:rsid w:val="00A933F9"/>
    <w:rPr>
      <w:rFonts w:ascii="Arial" w:eastAsia="Times New Roman" w:hAnsi="Arial" w:cs="Arial"/>
      <w:b/>
      <w:bCs/>
      <w:i/>
      <w:iCs/>
      <w:sz w:val="18"/>
      <w:szCs w:val="18"/>
      <w:lang w:val="en-US" w:eastAsia="en-US"/>
    </w:rPr>
  </w:style>
  <w:style w:type="paragraph" w:customStyle="1" w:styleId="staigospavadinimas">
    <w:name w:val="staigospavadinimas"/>
    <w:basedOn w:val="Normal"/>
    <w:uiPriority w:val="99"/>
    <w:rsid w:val="00DD1FE1"/>
    <w:pPr>
      <w:spacing w:line="360" w:lineRule="auto"/>
      <w:jc w:val="center"/>
    </w:pPr>
    <w:rPr>
      <w:b/>
      <w:bCs/>
      <w:caps/>
      <w:sz w:val="24"/>
      <w:szCs w:val="24"/>
      <w:lang w:val="lt-LT" w:eastAsia="lt-LT"/>
    </w:rPr>
  </w:style>
  <w:style w:type="character" w:styleId="Hyperlink">
    <w:name w:val="Hyperlink"/>
    <w:basedOn w:val="DefaultParagraphFont"/>
    <w:uiPriority w:val="99"/>
    <w:rsid w:val="00DD1FE1"/>
    <w:rPr>
      <w:rFonts w:cs="Times New Roman"/>
      <w:color w:val="0000FF"/>
      <w:u w:val="single"/>
    </w:rPr>
  </w:style>
  <w:style w:type="paragraph" w:styleId="BodyText">
    <w:name w:val="Body Text"/>
    <w:aliases w:val="Char Char,Char,Char Char Char Diagrama Diagrama Diagrama Diagrama Diagrama,Char Char Char Diagrama Diagrama Diagrama Diagrama Diagrama Diagrama Diagrama Diagrama Diagrama Diagrama,body text,contents,bt,b"/>
    <w:basedOn w:val="Normal"/>
    <w:link w:val="BodyTextChar1"/>
    <w:rsid w:val="00DD1FE1"/>
    <w:pPr>
      <w:jc w:val="both"/>
    </w:pPr>
    <w:rPr>
      <w:sz w:val="24"/>
      <w:szCs w:val="24"/>
      <w:lang w:val="lt-LT"/>
    </w:rPr>
  </w:style>
  <w:style w:type="character" w:customStyle="1" w:styleId="BodyTextChar1">
    <w:name w:val="Body Text Char1"/>
    <w:aliases w:val="Char Char Char1,Char Char2,Char Char Char Diagrama Diagrama Diagrama Diagrama Diagrama Char1,Char Char Char Diagrama Diagrama Diagrama Diagrama Diagrama Diagrama Diagrama Diagrama Diagrama Diagrama Char1,body text Char1,contents Char1"/>
    <w:basedOn w:val="DefaultParagraphFont"/>
    <w:link w:val="BodyText"/>
    <w:locked/>
    <w:rsid w:val="00DD1FE1"/>
    <w:rPr>
      <w:rFonts w:ascii="Times New Roman" w:hAnsi="Times New Roman" w:cs="Times New Roman"/>
      <w:sz w:val="24"/>
      <w:szCs w:val="24"/>
    </w:rPr>
  </w:style>
  <w:style w:type="character" w:customStyle="1" w:styleId="BodyTextChar">
    <w:name w:val="Body Text Char"/>
    <w:aliases w:val="Char Char Char,Char Char1,Char Char Char Diagrama Diagrama Diagrama Diagrama Diagrama Char,Char Char Char Diagrama Diagrama Diagrama Diagrama Diagrama Diagrama Diagrama Diagrama Diagrama Diagrama Char,body text Char,contents Char,bt Char"/>
    <w:basedOn w:val="DefaultParagraphFont"/>
    <w:locked/>
    <w:rsid w:val="00034319"/>
    <w:rPr>
      <w:rFonts w:ascii="Times New Roman" w:hAnsi="Times New Roman" w:cs="Times New Roman"/>
      <w:sz w:val="20"/>
      <w:szCs w:val="20"/>
      <w:lang w:val="en-GB" w:eastAsia="en-US"/>
    </w:rPr>
  </w:style>
  <w:style w:type="character" w:customStyle="1" w:styleId="parahead1">
    <w:name w:val="parahead1"/>
    <w:basedOn w:val="DefaultParagraphFont"/>
    <w:rsid w:val="00DD1FE1"/>
    <w:rPr>
      <w:rFonts w:ascii="Verdana" w:hAnsi="Verdana" w:cs="Times New Roman"/>
      <w:b/>
      <w:bCs/>
      <w:color w:val="000000"/>
      <w:sz w:val="17"/>
      <w:szCs w:val="17"/>
    </w:rPr>
  </w:style>
  <w:style w:type="character" w:customStyle="1" w:styleId="CommentTextChar">
    <w:name w:val="Comment Text Char"/>
    <w:uiPriority w:val="99"/>
    <w:locked/>
    <w:rsid w:val="00DD1FE1"/>
    <w:rPr>
      <w:rFonts w:eastAsia="Times New Roman"/>
    </w:rPr>
  </w:style>
  <w:style w:type="paragraph" w:styleId="CommentText">
    <w:name w:val="annotation text"/>
    <w:basedOn w:val="Normal"/>
    <w:link w:val="CommentTextChar1"/>
    <w:uiPriority w:val="99"/>
    <w:rsid w:val="00DD1FE1"/>
    <w:pPr>
      <w:spacing w:after="200" w:line="276" w:lineRule="auto"/>
    </w:pPr>
    <w:rPr>
      <w:rFonts w:ascii="Calibri" w:hAnsi="Calibri"/>
      <w:lang w:val="lt-LT" w:eastAsia="lt-LT"/>
    </w:rPr>
  </w:style>
  <w:style w:type="character" w:customStyle="1" w:styleId="CommentTextChar1">
    <w:name w:val="Comment Text Char1"/>
    <w:basedOn w:val="DefaultParagraphFont"/>
    <w:link w:val="CommentText"/>
    <w:uiPriority w:val="99"/>
    <w:locked/>
    <w:rsid w:val="00DD1FE1"/>
    <w:rPr>
      <w:rFonts w:ascii="Times New Roman" w:hAnsi="Times New Roman" w:cs="Times New Roman"/>
      <w:sz w:val="20"/>
      <w:szCs w:val="20"/>
      <w:lang w:val="en-GB"/>
    </w:rPr>
  </w:style>
  <w:style w:type="character" w:styleId="FollowedHyperlink">
    <w:name w:val="FollowedHyperlink"/>
    <w:basedOn w:val="DefaultParagraphFont"/>
    <w:uiPriority w:val="99"/>
    <w:rsid w:val="007977E8"/>
    <w:rPr>
      <w:rFonts w:cs="Times New Roman"/>
      <w:color w:val="800080"/>
      <w:u w:val="single"/>
    </w:rPr>
  </w:style>
  <w:style w:type="paragraph" w:customStyle="1" w:styleId="xl63">
    <w:name w:val="xl63"/>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4">
    <w:name w:val="xl64"/>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5">
    <w:name w:val="xl65"/>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6">
    <w:name w:val="xl66"/>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7">
    <w:name w:val="xl67"/>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68">
    <w:name w:val="xl68"/>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69">
    <w:name w:val="xl69"/>
    <w:basedOn w:val="Normal"/>
    <w:rsid w:val="007977E8"/>
    <w:pPr>
      <w:pBdr>
        <w:top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0">
    <w:name w:val="xl70"/>
    <w:basedOn w:val="Normal"/>
    <w:rsid w:val="007977E8"/>
    <w:pPr>
      <w:pBdr>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1">
    <w:name w:val="xl71"/>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2">
    <w:name w:val="xl72"/>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3">
    <w:name w:val="xl73"/>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4">
    <w:name w:val="xl74"/>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5">
    <w:name w:val="xl75"/>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6">
    <w:name w:val="xl76"/>
    <w:basedOn w:val="Normal"/>
    <w:rsid w:val="007977E8"/>
    <w:pPr>
      <w:spacing w:before="100" w:beforeAutospacing="1" w:after="100" w:afterAutospacing="1"/>
    </w:pPr>
    <w:rPr>
      <w:sz w:val="24"/>
      <w:szCs w:val="24"/>
      <w:lang w:val="lt-LT" w:eastAsia="lt-LT"/>
    </w:rPr>
  </w:style>
  <w:style w:type="paragraph" w:customStyle="1" w:styleId="xl78">
    <w:name w:val="xl78"/>
    <w:basedOn w:val="Normal"/>
    <w:rsid w:val="007977E8"/>
    <w:pPr>
      <w:pBdr>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9">
    <w:name w:val="xl79"/>
    <w:basedOn w:val="Normal"/>
    <w:rsid w:val="007977E8"/>
    <w:pPr>
      <w:pBdr>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80">
    <w:name w:val="xl80"/>
    <w:basedOn w:val="Normal"/>
    <w:rsid w:val="007977E8"/>
    <w:pPr>
      <w:pBdr>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1">
    <w:name w:val="xl81"/>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2">
    <w:name w:val="xl82"/>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3">
    <w:name w:val="xl83"/>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4">
    <w:name w:val="xl84"/>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5">
    <w:name w:val="xl85"/>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6">
    <w:name w:val="xl86"/>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7">
    <w:name w:val="xl87"/>
    <w:basedOn w:val="Normal"/>
    <w:rsid w:val="007977E8"/>
    <w:pPr>
      <w:pBdr>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8">
    <w:name w:val="xl88"/>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9">
    <w:name w:val="xl89"/>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90">
    <w:name w:val="xl90"/>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lt-LT" w:eastAsia="lt-LT"/>
    </w:rPr>
  </w:style>
  <w:style w:type="paragraph" w:customStyle="1" w:styleId="xl91">
    <w:name w:val="xl91"/>
    <w:basedOn w:val="Normal"/>
    <w:rsid w:val="007977E8"/>
    <w:pPr>
      <w:pBdr>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2">
    <w:name w:val="xl92"/>
    <w:basedOn w:val="Normal"/>
    <w:rsid w:val="007977E8"/>
    <w:pPr>
      <w:pBdr>
        <w:top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3">
    <w:name w:val="xl93"/>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4">
    <w:name w:val="xl94"/>
    <w:basedOn w:val="Normal"/>
    <w:rsid w:val="007977E8"/>
    <w:pPr>
      <w:pBdr>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5">
    <w:name w:val="xl95"/>
    <w:basedOn w:val="Normal"/>
    <w:rsid w:val="007977E8"/>
    <w:pPr>
      <w:pBdr>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96">
    <w:name w:val="xl96"/>
    <w:basedOn w:val="Normal"/>
    <w:rsid w:val="007977E8"/>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7">
    <w:name w:val="xl97"/>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98">
    <w:name w:val="xl98"/>
    <w:basedOn w:val="Normal"/>
    <w:rsid w:val="007977E8"/>
    <w:pPr>
      <w:pBdr>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99">
    <w:name w:val="xl99"/>
    <w:basedOn w:val="Normal"/>
    <w:rsid w:val="007977E8"/>
    <w:pPr>
      <w:pBdr>
        <w:left w:val="single" w:sz="4" w:space="0" w:color="auto"/>
        <w:bottom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0">
    <w:name w:val="xl100"/>
    <w:basedOn w:val="Normal"/>
    <w:rsid w:val="007977E8"/>
    <w:pPr>
      <w:pBdr>
        <w:bottom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1">
    <w:name w:val="xl101"/>
    <w:basedOn w:val="Normal"/>
    <w:rsid w:val="007977E8"/>
    <w:pPr>
      <w:pBdr>
        <w:top w:val="single" w:sz="4" w:space="0" w:color="auto"/>
        <w:bottom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2">
    <w:name w:val="xl102"/>
    <w:basedOn w:val="Normal"/>
    <w:rsid w:val="007977E8"/>
    <w:pPr>
      <w:pBdr>
        <w:top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3">
    <w:name w:val="xl103"/>
    <w:basedOn w:val="Normal"/>
    <w:rsid w:val="007977E8"/>
    <w:pPr>
      <w:pBdr>
        <w:top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04">
    <w:name w:val="xl104"/>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5">
    <w:name w:val="xl105"/>
    <w:basedOn w:val="Normal"/>
    <w:rsid w:val="007977E8"/>
    <w:pPr>
      <w:pBdr>
        <w:top w:val="single" w:sz="8" w:space="0" w:color="auto"/>
        <w:left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6">
    <w:name w:val="xl106"/>
    <w:basedOn w:val="Normal"/>
    <w:rsid w:val="007977E8"/>
    <w:pPr>
      <w:pBdr>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7">
    <w:name w:val="xl107"/>
    <w:basedOn w:val="Normal"/>
    <w:rsid w:val="007977E8"/>
    <w:pPr>
      <w:pBdr>
        <w:left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08">
    <w:name w:val="xl108"/>
    <w:basedOn w:val="Normal"/>
    <w:rsid w:val="007977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lt-LT" w:eastAsia="lt-LT"/>
    </w:rPr>
  </w:style>
  <w:style w:type="paragraph" w:customStyle="1" w:styleId="xl109">
    <w:name w:val="xl109"/>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lt-LT" w:eastAsia="lt-LT"/>
    </w:rPr>
  </w:style>
  <w:style w:type="paragraph" w:customStyle="1" w:styleId="xl110">
    <w:name w:val="xl110"/>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lt-LT" w:eastAsia="lt-LT"/>
    </w:rPr>
  </w:style>
  <w:style w:type="paragraph" w:customStyle="1" w:styleId="xl111">
    <w:name w:val="xl111"/>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lt-LT" w:eastAsia="lt-LT"/>
    </w:rPr>
  </w:style>
  <w:style w:type="paragraph" w:customStyle="1" w:styleId="xl112">
    <w:name w:val="xl112"/>
    <w:basedOn w:val="Normal"/>
    <w:rsid w:val="007977E8"/>
    <w:pPr>
      <w:pBdr>
        <w:top w:val="single" w:sz="8" w:space="0" w:color="auto"/>
        <w:left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3">
    <w:name w:val="xl113"/>
    <w:basedOn w:val="Normal"/>
    <w:rsid w:val="007977E8"/>
    <w:pPr>
      <w:pBdr>
        <w:left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4">
    <w:name w:val="xl114"/>
    <w:basedOn w:val="Normal"/>
    <w:rsid w:val="007977E8"/>
    <w:pPr>
      <w:pBdr>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5">
    <w:name w:val="xl115"/>
    <w:basedOn w:val="Normal"/>
    <w:rsid w:val="007977E8"/>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6">
    <w:name w:val="xl116"/>
    <w:basedOn w:val="Normal"/>
    <w:rsid w:val="007977E8"/>
    <w:pPr>
      <w:pBdr>
        <w:left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7">
    <w:name w:val="xl117"/>
    <w:basedOn w:val="Normal"/>
    <w:rsid w:val="007977E8"/>
    <w:pPr>
      <w:pBdr>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8">
    <w:name w:val="xl118"/>
    <w:basedOn w:val="Normal"/>
    <w:rsid w:val="007977E8"/>
    <w:pPr>
      <w:pBdr>
        <w:left w:val="single" w:sz="8" w:space="0" w:color="auto"/>
        <w:bottom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19">
    <w:name w:val="xl119"/>
    <w:basedOn w:val="Normal"/>
    <w:rsid w:val="007977E8"/>
    <w:pPr>
      <w:pBdr>
        <w:left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20">
    <w:name w:val="xl120"/>
    <w:basedOn w:val="Normal"/>
    <w:rsid w:val="007977E8"/>
    <w:pPr>
      <w:pBdr>
        <w:top w:val="single" w:sz="8" w:space="0" w:color="auto"/>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21">
    <w:name w:val="xl121"/>
    <w:basedOn w:val="Normal"/>
    <w:rsid w:val="007977E8"/>
    <w:pPr>
      <w:pBdr>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22">
    <w:name w:val="xl122"/>
    <w:basedOn w:val="Normal"/>
    <w:rsid w:val="007977E8"/>
    <w:pPr>
      <w:pBdr>
        <w:left w:val="single" w:sz="4" w:space="0" w:color="auto"/>
        <w:bottom w:val="single" w:sz="8"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23">
    <w:name w:val="xl123"/>
    <w:basedOn w:val="Normal"/>
    <w:rsid w:val="007977E8"/>
    <w:pPr>
      <w:pBdr>
        <w:top w:val="single" w:sz="8" w:space="0" w:color="auto"/>
        <w:left w:val="single" w:sz="4" w:space="0" w:color="auto"/>
        <w:right w:val="single" w:sz="4" w:space="0" w:color="auto"/>
      </w:pBdr>
      <w:spacing w:before="100" w:beforeAutospacing="1" w:after="100" w:afterAutospacing="1"/>
    </w:pPr>
    <w:rPr>
      <w:color w:val="000000"/>
      <w:sz w:val="24"/>
      <w:szCs w:val="24"/>
      <w:lang w:val="lt-LT" w:eastAsia="lt-LT"/>
    </w:rPr>
  </w:style>
  <w:style w:type="paragraph" w:customStyle="1" w:styleId="xl124">
    <w:name w:val="xl124"/>
    <w:basedOn w:val="Normal"/>
    <w:rsid w:val="007977E8"/>
    <w:pPr>
      <w:pBdr>
        <w:left w:val="single" w:sz="4" w:space="0" w:color="auto"/>
        <w:right w:val="single" w:sz="4" w:space="0" w:color="auto"/>
      </w:pBdr>
      <w:spacing w:before="100" w:beforeAutospacing="1" w:after="100" w:afterAutospacing="1"/>
    </w:pPr>
    <w:rPr>
      <w:color w:val="000000"/>
      <w:sz w:val="24"/>
      <w:szCs w:val="24"/>
      <w:lang w:val="lt-LT" w:eastAsia="lt-LT"/>
    </w:rPr>
  </w:style>
  <w:style w:type="paragraph" w:customStyle="1" w:styleId="xl125">
    <w:name w:val="xl125"/>
    <w:basedOn w:val="Normal"/>
    <w:rsid w:val="007977E8"/>
    <w:pPr>
      <w:pBdr>
        <w:left w:val="single" w:sz="4" w:space="0" w:color="auto"/>
        <w:bottom w:val="single" w:sz="8" w:space="0" w:color="auto"/>
        <w:right w:val="single" w:sz="4" w:space="0" w:color="auto"/>
      </w:pBdr>
      <w:spacing w:before="100" w:beforeAutospacing="1" w:after="100" w:afterAutospacing="1"/>
    </w:pPr>
    <w:rPr>
      <w:color w:val="000000"/>
      <w:sz w:val="24"/>
      <w:szCs w:val="24"/>
      <w:lang w:val="lt-LT" w:eastAsia="lt-LT"/>
    </w:rPr>
  </w:style>
  <w:style w:type="paragraph" w:customStyle="1" w:styleId="xl126">
    <w:name w:val="xl126"/>
    <w:basedOn w:val="Normal"/>
    <w:rsid w:val="007977E8"/>
    <w:pPr>
      <w:pBdr>
        <w:left w:val="single" w:sz="4" w:space="0" w:color="auto"/>
        <w:right w:val="single" w:sz="4" w:space="0" w:color="auto"/>
      </w:pBdr>
      <w:spacing w:before="100" w:beforeAutospacing="1" w:after="100" w:afterAutospacing="1"/>
      <w:jc w:val="center"/>
    </w:pPr>
    <w:rPr>
      <w:color w:val="000000"/>
      <w:sz w:val="24"/>
      <w:szCs w:val="24"/>
      <w:lang w:val="lt-LT" w:eastAsia="lt-LT"/>
    </w:rPr>
  </w:style>
  <w:style w:type="paragraph" w:customStyle="1" w:styleId="xl127">
    <w:name w:val="xl127"/>
    <w:basedOn w:val="Normal"/>
    <w:rsid w:val="007977E8"/>
    <w:pPr>
      <w:pBdr>
        <w:left w:val="single" w:sz="4" w:space="0" w:color="auto"/>
        <w:bottom w:val="single" w:sz="8" w:space="0" w:color="auto"/>
        <w:right w:val="single" w:sz="4" w:space="0" w:color="auto"/>
      </w:pBdr>
      <w:spacing w:before="100" w:beforeAutospacing="1" w:after="100" w:afterAutospacing="1"/>
      <w:jc w:val="center"/>
    </w:pPr>
    <w:rPr>
      <w:color w:val="000000"/>
      <w:sz w:val="24"/>
      <w:szCs w:val="24"/>
      <w:lang w:val="lt-LT" w:eastAsia="lt-LT"/>
    </w:rPr>
  </w:style>
  <w:style w:type="paragraph" w:customStyle="1" w:styleId="xl128">
    <w:name w:val="xl128"/>
    <w:basedOn w:val="Normal"/>
    <w:rsid w:val="007977E8"/>
    <w:pPr>
      <w:pBdr>
        <w:top w:val="single" w:sz="8" w:space="0" w:color="auto"/>
        <w:left w:val="single" w:sz="8" w:space="0" w:color="auto"/>
      </w:pBdr>
      <w:spacing w:before="100" w:beforeAutospacing="1" w:after="100" w:afterAutospacing="1"/>
      <w:jc w:val="center"/>
      <w:textAlignment w:val="top"/>
    </w:pPr>
    <w:rPr>
      <w:color w:val="000000"/>
      <w:sz w:val="24"/>
      <w:szCs w:val="24"/>
      <w:lang w:val="lt-LT" w:eastAsia="lt-LT"/>
    </w:rPr>
  </w:style>
  <w:style w:type="paragraph" w:customStyle="1" w:styleId="xl129">
    <w:name w:val="xl129"/>
    <w:basedOn w:val="Normal"/>
    <w:rsid w:val="007977E8"/>
    <w:pPr>
      <w:pBdr>
        <w:left w:val="single" w:sz="8" w:space="0" w:color="auto"/>
      </w:pBdr>
      <w:spacing w:before="100" w:beforeAutospacing="1" w:after="100" w:afterAutospacing="1"/>
      <w:jc w:val="center"/>
      <w:textAlignment w:val="top"/>
    </w:pPr>
    <w:rPr>
      <w:color w:val="000000"/>
      <w:sz w:val="24"/>
      <w:szCs w:val="24"/>
      <w:lang w:val="lt-LT" w:eastAsia="lt-LT"/>
    </w:rPr>
  </w:style>
  <w:style w:type="paragraph" w:customStyle="1" w:styleId="xl130">
    <w:name w:val="xl130"/>
    <w:basedOn w:val="Normal"/>
    <w:rsid w:val="007977E8"/>
    <w:pPr>
      <w:pBdr>
        <w:left w:val="single" w:sz="8" w:space="0" w:color="auto"/>
        <w:bottom w:val="single" w:sz="8" w:space="0" w:color="auto"/>
      </w:pBdr>
      <w:spacing w:before="100" w:beforeAutospacing="1" w:after="100" w:afterAutospacing="1"/>
      <w:jc w:val="center"/>
      <w:textAlignment w:val="top"/>
    </w:pPr>
    <w:rPr>
      <w:color w:val="000000"/>
      <w:sz w:val="24"/>
      <w:szCs w:val="24"/>
      <w:lang w:val="lt-LT" w:eastAsia="lt-LT"/>
    </w:rPr>
  </w:style>
  <w:style w:type="paragraph" w:customStyle="1" w:styleId="xl131">
    <w:name w:val="xl131"/>
    <w:basedOn w:val="Normal"/>
    <w:rsid w:val="007977E8"/>
    <w:pPr>
      <w:pBdr>
        <w:left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32">
    <w:name w:val="xl132"/>
    <w:basedOn w:val="Normal"/>
    <w:rsid w:val="007977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33">
    <w:name w:val="xl133"/>
    <w:basedOn w:val="Normal"/>
    <w:rsid w:val="007977E8"/>
    <w:pPr>
      <w:pBdr>
        <w:top w:val="single" w:sz="4" w:space="0" w:color="auto"/>
        <w:left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34">
    <w:name w:val="xl134"/>
    <w:basedOn w:val="Normal"/>
    <w:rsid w:val="007977E8"/>
    <w:pPr>
      <w:pBdr>
        <w:left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35">
    <w:name w:val="xl135"/>
    <w:basedOn w:val="Normal"/>
    <w:rsid w:val="007977E8"/>
    <w:pPr>
      <w:spacing w:before="100" w:beforeAutospacing="1" w:after="100" w:afterAutospacing="1"/>
      <w:jc w:val="center"/>
      <w:textAlignment w:val="center"/>
    </w:pPr>
    <w:rPr>
      <w:i/>
      <w:iCs/>
      <w:color w:val="000000"/>
      <w:sz w:val="24"/>
      <w:szCs w:val="24"/>
      <w:u w:val="single"/>
      <w:lang w:val="lt-LT" w:eastAsia="lt-LT"/>
    </w:rPr>
  </w:style>
  <w:style w:type="paragraph" w:customStyle="1" w:styleId="xl136">
    <w:name w:val="xl136"/>
    <w:basedOn w:val="Normal"/>
    <w:rsid w:val="007977E8"/>
    <w:pPr>
      <w:pBdr>
        <w:right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37">
    <w:name w:val="xl137"/>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38">
    <w:name w:val="xl138"/>
    <w:basedOn w:val="Normal"/>
    <w:rsid w:val="007977E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i/>
      <w:iCs/>
      <w:color w:val="000000"/>
      <w:sz w:val="24"/>
      <w:szCs w:val="24"/>
      <w:u w:val="single"/>
      <w:lang w:val="lt-LT" w:eastAsia="lt-LT"/>
    </w:rPr>
  </w:style>
  <w:style w:type="paragraph" w:customStyle="1" w:styleId="xl139">
    <w:name w:val="xl139"/>
    <w:basedOn w:val="Normal"/>
    <w:rsid w:val="007977E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i/>
      <w:iCs/>
      <w:color w:val="000000"/>
      <w:sz w:val="24"/>
      <w:szCs w:val="24"/>
      <w:u w:val="single"/>
      <w:lang w:val="lt-LT" w:eastAsia="lt-LT"/>
    </w:rPr>
  </w:style>
  <w:style w:type="paragraph" w:customStyle="1" w:styleId="xl140">
    <w:name w:val="xl140"/>
    <w:basedOn w:val="Normal"/>
    <w:rsid w:val="007977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4"/>
      <w:szCs w:val="24"/>
      <w:lang w:val="lt-LT" w:eastAsia="lt-LT"/>
    </w:rPr>
  </w:style>
  <w:style w:type="paragraph" w:customStyle="1" w:styleId="xl141">
    <w:name w:val="xl141"/>
    <w:basedOn w:val="Normal"/>
    <w:rsid w:val="007977E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b/>
      <w:bCs/>
      <w:color w:val="000000"/>
      <w:sz w:val="24"/>
      <w:szCs w:val="24"/>
      <w:lang w:val="lt-LT" w:eastAsia="lt-LT"/>
    </w:rPr>
  </w:style>
  <w:style w:type="paragraph" w:customStyle="1" w:styleId="xl142">
    <w:name w:val="xl142"/>
    <w:basedOn w:val="Normal"/>
    <w:rsid w:val="007977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4"/>
      <w:szCs w:val="24"/>
      <w:lang w:val="lt-LT" w:eastAsia="lt-LT"/>
    </w:rPr>
  </w:style>
  <w:style w:type="paragraph" w:customStyle="1" w:styleId="xl143">
    <w:name w:val="xl143"/>
    <w:basedOn w:val="Normal"/>
    <w:rsid w:val="007977E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b/>
      <w:bCs/>
      <w:color w:val="000000"/>
      <w:sz w:val="24"/>
      <w:szCs w:val="24"/>
      <w:lang w:val="lt-LT" w:eastAsia="lt-LT"/>
    </w:rPr>
  </w:style>
  <w:style w:type="paragraph" w:customStyle="1" w:styleId="xl144">
    <w:name w:val="xl144"/>
    <w:basedOn w:val="Normal"/>
    <w:rsid w:val="007977E8"/>
    <w:pPr>
      <w:pBdr>
        <w:left w:val="single" w:sz="4" w:space="0" w:color="auto"/>
        <w:right w:val="single" w:sz="4" w:space="0" w:color="auto"/>
      </w:pBdr>
      <w:spacing w:before="100" w:beforeAutospacing="1" w:after="100" w:afterAutospacing="1"/>
      <w:textAlignment w:val="top"/>
    </w:pPr>
    <w:rPr>
      <w:color w:val="000000"/>
      <w:sz w:val="24"/>
      <w:szCs w:val="24"/>
      <w:lang w:val="lt-LT" w:eastAsia="lt-LT"/>
    </w:rPr>
  </w:style>
  <w:style w:type="paragraph" w:customStyle="1" w:styleId="xl145">
    <w:name w:val="xl145"/>
    <w:basedOn w:val="Normal"/>
    <w:rsid w:val="007977E8"/>
    <w:pPr>
      <w:pBdr>
        <w:left w:val="single" w:sz="4" w:space="0" w:color="auto"/>
        <w:bottom w:val="single" w:sz="8" w:space="0" w:color="auto"/>
        <w:right w:val="single" w:sz="4" w:space="0" w:color="auto"/>
      </w:pBdr>
      <w:spacing w:before="100" w:beforeAutospacing="1" w:after="100" w:afterAutospacing="1"/>
      <w:textAlignment w:val="top"/>
    </w:pPr>
    <w:rPr>
      <w:color w:val="000000"/>
      <w:sz w:val="24"/>
      <w:szCs w:val="24"/>
      <w:lang w:val="lt-LT" w:eastAsia="lt-LT"/>
    </w:rPr>
  </w:style>
  <w:style w:type="paragraph" w:customStyle="1" w:styleId="xl146">
    <w:name w:val="xl146"/>
    <w:basedOn w:val="Normal"/>
    <w:rsid w:val="007977E8"/>
    <w:pPr>
      <w:pBdr>
        <w:left w:val="single" w:sz="4" w:space="0" w:color="auto"/>
        <w:bottom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47">
    <w:name w:val="xl147"/>
    <w:basedOn w:val="Normal"/>
    <w:rsid w:val="007977E8"/>
    <w:pPr>
      <w:pBdr>
        <w:top w:val="single" w:sz="8" w:space="0" w:color="auto"/>
        <w:left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48">
    <w:name w:val="xl148"/>
    <w:basedOn w:val="Normal"/>
    <w:rsid w:val="007977E8"/>
    <w:pPr>
      <w:pBdr>
        <w:left w:val="single" w:sz="8"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49">
    <w:name w:val="xl149"/>
    <w:basedOn w:val="Normal"/>
    <w:rsid w:val="007977E8"/>
    <w:pPr>
      <w:pBdr>
        <w:top w:val="single" w:sz="8" w:space="0" w:color="auto"/>
        <w:left w:val="single" w:sz="4" w:space="0" w:color="auto"/>
        <w:right w:val="single" w:sz="4" w:space="0" w:color="auto"/>
      </w:pBdr>
      <w:spacing w:before="100" w:beforeAutospacing="1" w:after="100" w:afterAutospacing="1"/>
      <w:jc w:val="center"/>
    </w:pPr>
    <w:rPr>
      <w:color w:val="000000"/>
      <w:sz w:val="24"/>
      <w:szCs w:val="24"/>
      <w:lang w:val="lt-LT" w:eastAsia="lt-LT"/>
    </w:rPr>
  </w:style>
  <w:style w:type="paragraph" w:customStyle="1" w:styleId="xl150">
    <w:name w:val="xl150"/>
    <w:basedOn w:val="Normal"/>
    <w:rsid w:val="007977E8"/>
    <w:pPr>
      <w:pBdr>
        <w:top w:val="single" w:sz="8" w:space="0" w:color="auto"/>
        <w:left w:val="single" w:sz="8" w:space="0" w:color="auto"/>
        <w:bottom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51">
    <w:name w:val="xl151"/>
    <w:basedOn w:val="Normal"/>
    <w:rsid w:val="007977E8"/>
    <w:pPr>
      <w:pBdr>
        <w:top w:val="single" w:sz="8" w:space="0" w:color="auto"/>
        <w:bottom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52">
    <w:name w:val="xl152"/>
    <w:basedOn w:val="Normal"/>
    <w:rsid w:val="007977E8"/>
    <w:pPr>
      <w:pBdr>
        <w:top w:val="single" w:sz="8" w:space="0" w:color="auto"/>
        <w:bottom w:val="single" w:sz="8" w:space="0" w:color="auto"/>
        <w:right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53">
    <w:name w:val="xl153"/>
    <w:basedOn w:val="Normal"/>
    <w:rsid w:val="007977E8"/>
    <w:pPr>
      <w:pBdr>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54">
    <w:name w:val="xl154"/>
    <w:basedOn w:val="Normal"/>
    <w:rsid w:val="007977E8"/>
    <w:pPr>
      <w:pBdr>
        <w:top w:val="single" w:sz="8" w:space="0" w:color="auto"/>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55">
    <w:name w:val="xl155"/>
    <w:basedOn w:val="Normal"/>
    <w:rsid w:val="007977E8"/>
    <w:pPr>
      <w:pBdr>
        <w:left w:val="single" w:sz="4" w:space="0" w:color="auto"/>
        <w:bottom w:val="single" w:sz="8"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56">
    <w:name w:val="xl156"/>
    <w:basedOn w:val="Normal"/>
    <w:rsid w:val="007977E8"/>
    <w:pPr>
      <w:pBdr>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57">
    <w:name w:val="xl157"/>
    <w:basedOn w:val="Normal"/>
    <w:rsid w:val="007977E8"/>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b/>
      <w:bCs/>
      <w:color w:val="000000"/>
      <w:sz w:val="24"/>
      <w:szCs w:val="24"/>
      <w:lang w:val="lt-LT" w:eastAsia="lt-LT"/>
    </w:rPr>
  </w:style>
  <w:style w:type="paragraph" w:customStyle="1" w:styleId="xl158">
    <w:name w:val="xl158"/>
    <w:basedOn w:val="Normal"/>
    <w:rsid w:val="007977E8"/>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b/>
      <w:bCs/>
      <w:color w:val="000000"/>
      <w:sz w:val="24"/>
      <w:szCs w:val="24"/>
      <w:lang w:val="lt-LT" w:eastAsia="lt-LT"/>
    </w:rPr>
  </w:style>
  <w:style w:type="paragraph" w:customStyle="1" w:styleId="xl159">
    <w:name w:val="xl159"/>
    <w:basedOn w:val="Normal"/>
    <w:rsid w:val="007977E8"/>
    <w:pPr>
      <w:pBdr>
        <w:left w:val="single" w:sz="4" w:space="0" w:color="auto"/>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0">
    <w:name w:val="xl160"/>
    <w:basedOn w:val="Normal"/>
    <w:rsid w:val="007977E8"/>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i/>
      <w:iCs/>
      <w:color w:val="000000"/>
      <w:sz w:val="24"/>
      <w:szCs w:val="24"/>
      <w:u w:val="single"/>
      <w:lang w:val="lt-LT" w:eastAsia="lt-LT"/>
    </w:rPr>
  </w:style>
  <w:style w:type="paragraph" w:customStyle="1" w:styleId="xl161">
    <w:name w:val="xl161"/>
    <w:basedOn w:val="Normal"/>
    <w:rsid w:val="007977E8"/>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2">
    <w:name w:val="xl162"/>
    <w:basedOn w:val="Normal"/>
    <w:rsid w:val="007977E8"/>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3">
    <w:name w:val="xl163"/>
    <w:basedOn w:val="Normal"/>
    <w:rsid w:val="007977E8"/>
    <w:pPr>
      <w:pBdr>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4">
    <w:name w:val="xl164"/>
    <w:basedOn w:val="Normal"/>
    <w:rsid w:val="007977E8"/>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5">
    <w:name w:val="xl165"/>
    <w:basedOn w:val="Normal"/>
    <w:rsid w:val="007977E8"/>
    <w:pPr>
      <w:pBdr>
        <w:top w:val="single" w:sz="4" w:space="0" w:color="auto"/>
        <w:left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6">
    <w:name w:val="xl166"/>
    <w:basedOn w:val="Normal"/>
    <w:rsid w:val="007977E8"/>
    <w:pPr>
      <w:pBdr>
        <w:left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7">
    <w:name w:val="xl167"/>
    <w:basedOn w:val="Normal"/>
    <w:rsid w:val="007977E8"/>
    <w:pPr>
      <w:pBdr>
        <w:top w:val="single" w:sz="8" w:space="0" w:color="auto"/>
        <w:left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8">
    <w:name w:val="xl168"/>
    <w:basedOn w:val="Normal"/>
    <w:rsid w:val="007977E8"/>
    <w:pPr>
      <w:pBdr>
        <w:left w:val="single" w:sz="4" w:space="0" w:color="auto"/>
        <w:bottom w:val="single" w:sz="8"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9">
    <w:name w:val="xl169"/>
    <w:basedOn w:val="Normal"/>
    <w:rsid w:val="007977E8"/>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sz w:val="24"/>
      <w:szCs w:val="24"/>
      <w:lang w:val="lt-LT" w:eastAsia="lt-LT"/>
    </w:rPr>
  </w:style>
  <w:style w:type="paragraph" w:customStyle="1" w:styleId="xl170">
    <w:name w:val="xl170"/>
    <w:basedOn w:val="Normal"/>
    <w:rsid w:val="007977E8"/>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sz w:val="24"/>
      <w:szCs w:val="24"/>
      <w:lang w:val="lt-LT" w:eastAsia="lt-LT"/>
    </w:rPr>
  </w:style>
  <w:style w:type="paragraph" w:customStyle="1" w:styleId="xl171">
    <w:name w:val="xl171"/>
    <w:basedOn w:val="Normal"/>
    <w:rsid w:val="007977E8"/>
    <w:pPr>
      <w:pBdr>
        <w:left w:val="single" w:sz="4" w:space="0" w:color="auto"/>
        <w:bottom w:val="single" w:sz="4" w:space="0" w:color="auto"/>
        <w:right w:val="single" w:sz="8" w:space="0" w:color="auto"/>
      </w:pBdr>
      <w:spacing w:before="100" w:beforeAutospacing="1" w:after="100" w:afterAutospacing="1"/>
      <w:textAlignment w:val="top"/>
    </w:pPr>
    <w:rPr>
      <w:sz w:val="24"/>
      <w:szCs w:val="24"/>
      <w:lang w:val="lt-LT" w:eastAsia="lt-LT"/>
    </w:rPr>
  </w:style>
  <w:style w:type="paragraph" w:styleId="BodyTextIndent2">
    <w:name w:val="Body Text Indent 2"/>
    <w:basedOn w:val="Normal"/>
    <w:link w:val="BodyTextIndent2Char"/>
    <w:rsid w:val="00A02E27"/>
    <w:pPr>
      <w:spacing w:after="120" w:line="480" w:lineRule="auto"/>
      <w:ind w:left="283"/>
    </w:pPr>
  </w:style>
  <w:style w:type="character" w:customStyle="1" w:styleId="BodyTextIndent2Char">
    <w:name w:val="Body Text Indent 2 Char"/>
    <w:basedOn w:val="DefaultParagraphFont"/>
    <w:link w:val="BodyTextIndent2"/>
    <w:locked/>
    <w:rsid w:val="00A02E27"/>
    <w:rPr>
      <w:rFonts w:ascii="Times New Roman" w:hAnsi="Times New Roman" w:cs="Times New Roman"/>
      <w:sz w:val="20"/>
      <w:szCs w:val="20"/>
      <w:lang w:val="en-GB"/>
    </w:rPr>
  </w:style>
  <w:style w:type="paragraph" w:customStyle="1" w:styleId="xl77">
    <w:name w:val="xl77"/>
    <w:basedOn w:val="Normal"/>
    <w:rsid w:val="00A02E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b/>
      <w:bCs/>
      <w:color w:val="000000"/>
      <w:sz w:val="24"/>
      <w:szCs w:val="24"/>
      <w:lang w:val="lt-LT" w:eastAsia="lt-LT"/>
    </w:rPr>
  </w:style>
  <w:style w:type="paragraph" w:styleId="Header">
    <w:name w:val="header"/>
    <w:basedOn w:val="Normal"/>
    <w:link w:val="HeaderChar"/>
    <w:uiPriority w:val="99"/>
    <w:rsid w:val="00750242"/>
    <w:rPr>
      <w:sz w:val="24"/>
      <w:szCs w:val="24"/>
      <w:lang w:val="lt-LT" w:eastAsia="lt-LT"/>
    </w:rPr>
  </w:style>
  <w:style w:type="character" w:customStyle="1" w:styleId="HeaderChar">
    <w:name w:val="Header Char"/>
    <w:basedOn w:val="DefaultParagraphFont"/>
    <w:link w:val="Header"/>
    <w:uiPriority w:val="99"/>
    <w:locked/>
    <w:rsid w:val="00750242"/>
    <w:rPr>
      <w:rFonts w:ascii="Times New Roman" w:hAnsi="Times New Roman" w:cs="Times New Roman"/>
      <w:sz w:val="24"/>
      <w:szCs w:val="24"/>
      <w:lang w:eastAsia="lt-LT"/>
    </w:rPr>
  </w:style>
  <w:style w:type="paragraph" w:styleId="BodyText2">
    <w:name w:val="Body Text 2"/>
    <w:basedOn w:val="Normal"/>
    <w:link w:val="BodyText2Char"/>
    <w:uiPriority w:val="99"/>
    <w:rsid w:val="00482B42"/>
    <w:pPr>
      <w:spacing w:after="120" w:line="480" w:lineRule="auto"/>
    </w:pPr>
  </w:style>
  <w:style w:type="character" w:customStyle="1" w:styleId="BodyText2Char">
    <w:name w:val="Body Text 2 Char"/>
    <w:basedOn w:val="DefaultParagraphFont"/>
    <w:link w:val="BodyText2"/>
    <w:uiPriority w:val="99"/>
    <w:locked/>
    <w:rsid w:val="00482B42"/>
    <w:rPr>
      <w:rFonts w:ascii="Times New Roman" w:hAnsi="Times New Roman" w:cs="Times New Roman"/>
      <w:sz w:val="20"/>
      <w:szCs w:val="20"/>
      <w:lang w:val="en-GB"/>
    </w:rPr>
  </w:style>
  <w:style w:type="paragraph" w:styleId="BodyTextIndent">
    <w:name w:val="Body Text Indent"/>
    <w:basedOn w:val="Normal"/>
    <w:link w:val="BodyTextIndentChar"/>
    <w:rsid w:val="00482B42"/>
    <w:pPr>
      <w:spacing w:after="120"/>
      <w:ind w:left="283"/>
    </w:pPr>
  </w:style>
  <w:style w:type="character" w:customStyle="1" w:styleId="BodyTextIndentChar">
    <w:name w:val="Body Text Indent Char"/>
    <w:basedOn w:val="DefaultParagraphFont"/>
    <w:link w:val="BodyTextIndent"/>
    <w:locked/>
    <w:rsid w:val="00482B42"/>
    <w:rPr>
      <w:rFonts w:ascii="Times New Roman" w:hAnsi="Times New Roman" w:cs="Times New Roman"/>
      <w:sz w:val="20"/>
      <w:szCs w:val="20"/>
      <w:lang w:val="en-GB"/>
    </w:rPr>
  </w:style>
  <w:style w:type="paragraph" w:customStyle="1" w:styleId="BodyText1">
    <w:name w:val="Body Text1"/>
    <w:uiPriority w:val="99"/>
    <w:rsid w:val="00482B42"/>
    <w:pPr>
      <w:snapToGrid w:val="0"/>
      <w:ind w:firstLine="312"/>
      <w:jc w:val="both"/>
    </w:pPr>
    <w:rPr>
      <w:rFonts w:ascii="TimesLT" w:eastAsia="Times New Roman" w:hAnsi="TimesLT"/>
      <w:sz w:val="20"/>
      <w:szCs w:val="20"/>
      <w:lang w:val="en-US" w:eastAsia="en-US"/>
    </w:rPr>
  </w:style>
  <w:style w:type="paragraph" w:customStyle="1" w:styleId="CentrBoldm">
    <w:name w:val="CentrBoldm"/>
    <w:basedOn w:val="Normal"/>
    <w:uiPriority w:val="99"/>
    <w:rsid w:val="00482B42"/>
    <w:pPr>
      <w:autoSpaceDE w:val="0"/>
      <w:autoSpaceDN w:val="0"/>
      <w:adjustRightInd w:val="0"/>
      <w:jc w:val="center"/>
    </w:pPr>
    <w:rPr>
      <w:rFonts w:ascii="TimesLT" w:hAnsi="TimesLT"/>
      <w:b/>
      <w:bCs/>
      <w:szCs w:val="24"/>
      <w:lang w:val="en-US"/>
    </w:rPr>
  </w:style>
  <w:style w:type="paragraph" w:customStyle="1" w:styleId="Patvirtinta">
    <w:name w:val="Patvirtinta"/>
    <w:uiPriority w:val="99"/>
    <w:rsid w:val="00482B42"/>
    <w:pPr>
      <w:tabs>
        <w:tab w:val="left" w:pos="1304"/>
        <w:tab w:val="left" w:pos="1457"/>
        <w:tab w:val="left" w:pos="1604"/>
        <w:tab w:val="left" w:pos="1757"/>
      </w:tabs>
      <w:autoSpaceDE w:val="0"/>
      <w:autoSpaceDN w:val="0"/>
      <w:adjustRightInd w:val="0"/>
      <w:ind w:left="5953"/>
    </w:pPr>
    <w:rPr>
      <w:rFonts w:ascii="TimesLT" w:eastAsia="Times New Roman" w:hAnsi="TimesLT"/>
      <w:sz w:val="20"/>
      <w:szCs w:val="20"/>
      <w:lang w:val="en-US" w:eastAsia="en-US"/>
    </w:rPr>
  </w:style>
  <w:style w:type="paragraph" w:customStyle="1" w:styleId="MAZAS">
    <w:name w:val="MAZAS"/>
    <w:uiPriority w:val="99"/>
    <w:rsid w:val="00482B42"/>
    <w:pPr>
      <w:autoSpaceDE w:val="0"/>
      <w:autoSpaceDN w:val="0"/>
      <w:adjustRightInd w:val="0"/>
      <w:ind w:firstLine="312"/>
      <w:jc w:val="both"/>
    </w:pPr>
    <w:rPr>
      <w:rFonts w:ascii="TimesLT" w:eastAsia="Times New Roman" w:hAnsi="TimesLT"/>
      <w:color w:val="000000"/>
      <w:sz w:val="8"/>
      <w:szCs w:val="8"/>
      <w:lang w:val="en-US" w:eastAsia="en-US"/>
    </w:rPr>
  </w:style>
  <w:style w:type="paragraph" w:styleId="HTMLPreformatted">
    <w:name w:val="HTML Preformatted"/>
    <w:basedOn w:val="Normal"/>
    <w:link w:val="HTMLPreformattedChar"/>
    <w:uiPriority w:val="99"/>
    <w:rsid w:val="00482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lt-LT" w:eastAsia="lt-LT"/>
    </w:rPr>
  </w:style>
  <w:style w:type="character" w:customStyle="1" w:styleId="HTMLPreformattedChar">
    <w:name w:val="HTML Preformatted Char"/>
    <w:basedOn w:val="DefaultParagraphFont"/>
    <w:link w:val="HTMLPreformatted"/>
    <w:uiPriority w:val="99"/>
    <w:locked/>
    <w:rsid w:val="00482B42"/>
    <w:rPr>
      <w:rFonts w:ascii="Courier New" w:hAnsi="Courier New" w:cs="Courier New"/>
      <w:sz w:val="20"/>
      <w:szCs w:val="20"/>
      <w:lang w:eastAsia="lt-LT"/>
    </w:rPr>
  </w:style>
  <w:style w:type="table" w:styleId="TableGrid">
    <w:name w:val="Table Grid"/>
    <w:basedOn w:val="TableNormal"/>
    <w:locked/>
    <w:rsid w:val="00DE5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locked/>
    <w:rsid w:val="00771AC9"/>
    <w:pPr>
      <w:jc w:val="center"/>
    </w:pPr>
    <w:rPr>
      <w:b/>
      <w:sz w:val="24"/>
      <w:lang w:val="lt-LT" w:eastAsia="lt-LT"/>
    </w:rPr>
  </w:style>
  <w:style w:type="character" w:customStyle="1" w:styleId="TitleChar">
    <w:name w:val="Title Char"/>
    <w:basedOn w:val="DefaultParagraphFont"/>
    <w:link w:val="Title"/>
    <w:rsid w:val="00771AC9"/>
    <w:rPr>
      <w:rFonts w:ascii="Times New Roman" w:eastAsia="Times New Roman" w:hAnsi="Times New Roman"/>
      <w:b/>
      <w:sz w:val="24"/>
      <w:szCs w:val="20"/>
    </w:rPr>
  </w:style>
  <w:style w:type="paragraph" w:customStyle="1" w:styleId="IndentH2">
    <w:name w:val="Indent H2"/>
    <w:basedOn w:val="Normal"/>
    <w:rsid w:val="00FB42F9"/>
    <w:pPr>
      <w:ind w:left="426" w:firstLine="708"/>
      <w:jc w:val="both"/>
    </w:pPr>
    <w:rPr>
      <w:sz w:val="24"/>
      <w:szCs w:val="24"/>
      <w:lang w:val="en-US"/>
    </w:rPr>
  </w:style>
  <w:style w:type="character" w:customStyle="1" w:styleId="Reference">
    <w:name w:val="Reference"/>
    <w:basedOn w:val="DefaultParagraphFont"/>
    <w:rsid w:val="00FB42F9"/>
    <w:rPr>
      <w:b/>
      <w:bCs/>
      <w:i/>
      <w:iCs/>
      <w:sz w:val="20"/>
      <w:szCs w:val="20"/>
    </w:rPr>
  </w:style>
  <w:style w:type="paragraph" w:customStyle="1" w:styleId="Virelis">
    <w:name w:val="Viršelis"/>
    <w:rsid w:val="00FB42F9"/>
    <w:pPr>
      <w:jc w:val="center"/>
    </w:pPr>
    <w:rPr>
      <w:rFonts w:ascii="Times New Roman" w:eastAsia="Times New Roman" w:hAnsi="Times New Roman"/>
      <w:b/>
      <w:bCs/>
      <w:smallCaps/>
      <w:spacing w:val="109"/>
      <w:sz w:val="28"/>
      <w:szCs w:val="28"/>
      <w:lang w:val="en-GB" w:eastAsia="en-US"/>
    </w:rPr>
  </w:style>
  <w:style w:type="paragraph" w:styleId="BodyText3">
    <w:name w:val="Body Text 3"/>
    <w:basedOn w:val="Normal"/>
    <w:link w:val="BodyText3Char"/>
    <w:rsid w:val="00A933F9"/>
    <w:pPr>
      <w:spacing w:after="120"/>
      <w:ind w:firstLine="425"/>
      <w:jc w:val="both"/>
    </w:pPr>
    <w:rPr>
      <w:sz w:val="16"/>
      <w:szCs w:val="16"/>
      <w:lang w:val="en-US"/>
    </w:rPr>
  </w:style>
  <w:style w:type="character" w:customStyle="1" w:styleId="BodyText3Char">
    <w:name w:val="Body Text 3 Char"/>
    <w:basedOn w:val="DefaultParagraphFont"/>
    <w:link w:val="BodyText3"/>
    <w:rsid w:val="00A933F9"/>
    <w:rPr>
      <w:rFonts w:ascii="Times New Roman" w:eastAsia="Times New Roman" w:hAnsi="Times New Roman"/>
      <w:sz w:val="16"/>
      <w:szCs w:val="16"/>
      <w:lang w:val="en-US" w:eastAsia="en-US"/>
    </w:rPr>
  </w:style>
  <w:style w:type="paragraph" w:styleId="BodyTextIndent3">
    <w:name w:val="Body Text Indent 3"/>
    <w:basedOn w:val="Normal"/>
    <w:link w:val="BodyTextIndent3Char"/>
    <w:rsid w:val="00A933F9"/>
    <w:pPr>
      <w:spacing w:after="120"/>
      <w:ind w:left="283" w:firstLine="425"/>
      <w:jc w:val="both"/>
    </w:pPr>
    <w:rPr>
      <w:sz w:val="16"/>
      <w:szCs w:val="16"/>
      <w:lang w:val="en-US"/>
    </w:rPr>
  </w:style>
  <w:style w:type="character" w:customStyle="1" w:styleId="BodyTextIndent3Char">
    <w:name w:val="Body Text Indent 3 Char"/>
    <w:basedOn w:val="DefaultParagraphFont"/>
    <w:link w:val="BodyTextIndent3"/>
    <w:rsid w:val="00A933F9"/>
    <w:rPr>
      <w:rFonts w:ascii="Times New Roman" w:eastAsia="Times New Roman" w:hAnsi="Times New Roman"/>
      <w:sz w:val="16"/>
      <w:szCs w:val="16"/>
      <w:lang w:val="en-US" w:eastAsia="en-US"/>
    </w:rPr>
  </w:style>
  <w:style w:type="paragraph" w:styleId="Footer">
    <w:name w:val="footer"/>
    <w:basedOn w:val="Header"/>
    <w:link w:val="FooterChar"/>
    <w:uiPriority w:val="99"/>
    <w:rsid w:val="00A933F9"/>
    <w:pPr>
      <w:pBdr>
        <w:top w:val="single" w:sz="8" w:space="1" w:color="000080"/>
      </w:pBdr>
      <w:tabs>
        <w:tab w:val="center" w:pos="5103"/>
        <w:tab w:val="right" w:pos="10206"/>
      </w:tabs>
      <w:jc w:val="both"/>
    </w:pPr>
    <w:rPr>
      <w:rFonts w:ascii="Tahoma" w:hAnsi="Tahoma" w:cs="Tahoma"/>
      <w:b/>
      <w:bCs/>
      <w:color w:val="000080"/>
      <w:sz w:val="20"/>
      <w:szCs w:val="20"/>
      <w:lang w:val="en-US" w:eastAsia="en-US"/>
    </w:rPr>
  </w:style>
  <w:style w:type="character" w:customStyle="1" w:styleId="FooterChar">
    <w:name w:val="Footer Char"/>
    <w:basedOn w:val="DefaultParagraphFont"/>
    <w:link w:val="Footer"/>
    <w:uiPriority w:val="99"/>
    <w:rsid w:val="00A933F9"/>
    <w:rPr>
      <w:rFonts w:ascii="Tahoma" w:eastAsia="Times New Roman" w:hAnsi="Tahoma" w:cs="Tahoma"/>
      <w:b/>
      <w:bCs/>
      <w:color w:val="000080"/>
      <w:sz w:val="20"/>
      <w:szCs w:val="20"/>
      <w:lang w:val="en-US" w:eastAsia="en-US"/>
    </w:rPr>
  </w:style>
  <w:style w:type="character" w:styleId="PageNumber">
    <w:name w:val="page number"/>
    <w:basedOn w:val="DefaultParagraphFont"/>
    <w:rsid w:val="00A933F9"/>
  </w:style>
  <w:style w:type="paragraph" w:styleId="BalloonText">
    <w:name w:val="Balloon Text"/>
    <w:basedOn w:val="Normal"/>
    <w:link w:val="BalloonTextChar"/>
    <w:rsid w:val="00A933F9"/>
    <w:pPr>
      <w:ind w:firstLine="425"/>
      <w:jc w:val="both"/>
    </w:pPr>
    <w:rPr>
      <w:rFonts w:ascii="Tahoma" w:hAnsi="Tahoma" w:cs="Tahoma"/>
      <w:sz w:val="16"/>
      <w:szCs w:val="16"/>
      <w:lang w:val="en-US"/>
    </w:rPr>
  </w:style>
  <w:style w:type="character" w:customStyle="1" w:styleId="BalloonTextChar">
    <w:name w:val="Balloon Text Char"/>
    <w:basedOn w:val="DefaultParagraphFont"/>
    <w:link w:val="BalloonText"/>
    <w:rsid w:val="00A933F9"/>
    <w:rPr>
      <w:rFonts w:ascii="Tahoma" w:eastAsia="Times New Roman" w:hAnsi="Tahoma" w:cs="Tahoma"/>
      <w:sz w:val="16"/>
      <w:szCs w:val="16"/>
      <w:lang w:val="en-US" w:eastAsia="en-US"/>
    </w:rPr>
  </w:style>
  <w:style w:type="character" w:customStyle="1" w:styleId="DocumentMapChar">
    <w:name w:val="Document Map Char"/>
    <w:basedOn w:val="DefaultParagraphFont"/>
    <w:link w:val="DocumentMap"/>
    <w:semiHidden/>
    <w:rsid w:val="00A933F9"/>
    <w:rPr>
      <w:rFonts w:ascii="Tahoma" w:eastAsia="Times New Roman" w:hAnsi="Tahoma" w:cs="Tahoma"/>
      <w:sz w:val="24"/>
      <w:szCs w:val="24"/>
      <w:shd w:val="clear" w:color="auto" w:fill="000080"/>
      <w:lang w:val="en-US" w:eastAsia="en-US"/>
    </w:rPr>
  </w:style>
  <w:style w:type="paragraph" w:styleId="DocumentMap">
    <w:name w:val="Document Map"/>
    <w:basedOn w:val="Normal"/>
    <w:link w:val="DocumentMapChar"/>
    <w:semiHidden/>
    <w:rsid w:val="00A933F9"/>
    <w:pPr>
      <w:shd w:val="clear" w:color="auto" w:fill="000080"/>
      <w:ind w:firstLine="425"/>
      <w:jc w:val="both"/>
    </w:pPr>
    <w:rPr>
      <w:rFonts w:ascii="Tahoma" w:hAnsi="Tahoma" w:cs="Tahoma"/>
      <w:sz w:val="24"/>
      <w:szCs w:val="24"/>
      <w:lang w:val="en-US"/>
    </w:rPr>
  </w:style>
  <w:style w:type="paragraph" w:customStyle="1" w:styleId="Address">
    <w:name w:val="Address"/>
    <w:basedOn w:val="Footer"/>
    <w:rsid w:val="00A933F9"/>
    <w:rPr>
      <w:b w:val="0"/>
      <w:bCs w:val="0"/>
    </w:rPr>
  </w:style>
  <w:style w:type="paragraph" w:customStyle="1" w:styleId="Adresas">
    <w:name w:val="Adresas"/>
    <w:basedOn w:val="Footer"/>
    <w:rsid w:val="00A933F9"/>
    <w:rPr>
      <w:b w:val="0"/>
      <w:bCs w:val="0"/>
      <w:sz w:val="12"/>
      <w:szCs w:val="12"/>
    </w:rPr>
  </w:style>
  <w:style w:type="paragraph" w:styleId="BlockText">
    <w:name w:val="Block Text"/>
    <w:basedOn w:val="Normal"/>
    <w:rsid w:val="00A933F9"/>
    <w:pPr>
      <w:spacing w:after="120"/>
      <w:ind w:left="1440" w:right="1440" w:firstLine="425"/>
      <w:jc w:val="both"/>
    </w:pPr>
    <w:rPr>
      <w:sz w:val="24"/>
      <w:szCs w:val="24"/>
      <w:lang w:val="en-US"/>
    </w:rPr>
  </w:style>
  <w:style w:type="paragraph" w:styleId="BodyTextFirstIndent">
    <w:name w:val="Body Text First Indent"/>
    <w:basedOn w:val="BodyText"/>
    <w:link w:val="BodyTextFirstIndentChar"/>
    <w:rsid w:val="00A933F9"/>
    <w:pPr>
      <w:spacing w:after="120"/>
      <w:ind w:firstLine="210"/>
    </w:pPr>
    <w:rPr>
      <w:lang w:val="en-US"/>
    </w:rPr>
  </w:style>
  <w:style w:type="character" w:customStyle="1" w:styleId="BodyTextFirstIndentChar">
    <w:name w:val="Body Text First Indent Char"/>
    <w:basedOn w:val="BodyTextChar1"/>
    <w:link w:val="BodyTextFirstIndent"/>
    <w:rsid w:val="00A933F9"/>
    <w:rPr>
      <w:rFonts w:ascii="Times New Roman" w:eastAsia="Times New Roman" w:hAnsi="Times New Roman" w:cs="Times New Roman"/>
      <w:sz w:val="24"/>
      <w:szCs w:val="24"/>
      <w:lang w:val="en-US" w:eastAsia="en-US"/>
    </w:rPr>
  </w:style>
  <w:style w:type="paragraph" w:styleId="BodyTextFirstIndent2">
    <w:name w:val="Body Text First Indent 2"/>
    <w:basedOn w:val="BodyTextIndent"/>
    <w:link w:val="BodyTextFirstIndent2Char"/>
    <w:rsid w:val="00A933F9"/>
    <w:pPr>
      <w:ind w:firstLine="210"/>
      <w:jc w:val="both"/>
    </w:pPr>
    <w:rPr>
      <w:sz w:val="24"/>
      <w:szCs w:val="24"/>
      <w:lang w:val="en-US"/>
    </w:rPr>
  </w:style>
  <w:style w:type="character" w:customStyle="1" w:styleId="BodyTextFirstIndent2Char">
    <w:name w:val="Body Text First Indent 2 Char"/>
    <w:basedOn w:val="BodyTextIndentChar"/>
    <w:link w:val="BodyTextFirstIndent2"/>
    <w:rsid w:val="00A933F9"/>
    <w:rPr>
      <w:rFonts w:ascii="Times New Roman" w:eastAsia="Times New Roman" w:hAnsi="Times New Roman" w:cs="Times New Roman"/>
      <w:sz w:val="24"/>
      <w:szCs w:val="24"/>
      <w:lang w:val="en-US" w:eastAsia="en-US"/>
    </w:rPr>
  </w:style>
  <w:style w:type="paragraph" w:styleId="Caption">
    <w:name w:val="caption"/>
    <w:basedOn w:val="Normal"/>
    <w:next w:val="Normal"/>
    <w:qFormat/>
    <w:locked/>
    <w:rsid w:val="00A933F9"/>
    <w:pPr>
      <w:ind w:firstLine="425"/>
      <w:jc w:val="right"/>
    </w:pPr>
    <w:rPr>
      <w:b/>
      <w:bCs/>
      <w:lang w:val="en-US"/>
    </w:rPr>
  </w:style>
  <w:style w:type="paragraph" w:styleId="Closing">
    <w:name w:val="Closing"/>
    <w:basedOn w:val="Normal"/>
    <w:link w:val="ClosingChar"/>
    <w:rsid w:val="00A933F9"/>
    <w:pPr>
      <w:ind w:left="4252" w:firstLine="425"/>
      <w:jc w:val="both"/>
    </w:pPr>
    <w:rPr>
      <w:sz w:val="24"/>
      <w:szCs w:val="24"/>
      <w:lang w:val="en-US"/>
    </w:rPr>
  </w:style>
  <w:style w:type="character" w:customStyle="1" w:styleId="ClosingChar">
    <w:name w:val="Closing Char"/>
    <w:basedOn w:val="DefaultParagraphFont"/>
    <w:link w:val="Closing"/>
    <w:rsid w:val="00A933F9"/>
    <w:rPr>
      <w:rFonts w:ascii="Times New Roman" w:eastAsia="Times New Roman" w:hAnsi="Times New Roman"/>
      <w:sz w:val="24"/>
      <w:szCs w:val="24"/>
      <w:lang w:val="en-US" w:eastAsia="en-US"/>
    </w:rPr>
  </w:style>
  <w:style w:type="paragraph" w:styleId="Date">
    <w:name w:val="Date"/>
    <w:basedOn w:val="Normal"/>
    <w:next w:val="Normal"/>
    <w:link w:val="DateChar"/>
    <w:rsid w:val="00A933F9"/>
    <w:pPr>
      <w:ind w:firstLine="425"/>
      <w:jc w:val="both"/>
    </w:pPr>
    <w:rPr>
      <w:sz w:val="24"/>
      <w:szCs w:val="24"/>
      <w:lang w:val="en-US"/>
    </w:rPr>
  </w:style>
  <w:style w:type="character" w:customStyle="1" w:styleId="DateChar">
    <w:name w:val="Date Char"/>
    <w:basedOn w:val="DefaultParagraphFont"/>
    <w:link w:val="Date"/>
    <w:rsid w:val="00A933F9"/>
    <w:rPr>
      <w:rFonts w:ascii="Times New Roman" w:eastAsia="Times New Roman" w:hAnsi="Times New Roman"/>
      <w:sz w:val="24"/>
      <w:szCs w:val="24"/>
      <w:lang w:val="en-US" w:eastAsia="en-US"/>
    </w:rPr>
  </w:style>
  <w:style w:type="character" w:customStyle="1" w:styleId="EndnoteTextChar">
    <w:name w:val="Endnote Text Char"/>
    <w:basedOn w:val="DefaultParagraphFont"/>
    <w:link w:val="EndnoteText"/>
    <w:semiHidden/>
    <w:rsid w:val="00A933F9"/>
    <w:rPr>
      <w:rFonts w:ascii="Times New Roman" w:eastAsia="Times New Roman" w:hAnsi="Times New Roman"/>
      <w:sz w:val="20"/>
      <w:szCs w:val="20"/>
      <w:lang w:val="en-US" w:eastAsia="en-US"/>
    </w:rPr>
  </w:style>
  <w:style w:type="paragraph" w:styleId="EndnoteText">
    <w:name w:val="endnote text"/>
    <w:basedOn w:val="Normal"/>
    <w:link w:val="EndnoteTextChar"/>
    <w:semiHidden/>
    <w:rsid w:val="00A933F9"/>
    <w:pPr>
      <w:ind w:firstLine="425"/>
      <w:jc w:val="both"/>
    </w:pPr>
    <w:rPr>
      <w:lang w:val="en-US"/>
    </w:rPr>
  </w:style>
  <w:style w:type="paragraph" w:styleId="EnvelopeAddress">
    <w:name w:val="envelope address"/>
    <w:basedOn w:val="Normal"/>
    <w:rsid w:val="00A933F9"/>
    <w:pPr>
      <w:framePr w:w="7920" w:h="1980" w:hRule="exact" w:hSpace="180" w:wrap="auto" w:hAnchor="page" w:xAlign="center" w:yAlign="bottom"/>
      <w:ind w:left="2880" w:firstLine="425"/>
      <w:jc w:val="both"/>
    </w:pPr>
    <w:rPr>
      <w:rFonts w:ascii="Arial" w:hAnsi="Arial" w:cs="Arial"/>
      <w:sz w:val="24"/>
      <w:szCs w:val="24"/>
      <w:lang w:val="en-US"/>
    </w:rPr>
  </w:style>
  <w:style w:type="paragraph" w:styleId="EnvelopeReturn">
    <w:name w:val="envelope return"/>
    <w:basedOn w:val="Normal"/>
    <w:rsid w:val="00A933F9"/>
    <w:pPr>
      <w:ind w:firstLine="425"/>
      <w:jc w:val="both"/>
    </w:pPr>
    <w:rPr>
      <w:rFonts w:ascii="Arial" w:hAnsi="Arial" w:cs="Arial"/>
      <w:lang w:val="en-US"/>
    </w:rPr>
  </w:style>
  <w:style w:type="character" w:customStyle="1" w:styleId="FootnoteTextChar">
    <w:name w:val="Footnote Text Char"/>
    <w:basedOn w:val="DefaultParagraphFont"/>
    <w:link w:val="FootnoteText"/>
    <w:semiHidden/>
    <w:rsid w:val="00A933F9"/>
    <w:rPr>
      <w:rFonts w:ascii="Times New Roman" w:eastAsia="Times New Roman" w:hAnsi="Times New Roman"/>
      <w:sz w:val="20"/>
      <w:szCs w:val="20"/>
      <w:lang w:val="en-US" w:eastAsia="en-US"/>
    </w:rPr>
  </w:style>
  <w:style w:type="paragraph" w:styleId="FootnoteText">
    <w:name w:val="footnote text"/>
    <w:basedOn w:val="Normal"/>
    <w:link w:val="FootnoteTextChar"/>
    <w:semiHidden/>
    <w:rsid w:val="00A933F9"/>
    <w:pPr>
      <w:ind w:firstLine="425"/>
      <w:jc w:val="both"/>
    </w:pPr>
    <w:rPr>
      <w:lang w:val="en-US"/>
    </w:rPr>
  </w:style>
  <w:style w:type="paragraph" w:customStyle="1" w:styleId="Formul">
    <w:name w:val="Formulė"/>
    <w:basedOn w:val="Normal"/>
    <w:rsid w:val="00A933F9"/>
    <w:pPr>
      <w:keepNext/>
      <w:tabs>
        <w:tab w:val="right" w:pos="10206"/>
      </w:tabs>
      <w:ind w:left="2552" w:firstLine="425"/>
      <w:jc w:val="both"/>
    </w:pPr>
    <w:rPr>
      <w:b/>
      <w:bCs/>
      <w:lang w:val="en-US"/>
    </w:rPr>
  </w:style>
  <w:style w:type="paragraph" w:customStyle="1" w:styleId="Formulsapraas">
    <w:name w:val="Formulės aprašas"/>
    <w:basedOn w:val="IndentH2"/>
    <w:rsid w:val="00A933F9"/>
    <w:pPr>
      <w:tabs>
        <w:tab w:val="left" w:pos="2835"/>
        <w:tab w:val="left" w:pos="4253"/>
      </w:tabs>
      <w:ind w:left="4253" w:hanging="1701"/>
      <w:jc w:val="left"/>
    </w:pPr>
    <w:rPr>
      <w:sz w:val="20"/>
      <w:szCs w:val="20"/>
      <w:lang w:val="lt-LT"/>
    </w:rPr>
  </w:style>
  <w:style w:type="paragraph" w:customStyle="1" w:styleId="FormulsIVADA">
    <w:name w:val="Formulės IŠVADA"/>
    <w:basedOn w:val="Formulsapraas"/>
    <w:rsid w:val="00A933F9"/>
    <w:pPr>
      <w:tabs>
        <w:tab w:val="clear" w:pos="2835"/>
        <w:tab w:val="clear" w:pos="4253"/>
        <w:tab w:val="left" w:pos="3402"/>
      </w:tabs>
      <w:ind w:left="3402" w:hanging="850"/>
    </w:pPr>
  </w:style>
  <w:style w:type="paragraph" w:customStyle="1" w:styleId="Komentarotema1">
    <w:name w:val="Komentaro tema1"/>
    <w:basedOn w:val="Normal"/>
    <w:rsid w:val="00A933F9"/>
    <w:pPr>
      <w:ind w:left="425" w:firstLine="425"/>
      <w:jc w:val="both"/>
    </w:pPr>
    <w:rPr>
      <w:rFonts w:ascii="Tahoma" w:hAnsi="Tahoma" w:cs="Tahoma"/>
      <w:b/>
      <w:bCs/>
      <w:lang w:val="en-US"/>
    </w:rPr>
  </w:style>
  <w:style w:type="paragraph" w:customStyle="1" w:styleId="IndentH3">
    <w:name w:val="Indent H3"/>
    <w:basedOn w:val="IndentH2"/>
    <w:rsid w:val="00A933F9"/>
    <w:pPr>
      <w:ind w:left="1134" w:firstLine="1134"/>
    </w:pPr>
  </w:style>
  <w:style w:type="paragraph" w:styleId="Index1">
    <w:name w:val="index 1"/>
    <w:basedOn w:val="Normal"/>
    <w:next w:val="Normal"/>
    <w:autoRedefine/>
    <w:semiHidden/>
    <w:rsid w:val="00A933F9"/>
    <w:pPr>
      <w:ind w:left="240" w:hanging="240"/>
      <w:jc w:val="both"/>
    </w:pPr>
    <w:rPr>
      <w:sz w:val="24"/>
      <w:szCs w:val="24"/>
      <w:lang w:val="en-US"/>
    </w:rPr>
  </w:style>
  <w:style w:type="paragraph" w:customStyle="1" w:styleId="Komentarotekstas1">
    <w:name w:val="Komentaro tekstas1"/>
    <w:basedOn w:val="Komentarotema1"/>
    <w:next w:val="Normal"/>
    <w:rsid w:val="00A933F9"/>
    <w:pPr>
      <w:ind w:left="2268"/>
    </w:pPr>
    <w:rPr>
      <w:b w:val="0"/>
      <w:bCs w:val="0"/>
      <w:sz w:val="16"/>
      <w:szCs w:val="16"/>
      <w:lang w:val="lt-LT"/>
    </w:rPr>
  </w:style>
  <w:style w:type="paragraph" w:styleId="List">
    <w:name w:val="List"/>
    <w:basedOn w:val="Normal"/>
    <w:rsid w:val="00A933F9"/>
    <w:pPr>
      <w:ind w:left="283" w:hanging="283"/>
      <w:jc w:val="both"/>
    </w:pPr>
    <w:rPr>
      <w:sz w:val="24"/>
      <w:szCs w:val="24"/>
      <w:lang w:val="en-US"/>
    </w:rPr>
  </w:style>
  <w:style w:type="paragraph" w:styleId="List2">
    <w:name w:val="List 2"/>
    <w:basedOn w:val="Normal"/>
    <w:rsid w:val="00A933F9"/>
    <w:pPr>
      <w:ind w:left="566" w:hanging="283"/>
      <w:jc w:val="both"/>
    </w:pPr>
    <w:rPr>
      <w:sz w:val="24"/>
      <w:szCs w:val="24"/>
      <w:lang w:val="en-US"/>
    </w:rPr>
  </w:style>
  <w:style w:type="paragraph" w:styleId="List3">
    <w:name w:val="List 3"/>
    <w:basedOn w:val="Normal"/>
    <w:rsid w:val="00A933F9"/>
    <w:pPr>
      <w:ind w:left="849" w:hanging="283"/>
      <w:jc w:val="both"/>
    </w:pPr>
    <w:rPr>
      <w:sz w:val="24"/>
      <w:szCs w:val="24"/>
      <w:lang w:val="en-US"/>
    </w:rPr>
  </w:style>
  <w:style w:type="paragraph" w:styleId="List4">
    <w:name w:val="List 4"/>
    <w:basedOn w:val="Normal"/>
    <w:rsid w:val="00A933F9"/>
    <w:pPr>
      <w:ind w:left="1132" w:hanging="283"/>
      <w:jc w:val="both"/>
    </w:pPr>
    <w:rPr>
      <w:sz w:val="24"/>
      <w:szCs w:val="24"/>
      <w:lang w:val="en-US"/>
    </w:rPr>
  </w:style>
  <w:style w:type="paragraph" w:styleId="List5">
    <w:name w:val="List 5"/>
    <w:basedOn w:val="Normal"/>
    <w:rsid w:val="00A933F9"/>
    <w:pPr>
      <w:ind w:left="1415" w:hanging="283"/>
      <w:jc w:val="both"/>
    </w:pPr>
    <w:rPr>
      <w:sz w:val="24"/>
      <w:szCs w:val="24"/>
      <w:lang w:val="en-US"/>
    </w:rPr>
  </w:style>
  <w:style w:type="paragraph" w:styleId="ListNumber">
    <w:name w:val="List Number"/>
    <w:basedOn w:val="Normal"/>
    <w:rsid w:val="00A933F9"/>
    <w:pPr>
      <w:tabs>
        <w:tab w:val="num" w:pos="1134"/>
      </w:tabs>
      <w:ind w:left="1134" w:hanging="709"/>
      <w:jc w:val="both"/>
    </w:pPr>
    <w:rPr>
      <w:sz w:val="24"/>
      <w:szCs w:val="24"/>
      <w:lang w:val="en-US"/>
    </w:rPr>
  </w:style>
  <w:style w:type="paragraph" w:styleId="ListBullet">
    <w:name w:val="List Bullet"/>
    <w:basedOn w:val="ListNumber"/>
    <w:autoRedefine/>
    <w:rsid w:val="00A933F9"/>
    <w:pPr>
      <w:tabs>
        <w:tab w:val="clear" w:pos="1134"/>
      </w:tabs>
      <w:ind w:left="0" w:firstLine="0"/>
      <w:jc w:val="left"/>
    </w:pPr>
  </w:style>
  <w:style w:type="paragraph" w:customStyle="1" w:styleId="ListBullet1">
    <w:name w:val="List Bullet 1"/>
    <w:basedOn w:val="ListBullet"/>
    <w:rsid w:val="00A933F9"/>
    <w:pPr>
      <w:tabs>
        <w:tab w:val="num" w:pos="425"/>
        <w:tab w:val="num" w:pos="1211"/>
      </w:tabs>
      <w:ind w:left="1134" w:hanging="283"/>
    </w:pPr>
  </w:style>
  <w:style w:type="paragraph" w:styleId="ListBullet2">
    <w:name w:val="List Bullet 2"/>
    <w:basedOn w:val="Normal"/>
    <w:autoRedefine/>
    <w:rsid w:val="00A933F9"/>
    <w:pPr>
      <w:tabs>
        <w:tab w:val="num" w:pos="420"/>
        <w:tab w:val="num" w:pos="643"/>
      </w:tabs>
      <w:ind w:left="643" w:hanging="360"/>
      <w:jc w:val="both"/>
    </w:pPr>
    <w:rPr>
      <w:sz w:val="24"/>
      <w:szCs w:val="24"/>
      <w:lang w:val="en-US"/>
    </w:rPr>
  </w:style>
  <w:style w:type="paragraph" w:styleId="ListBullet3">
    <w:name w:val="List Bullet 3"/>
    <w:basedOn w:val="Normal"/>
    <w:autoRedefine/>
    <w:rsid w:val="00A933F9"/>
    <w:pPr>
      <w:tabs>
        <w:tab w:val="num" w:pos="425"/>
        <w:tab w:val="num" w:pos="926"/>
      </w:tabs>
      <w:ind w:left="926" w:hanging="360"/>
      <w:jc w:val="both"/>
    </w:pPr>
    <w:rPr>
      <w:sz w:val="24"/>
      <w:szCs w:val="24"/>
      <w:lang w:val="en-US"/>
    </w:rPr>
  </w:style>
  <w:style w:type="paragraph" w:styleId="ListBullet4">
    <w:name w:val="List Bullet 4"/>
    <w:basedOn w:val="Normal"/>
    <w:autoRedefine/>
    <w:rsid w:val="00A933F9"/>
    <w:pPr>
      <w:tabs>
        <w:tab w:val="num" w:pos="425"/>
        <w:tab w:val="num" w:pos="1209"/>
      </w:tabs>
      <w:ind w:left="1209" w:hanging="360"/>
      <w:jc w:val="both"/>
    </w:pPr>
    <w:rPr>
      <w:sz w:val="24"/>
      <w:szCs w:val="24"/>
      <w:lang w:val="en-US"/>
    </w:rPr>
  </w:style>
  <w:style w:type="paragraph" w:styleId="ListBullet5">
    <w:name w:val="List Bullet 5"/>
    <w:basedOn w:val="Normal"/>
    <w:autoRedefine/>
    <w:rsid w:val="00A933F9"/>
    <w:pPr>
      <w:tabs>
        <w:tab w:val="num" w:pos="1492"/>
      </w:tabs>
      <w:ind w:left="1492" w:hanging="360"/>
      <w:jc w:val="both"/>
    </w:pPr>
    <w:rPr>
      <w:sz w:val="24"/>
      <w:szCs w:val="24"/>
      <w:lang w:val="en-US"/>
    </w:rPr>
  </w:style>
  <w:style w:type="paragraph" w:styleId="ListContinue">
    <w:name w:val="List Continue"/>
    <w:basedOn w:val="Normal"/>
    <w:rsid w:val="00A933F9"/>
    <w:pPr>
      <w:spacing w:after="120"/>
      <w:ind w:left="283" w:firstLine="425"/>
      <w:jc w:val="both"/>
    </w:pPr>
    <w:rPr>
      <w:sz w:val="24"/>
      <w:szCs w:val="24"/>
      <w:lang w:val="en-US"/>
    </w:rPr>
  </w:style>
  <w:style w:type="paragraph" w:styleId="ListContinue2">
    <w:name w:val="List Continue 2"/>
    <w:basedOn w:val="Normal"/>
    <w:rsid w:val="00A933F9"/>
    <w:pPr>
      <w:spacing w:after="120"/>
      <w:ind w:left="566" w:firstLine="425"/>
      <w:jc w:val="both"/>
    </w:pPr>
    <w:rPr>
      <w:sz w:val="24"/>
      <w:szCs w:val="24"/>
      <w:lang w:val="en-US"/>
    </w:rPr>
  </w:style>
  <w:style w:type="paragraph" w:styleId="ListContinue3">
    <w:name w:val="List Continue 3"/>
    <w:basedOn w:val="Normal"/>
    <w:rsid w:val="00A933F9"/>
    <w:pPr>
      <w:spacing w:after="120"/>
      <w:ind w:left="849" w:firstLine="425"/>
      <w:jc w:val="both"/>
    </w:pPr>
    <w:rPr>
      <w:sz w:val="24"/>
      <w:szCs w:val="24"/>
      <w:lang w:val="en-US"/>
    </w:rPr>
  </w:style>
  <w:style w:type="paragraph" w:styleId="ListContinue4">
    <w:name w:val="List Continue 4"/>
    <w:basedOn w:val="Normal"/>
    <w:rsid w:val="00A933F9"/>
    <w:pPr>
      <w:spacing w:after="120"/>
      <w:ind w:left="1132" w:firstLine="425"/>
      <w:jc w:val="both"/>
    </w:pPr>
    <w:rPr>
      <w:sz w:val="24"/>
      <w:szCs w:val="24"/>
      <w:lang w:val="en-US"/>
    </w:rPr>
  </w:style>
  <w:style w:type="paragraph" w:styleId="ListContinue5">
    <w:name w:val="List Continue 5"/>
    <w:basedOn w:val="Normal"/>
    <w:rsid w:val="00A933F9"/>
    <w:pPr>
      <w:spacing w:after="120"/>
      <w:ind w:left="1415" w:firstLine="425"/>
      <w:jc w:val="both"/>
    </w:pPr>
    <w:rPr>
      <w:sz w:val="24"/>
      <w:szCs w:val="24"/>
      <w:lang w:val="en-US"/>
    </w:rPr>
  </w:style>
  <w:style w:type="paragraph" w:styleId="ListNumber2">
    <w:name w:val="List Number 2"/>
    <w:basedOn w:val="Normal"/>
    <w:rsid w:val="00A933F9"/>
    <w:pPr>
      <w:tabs>
        <w:tab w:val="num" w:pos="643"/>
      </w:tabs>
      <w:ind w:left="643" w:hanging="360"/>
      <w:jc w:val="both"/>
    </w:pPr>
    <w:rPr>
      <w:sz w:val="24"/>
      <w:szCs w:val="24"/>
      <w:lang w:val="en-US"/>
    </w:rPr>
  </w:style>
  <w:style w:type="paragraph" w:styleId="ListNumber3">
    <w:name w:val="List Number 3"/>
    <w:basedOn w:val="Normal"/>
    <w:rsid w:val="00A933F9"/>
    <w:pPr>
      <w:tabs>
        <w:tab w:val="num" w:pos="643"/>
        <w:tab w:val="num" w:pos="926"/>
      </w:tabs>
      <w:ind w:left="926" w:hanging="360"/>
      <w:jc w:val="both"/>
    </w:pPr>
    <w:rPr>
      <w:sz w:val="24"/>
      <w:szCs w:val="24"/>
      <w:lang w:val="en-US"/>
    </w:rPr>
  </w:style>
  <w:style w:type="paragraph" w:styleId="ListNumber4">
    <w:name w:val="List Number 4"/>
    <w:basedOn w:val="Normal"/>
    <w:rsid w:val="00A933F9"/>
    <w:pPr>
      <w:tabs>
        <w:tab w:val="num" w:pos="926"/>
        <w:tab w:val="num" w:pos="1209"/>
      </w:tabs>
      <w:ind w:left="1209" w:hanging="360"/>
      <w:jc w:val="both"/>
    </w:pPr>
    <w:rPr>
      <w:sz w:val="24"/>
      <w:szCs w:val="24"/>
      <w:lang w:val="en-US"/>
    </w:rPr>
  </w:style>
  <w:style w:type="paragraph" w:styleId="ListNumber5">
    <w:name w:val="List Number 5"/>
    <w:basedOn w:val="Normal"/>
    <w:rsid w:val="00A933F9"/>
    <w:pPr>
      <w:tabs>
        <w:tab w:val="num" w:pos="1209"/>
        <w:tab w:val="num" w:pos="1492"/>
      </w:tabs>
      <w:ind w:left="1492" w:hanging="360"/>
      <w:jc w:val="both"/>
    </w:pPr>
    <w:rPr>
      <w:sz w:val="24"/>
      <w:szCs w:val="24"/>
      <w:lang w:val="en-US"/>
    </w:rPr>
  </w:style>
  <w:style w:type="paragraph" w:customStyle="1" w:styleId="Literature">
    <w:name w:val="Literature"/>
    <w:basedOn w:val="ListNumber"/>
    <w:rsid w:val="00A933F9"/>
    <w:pPr>
      <w:tabs>
        <w:tab w:val="num" w:pos="425"/>
        <w:tab w:val="num" w:pos="1492"/>
      </w:tabs>
      <w:ind w:left="360" w:hanging="360"/>
    </w:pPr>
    <w:rPr>
      <w:sz w:val="20"/>
      <w:szCs w:val="20"/>
    </w:rPr>
  </w:style>
  <w:style w:type="character" w:customStyle="1" w:styleId="MacroTextChar">
    <w:name w:val="Macro Text Char"/>
    <w:basedOn w:val="DefaultParagraphFont"/>
    <w:link w:val="MacroText"/>
    <w:semiHidden/>
    <w:rsid w:val="00A933F9"/>
    <w:rPr>
      <w:rFonts w:ascii="Courier New" w:eastAsia="Times New Roman" w:hAnsi="Courier New" w:cs="Courier New"/>
      <w:sz w:val="20"/>
      <w:szCs w:val="20"/>
      <w:lang w:val="en-US" w:eastAsia="en-US"/>
    </w:rPr>
  </w:style>
  <w:style w:type="paragraph" w:styleId="MacroText">
    <w:name w:val="macro"/>
    <w:link w:val="MacroTextChar"/>
    <w:semiHidden/>
    <w:rsid w:val="00A933F9"/>
    <w:pPr>
      <w:tabs>
        <w:tab w:val="left" w:pos="480"/>
        <w:tab w:val="left" w:pos="960"/>
        <w:tab w:val="left" w:pos="1440"/>
        <w:tab w:val="left" w:pos="1920"/>
        <w:tab w:val="left" w:pos="2400"/>
        <w:tab w:val="left" w:pos="2880"/>
        <w:tab w:val="left" w:pos="3360"/>
        <w:tab w:val="left" w:pos="3840"/>
        <w:tab w:val="left" w:pos="4320"/>
      </w:tabs>
      <w:ind w:firstLine="425"/>
      <w:jc w:val="both"/>
    </w:pPr>
    <w:rPr>
      <w:rFonts w:ascii="Courier New" w:eastAsia="Times New Roman" w:hAnsi="Courier New" w:cs="Courier New"/>
      <w:sz w:val="20"/>
      <w:szCs w:val="20"/>
      <w:lang w:val="en-US" w:eastAsia="en-US"/>
    </w:rPr>
  </w:style>
  <w:style w:type="paragraph" w:styleId="MessageHeader">
    <w:name w:val="Message Header"/>
    <w:basedOn w:val="Normal"/>
    <w:link w:val="MessageHeaderChar"/>
    <w:rsid w:val="00A933F9"/>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cs="Arial"/>
      <w:sz w:val="24"/>
      <w:szCs w:val="24"/>
      <w:lang w:val="en-US"/>
    </w:rPr>
  </w:style>
  <w:style w:type="character" w:customStyle="1" w:styleId="MessageHeaderChar">
    <w:name w:val="Message Header Char"/>
    <w:basedOn w:val="DefaultParagraphFont"/>
    <w:link w:val="MessageHeader"/>
    <w:rsid w:val="00A933F9"/>
    <w:rPr>
      <w:rFonts w:ascii="Arial" w:eastAsia="Times New Roman" w:hAnsi="Arial" w:cs="Arial"/>
      <w:sz w:val="24"/>
      <w:szCs w:val="24"/>
      <w:shd w:val="pct20" w:color="auto" w:fill="auto"/>
      <w:lang w:val="en-US" w:eastAsia="en-US"/>
    </w:rPr>
  </w:style>
  <w:style w:type="paragraph" w:customStyle="1" w:styleId="NOHeading2">
    <w:name w:val="NO Heading 2"/>
    <w:basedOn w:val="Normal"/>
    <w:rsid w:val="00A933F9"/>
    <w:pPr>
      <w:tabs>
        <w:tab w:val="num" w:pos="360"/>
        <w:tab w:val="left" w:pos="3341"/>
      </w:tabs>
      <w:ind w:left="360" w:hanging="360"/>
      <w:jc w:val="both"/>
    </w:pPr>
    <w:rPr>
      <w:sz w:val="24"/>
      <w:szCs w:val="24"/>
      <w:lang w:val="en-US"/>
    </w:rPr>
  </w:style>
  <w:style w:type="paragraph" w:styleId="NormalIndent">
    <w:name w:val="Normal Indent"/>
    <w:basedOn w:val="Normal"/>
    <w:rsid w:val="00A933F9"/>
    <w:pPr>
      <w:ind w:left="720" w:firstLine="425"/>
      <w:jc w:val="both"/>
    </w:pPr>
    <w:rPr>
      <w:sz w:val="24"/>
      <w:szCs w:val="24"/>
      <w:lang w:val="en-US"/>
    </w:rPr>
  </w:style>
  <w:style w:type="paragraph" w:styleId="NoteHeading">
    <w:name w:val="Note Heading"/>
    <w:basedOn w:val="Normal"/>
    <w:next w:val="Normal"/>
    <w:link w:val="NoteHeadingChar"/>
    <w:rsid w:val="00A933F9"/>
    <w:pPr>
      <w:ind w:firstLine="425"/>
      <w:jc w:val="both"/>
    </w:pPr>
    <w:rPr>
      <w:sz w:val="24"/>
      <w:szCs w:val="24"/>
      <w:lang w:val="en-US"/>
    </w:rPr>
  </w:style>
  <w:style w:type="character" w:customStyle="1" w:styleId="NoteHeadingChar">
    <w:name w:val="Note Heading Char"/>
    <w:basedOn w:val="DefaultParagraphFont"/>
    <w:link w:val="NoteHeading"/>
    <w:rsid w:val="00A933F9"/>
    <w:rPr>
      <w:rFonts w:ascii="Times New Roman" w:eastAsia="Times New Roman" w:hAnsi="Times New Roman"/>
      <w:sz w:val="24"/>
      <w:szCs w:val="24"/>
      <w:lang w:val="en-US" w:eastAsia="en-US"/>
    </w:rPr>
  </w:style>
  <w:style w:type="paragraph" w:customStyle="1" w:styleId="Numbering">
    <w:name w:val="Numbering"/>
    <w:basedOn w:val="Normal"/>
    <w:rsid w:val="00A933F9"/>
    <w:pPr>
      <w:tabs>
        <w:tab w:val="num" w:pos="851"/>
      </w:tabs>
      <w:ind w:left="851" w:hanging="567"/>
      <w:jc w:val="both"/>
    </w:pPr>
    <w:rPr>
      <w:sz w:val="24"/>
      <w:szCs w:val="24"/>
      <w:lang w:val="lt-LT"/>
    </w:rPr>
  </w:style>
  <w:style w:type="paragraph" w:styleId="PlainText">
    <w:name w:val="Plain Text"/>
    <w:basedOn w:val="Normal"/>
    <w:link w:val="PlainTextChar"/>
    <w:rsid w:val="00A933F9"/>
    <w:pPr>
      <w:ind w:firstLine="425"/>
      <w:jc w:val="both"/>
    </w:pPr>
    <w:rPr>
      <w:rFonts w:ascii="Courier New" w:hAnsi="Courier New" w:cs="Courier New"/>
      <w:lang w:val="en-US"/>
    </w:rPr>
  </w:style>
  <w:style w:type="character" w:customStyle="1" w:styleId="PlainTextChar">
    <w:name w:val="Plain Text Char"/>
    <w:basedOn w:val="DefaultParagraphFont"/>
    <w:link w:val="PlainText"/>
    <w:rsid w:val="00A933F9"/>
    <w:rPr>
      <w:rFonts w:ascii="Courier New" w:eastAsia="Times New Roman" w:hAnsi="Courier New" w:cs="Courier New"/>
      <w:sz w:val="20"/>
      <w:szCs w:val="20"/>
      <w:lang w:val="en-US" w:eastAsia="en-US"/>
    </w:rPr>
  </w:style>
  <w:style w:type="paragraph" w:customStyle="1" w:styleId="Priedai">
    <w:name w:val="Priedai"/>
    <w:basedOn w:val="Normal"/>
    <w:rsid w:val="00A933F9"/>
    <w:pPr>
      <w:tabs>
        <w:tab w:val="right" w:pos="10206"/>
      </w:tabs>
      <w:ind w:firstLine="425"/>
      <w:jc w:val="both"/>
    </w:pPr>
    <w:rPr>
      <w:lang w:val="en-US"/>
    </w:rPr>
  </w:style>
  <w:style w:type="paragraph" w:styleId="Salutation">
    <w:name w:val="Salutation"/>
    <w:basedOn w:val="Normal"/>
    <w:next w:val="Normal"/>
    <w:link w:val="SalutationChar"/>
    <w:rsid w:val="00A933F9"/>
    <w:pPr>
      <w:ind w:firstLine="425"/>
      <w:jc w:val="both"/>
    </w:pPr>
    <w:rPr>
      <w:sz w:val="24"/>
      <w:szCs w:val="24"/>
      <w:lang w:val="en-US"/>
    </w:rPr>
  </w:style>
  <w:style w:type="character" w:customStyle="1" w:styleId="SalutationChar">
    <w:name w:val="Salutation Char"/>
    <w:basedOn w:val="DefaultParagraphFont"/>
    <w:link w:val="Salutation"/>
    <w:rsid w:val="00A933F9"/>
    <w:rPr>
      <w:rFonts w:ascii="Times New Roman" w:eastAsia="Times New Roman" w:hAnsi="Times New Roman"/>
      <w:sz w:val="24"/>
      <w:szCs w:val="24"/>
      <w:lang w:val="en-US" w:eastAsia="en-US"/>
    </w:rPr>
  </w:style>
  <w:style w:type="paragraph" w:styleId="Signature">
    <w:name w:val="Signature"/>
    <w:basedOn w:val="Normal"/>
    <w:link w:val="SignatureChar"/>
    <w:rsid w:val="00A933F9"/>
    <w:pPr>
      <w:ind w:left="4252" w:firstLine="425"/>
      <w:jc w:val="both"/>
    </w:pPr>
    <w:rPr>
      <w:sz w:val="24"/>
      <w:szCs w:val="24"/>
      <w:lang w:val="en-US"/>
    </w:rPr>
  </w:style>
  <w:style w:type="character" w:customStyle="1" w:styleId="SignatureChar">
    <w:name w:val="Signature Char"/>
    <w:basedOn w:val="DefaultParagraphFont"/>
    <w:link w:val="Signature"/>
    <w:rsid w:val="00A933F9"/>
    <w:rPr>
      <w:rFonts w:ascii="Times New Roman" w:eastAsia="Times New Roman" w:hAnsi="Times New Roman"/>
      <w:sz w:val="24"/>
      <w:szCs w:val="24"/>
      <w:lang w:val="en-US" w:eastAsia="en-US"/>
    </w:rPr>
  </w:style>
  <w:style w:type="paragraph" w:customStyle="1" w:styleId="Skaiiavimas">
    <w:name w:val="Skaičiavimas"/>
    <w:basedOn w:val="Normal"/>
    <w:rsid w:val="00A933F9"/>
    <w:pPr>
      <w:tabs>
        <w:tab w:val="left" w:pos="1418"/>
      </w:tabs>
      <w:ind w:left="1134"/>
    </w:pPr>
    <w:rPr>
      <w:lang w:val="lt-LT"/>
    </w:rPr>
  </w:style>
  <w:style w:type="paragraph" w:styleId="Subtitle">
    <w:name w:val="Subtitle"/>
    <w:basedOn w:val="Normal"/>
    <w:link w:val="SubtitleChar"/>
    <w:qFormat/>
    <w:locked/>
    <w:rsid w:val="00A933F9"/>
    <w:pPr>
      <w:spacing w:after="60"/>
      <w:ind w:firstLine="425"/>
      <w:jc w:val="center"/>
      <w:outlineLvl w:val="1"/>
    </w:pPr>
    <w:rPr>
      <w:rFonts w:ascii="Arial" w:hAnsi="Arial" w:cs="Arial"/>
      <w:sz w:val="24"/>
      <w:szCs w:val="24"/>
      <w:lang w:val="en-US"/>
    </w:rPr>
  </w:style>
  <w:style w:type="character" w:customStyle="1" w:styleId="SubtitleChar">
    <w:name w:val="Subtitle Char"/>
    <w:basedOn w:val="DefaultParagraphFont"/>
    <w:link w:val="Subtitle"/>
    <w:rsid w:val="00A933F9"/>
    <w:rPr>
      <w:rFonts w:ascii="Arial" w:eastAsia="Times New Roman" w:hAnsi="Arial" w:cs="Arial"/>
      <w:sz w:val="24"/>
      <w:szCs w:val="24"/>
      <w:lang w:val="en-US" w:eastAsia="en-US"/>
    </w:rPr>
  </w:style>
  <w:style w:type="paragraph" w:customStyle="1" w:styleId="TableCenter">
    <w:name w:val="Table Center"/>
    <w:basedOn w:val="IndentH2"/>
    <w:rsid w:val="00A933F9"/>
    <w:pPr>
      <w:ind w:left="-57" w:right="-57" w:firstLine="0"/>
      <w:jc w:val="center"/>
    </w:pPr>
    <w:rPr>
      <w:sz w:val="16"/>
      <w:szCs w:val="16"/>
    </w:rPr>
  </w:style>
  <w:style w:type="paragraph" w:customStyle="1" w:styleId="TableCenterBIG">
    <w:name w:val="Table Center (BIG)"/>
    <w:basedOn w:val="TableCenter"/>
    <w:rsid w:val="00A933F9"/>
    <w:rPr>
      <w:sz w:val="20"/>
      <w:szCs w:val="20"/>
    </w:rPr>
  </w:style>
  <w:style w:type="paragraph" w:customStyle="1" w:styleId="TableJustify">
    <w:name w:val="Table Justify"/>
    <w:basedOn w:val="IndentH2"/>
    <w:rsid w:val="00A933F9"/>
    <w:pPr>
      <w:ind w:left="0" w:firstLine="0"/>
    </w:pPr>
    <w:rPr>
      <w:sz w:val="20"/>
      <w:szCs w:val="20"/>
    </w:rPr>
  </w:style>
  <w:style w:type="paragraph" w:customStyle="1" w:styleId="TableLeft">
    <w:name w:val="Table Left"/>
    <w:basedOn w:val="IndentH2"/>
    <w:rsid w:val="00A933F9"/>
    <w:pPr>
      <w:ind w:left="0" w:firstLine="0"/>
      <w:jc w:val="left"/>
    </w:pPr>
    <w:rPr>
      <w:sz w:val="20"/>
      <w:szCs w:val="20"/>
    </w:rPr>
  </w:style>
  <w:style w:type="paragraph" w:customStyle="1" w:styleId="Tema">
    <w:name w:val="Tema"/>
    <w:basedOn w:val="Normal"/>
    <w:rsid w:val="00A933F9"/>
    <w:pPr>
      <w:jc w:val="both"/>
      <w:outlineLvl w:val="0"/>
    </w:pPr>
    <w:rPr>
      <w:b/>
      <w:bCs/>
      <w:smallCaps/>
      <w:sz w:val="32"/>
      <w:szCs w:val="32"/>
      <w:lang w:val="en-US"/>
    </w:rPr>
  </w:style>
  <w:style w:type="paragraph" w:styleId="TOC1">
    <w:name w:val="toc 1"/>
    <w:basedOn w:val="Normal"/>
    <w:next w:val="Normal"/>
    <w:autoRedefine/>
    <w:locked/>
    <w:rsid w:val="00A933F9"/>
    <w:pPr>
      <w:pBdr>
        <w:bottom w:val="single" w:sz="4" w:space="0" w:color="auto"/>
        <w:between w:val="single" w:sz="4" w:space="0" w:color="auto"/>
      </w:pBdr>
      <w:tabs>
        <w:tab w:val="left" w:pos="425"/>
        <w:tab w:val="left" w:pos="851"/>
        <w:tab w:val="right" w:pos="10206"/>
      </w:tabs>
      <w:ind w:left="425"/>
    </w:pPr>
    <w:rPr>
      <w:noProof/>
      <w:sz w:val="24"/>
      <w:szCs w:val="24"/>
      <w:lang w:val="en-US"/>
    </w:rPr>
  </w:style>
  <w:style w:type="paragraph" w:styleId="TOC2">
    <w:name w:val="toc 2"/>
    <w:basedOn w:val="Normal"/>
    <w:next w:val="Normal"/>
    <w:autoRedefine/>
    <w:locked/>
    <w:rsid w:val="00A933F9"/>
    <w:pPr>
      <w:pBdr>
        <w:bottom w:val="single" w:sz="4" w:space="0" w:color="auto"/>
        <w:between w:val="single" w:sz="4" w:space="0" w:color="auto"/>
      </w:pBdr>
      <w:tabs>
        <w:tab w:val="left" w:pos="851"/>
        <w:tab w:val="left" w:pos="1418"/>
        <w:tab w:val="right" w:pos="10206"/>
      </w:tabs>
      <w:ind w:left="851"/>
    </w:pPr>
    <w:rPr>
      <w:noProof/>
      <w:sz w:val="22"/>
      <w:szCs w:val="22"/>
      <w:lang w:val="en-US"/>
    </w:rPr>
  </w:style>
  <w:style w:type="paragraph" w:styleId="TOC3">
    <w:name w:val="toc 3"/>
    <w:basedOn w:val="Normal"/>
    <w:next w:val="Normal"/>
    <w:autoRedefine/>
    <w:locked/>
    <w:rsid w:val="00A933F9"/>
    <w:pPr>
      <w:pBdr>
        <w:bottom w:val="single" w:sz="4" w:space="0" w:color="auto"/>
        <w:between w:val="single" w:sz="4" w:space="0" w:color="auto"/>
      </w:pBdr>
      <w:tabs>
        <w:tab w:val="left" w:pos="1418"/>
        <w:tab w:val="left" w:pos="2268"/>
        <w:tab w:val="right" w:pos="10206"/>
      </w:tabs>
      <w:ind w:left="1418"/>
    </w:pPr>
    <w:rPr>
      <w:noProof/>
      <w:lang w:val="en-US"/>
    </w:rPr>
  </w:style>
  <w:style w:type="paragraph" w:styleId="TOC4">
    <w:name w:val="toc 4"/>
    <w:basedOn w:val="Normal"/>
    <w:next w:val="Normal"/>
    <w:autoRedefine/>
    <w:locked/>
    <w:rsid w:val="00A933F9"/>
    <w:pPr>
      <w:ind w:left="720" w:firstLine="425"/>
      <w:jc w:val="both"/>
    </w:pPr>
    <w:rPr>
      <w:sz w:val="24"/>
      <w:szCs w:val="24"/>
      <w:lang w:val="en-US"/>
    </w:rPr>
  </w:style>
  <w:style w:type="paragraph" w:styleId="TOC5">
    <w:name w:val="toc 5"/>
    <w:basedOn w:val="Normal"/>
    <w:next w:val="Normal"/>
    <w:autoRedefine/>
    <w:locked/>
    <w:rsid w:val="00A933F9"/>
    <w:pPr>
      <w:ind w:left="960" w:firstLine="425"/>
      <w:jc w:val="both"/>
    </w:pPr>
    <w:rPr>
      <w:sz w:val="24"/>
      <w:szCs w:val="24"/>
      <w:lang w:val="en-US"/>
    </w:rPr>
  </w:style>
  <w:style w:type="paragraph" w:styleId="TOC6">
    <w:name w:val="toc 6"/>
    <w:basedOn w:val="Normal"/>
    <w:next w:val="Normal"/>
    <w:autoRedefine/>
    <w:locked/>
    <w:rsid w:val="00A933F9"/>
    <w:pPr>
      <w:ind w:left="1200" w:firstLine="425"/>
      <w:jc w:val="both"/>
    </w:pPr>
    <w:rPr>
      <w:sz w:val="24"/>
      <w:szCs w:val="24"/>
      <w:lang w:val="en-US"/>
    </w:rPr>
  </w:style>
  <w:style w:type="paragraph" w:styleId="TOC7">
    <w:name w:val="toc 7"/>
    <w:basedOn w:val="Normal"/>
    <w:next w:val="Normal"/>
    <w:autoRedefine/>
    <w:locked/>
    <w:rsid w:val="00A933F9"/>
    <w:pPr>
      <w:ind w:left="1440" w:firstLine="425"/>
      <w:jc w:val="both"/>
    </w:pPr>
    <w:rPr>
      <w:sz w:val="24"/>
      <w:szCs w:val="24"/>
      <w:lang w:val="en-US"/>
    </w:rPr>
  </w:style>
  <w:style w:type="paragraph" w:styleId="TOC8">
    <w:name w:val="toc 8"/>
    <w:basedOn w:val="Normal"/>
    <w:next w:val="Normal"/>
    <w:autoRedefine/>
    <w:locked/>
    <w:rsid w:val="00A933F9"/>
    <w:pPr>
      <w:ind w:left="1680" w:firstLine="425"/>
      <w:jc w:val="both"/>
    </w:pPr>
    <w:rPr>
      <w:sz w:val="24"/>
      <w:szCs w:val="24"/>
      <w:lang w:val="en-US"/>
    </w:rPr>
  </w:style>
  <w:style w:type="paragraph" w:styleId="TOC9">
    <w:name w:val="toc 9"/>
    <w:basedOn w:val="Normal"/>
    <w:next w:val="Normal"/>
    <w:autoRedefine/>
    <w:locked/>
    <w:rsid w:val="00A933F9"/>
    <w:pPr>
      <w:ind w:left="1920" w:firstLine="425"/>
      <w:jc w:val="both"/>
    </w:pPr>
    <w:rPr>
      <w:sz w:val="24"/>
      <w:szCs w:val="24"/>
      <w:lang w:val="en-US"/>
    </w:rPr>
  </w:style>
  <w:style w:type="character" w:customStyle="1" w:styleId="CommentSubjectChar">
    <w:name w:val="Comment Subject Char"/>
    <w:basedOn w:val="CommentTextChar1"/>
    <w:link w:val="CommentSubject"/>
    <w:semiHidden/>
    <w:rsid w:val="00A933F9"/>
    <w:rPr>
      <w:rFonts w:ascii="Times New Roman" w:eastAsia="Times New Roman" w:hAnsi="Times New Roman" w:cs="Times New Roman"/>
      <w:b/>
      <w:bCs/>
      <w:sz w:val="20"/>
      <w:szCs w:val="20"/>
      <w:lang w:val="en-US" w:eastAsia="en-US"/>
    </w:rPr>
  </w:style>
  <w:style w:type="paragraph" w:styleId="CommentSubject">
    <w:name w:val="annotation subject"/>
    <w:basedOn w:val="CommentText"/>
    <w:next w:val="CommentText"/>
    <w:link w:val="CommentSubjectChar"/>
    <w:semiHidden/>
    <w:rsid w:val="00A933F9"/>
    <w:pPr>
      <w:spacing w:after="0" w:line="240" w:lineRule="auto"/>
      <w:ind w:firstLine="425"/>
      <w:jc w:val="both"/>
    </w:pPr>
    <w:rPr>
      <w:rFonts w:ascii="Times New Roman" w:hAnsi="Times New Roman"/>
      <w:b/>
      <w:bCs/>
      <w:lang w:val="en-US" w:eastAsia="en-US"/>
    </w:rPr>
  </w:style>
  <w:style w:type="paragraph" w:styleId="ListParagraph">
    <w:name w:val="List Paragraph"/>
    <w:basedOn w:val="Normal"/>
    <w:link w:val="ListParagraphChar"/>
    <w:uiPriority w:val="34"/>
    <w:qFormat/>
    <w:rsid w:val="00E83B82"/>
    <w:pPr>
      <w:ind w:left="720"/>
      <w:contextualSpacing/>
    </w:pPr>
  </w:style>
  <w:style w:type="numbering" w:customStyle="1" w:styleId="NoList1">
    <w:name w:val="No List1"/>
    <w:next w:val="NoList"/>
    <w:uiPriority w:val="99"/>
    <w:semiHidden/>
    <w:unhideWhenUsed/>
    <w:rsid w:val="002709C7"/>
  </w:style>
  <w:style w:type="numbering" w:customStyle="1" w:styleId="NoList2">
    <w:name w:val="No List2"/>
    <w:next w:val="NoList"/>
    <w:uiPriority w:val="99"/>
    <w:semiHidden/>
    <w:unhideWhenUsed/>
    <w:rsid w:val="000265F6"/>
  </w:style>
  <w:style w:type="character" w:customStyle="1" w:styleId="DocumentMapChar1">
    <w:name w:val="Document Map Char1"/>
    <w:basedOn w:val="DefaultParagraphFont"/>
    <w:uiPriority w:val="99"/>
    <w:semiHidden/>
    <w:rsid w:val="0096758E"/>
    <w:rPr>
      <w:rFonts w:ascii="Segoe UI" w:eastAsia="Times New Roman" w:hAnsi="Segoe UI" w:cs="Segoe UI"/>
      <w:sz w:val="16"/>
      <w:szCs w:val="16"/>
      <w:lang w:val="en-GB" w:eastAsia="en-US"/>
    </w:rPr>
  </w:style>
  <w:style w:type="character" w:customStyle="1" w:styleId="EndnoteTextChar1">
    <w:name w:val="Endnote Text Char1"/>
    <w:basedOn w:val="DefaultParagraphFont"/>
    <w:uiPriority w:val="99"/>
    <w:semiHidden/>
    <w:rsid w:val="0096758E"/>
    <w:rPr>
      <w:rFonts w:ascii="Times New Roman" w:eastAsia="Times New Roman" w:hAnsi="Times New Roman"/>
      <w:sz w:val="20"/>
      <w:szCs w:val="20"/>
      <w:lang w:val="en-GB" w:eastAsia="en-US"/>
    </w:rPr>
  </w:style>
  <w:style w:type="character" w:customStyle="1" w:styleId="FootnoteTextChar1">
    <w:name w:val="Footnote Text Char1"/>
    <w:basedOn w:val="DefaultParagraphFont"/>
    <w:uiPriority w:val="99"/>
    <w:semiHidden/>
    <w:rsid w:val="0096758E"/>
    <w:rPr>
      <w:rFonts w:ascii="Times New Roman" w:eastAsia="Times New Roman" w:hAnsi="Times New Roman"/>
      <w:sz w:val="20"/>
      <w:szCs w:val="20"/>
      <w:lang w:val="en-GB" w:eastAsia="en-US"/>
    </w:rPr>
  </w:style>
  <w:style w:type="character" w:customStyle="1" w:styleId="MacroTextChar1">
    <w:name w:val="Macro Text Char1"/>
    <w:basedOn w:val="DefaultParagraphFont"/>
    <w:uiPriority w:val="99"/>
    <w:semiHidden/>
    <w:rsid w:val="0096758E"/>
    <w:rPr>
      <w:rFonts w:ascii="Consolas" w:eastAsia="Times New Roman" w:hAnsi="Consolas"/>
      <w:sz w:val="20"/>
      <w:szCs w:val="20"/>
      <w:lang w:val="en-GB" w:eastAsia="en-US"/>
    </w:rPr>
  </w:style>
  <w:style w:type="character" w:customStyle="1" w:styleId="CommentSubjectChar1">
    <w:name w:val="Comment Subject Char1"/>
    <w:basedOn w:val="CommentTextChar1"/>
    <w:uiPriority w:val="99"/>
    <w:semiHidden/>
    <w:rsid w:val="0096758E"/>
    <w:rPr>
      <w:rFonts w:ascii="Times New Roman" w:eastAsia="Times New Roman" w:hAnsi="Times New Roman" w:cs="Times New Roman"/>
      <w:b/>
      <w:bCs/>
      <w:sz w:val="20"/>
      <w:szCs w:val="20"/>
      <w:lang w:val="en-GB"/>
    </w:rPr>
  </w:style>
  <w:style w:type="numbering" w:customStyle="1" w:styleId="NoList3">
    <w:name w:val="No List3"/>
    <w:next w:val="NoList"/>
    <w:uiPriority w:val="99"/>
    <w:semiHidden/>
    <w:unhideWhenUsed/>
    <w:rsid w:val="00C23376"/>
  </w:style>
  <w:style w:type="paragraph" w:customStyle="1" w:styleId="Point1">
    <w:name w:val="Point 1"/>
    <w:basedOn w:val="Normal"/>
    <w:rsid w:val="00921914"/>
    <w:pPr>
      <w:spacing w:before="120" w:after="120"/>
      <w:ind w:left="1418" w:hanging="567"/>
      <w:jc w:val="both"/>
    </w:pPr>
    <w:rPr>
      <w:sz w:val="24"/>
      <w:lang w:eastAsia="lt-LT"/>
    </w:rPr>
  </w:style>
  <w:style w:type="character" w:styleId="Emphasis">
    <w:name w:val="Emphasis"/>
    <w:qFormat/>
    <w:locked/>
    <w:rsid w:val="00921914"/>
    <w:rPr>
      <w:i/>
      <w:iCs/>
    </w:rPr>
  </w:style>
  <w:style w:type="paragraph" w:customStyle="1" w:styleId="1">
    <w:name w:val="Стиль1"/>
    <w:basedOn w:val="Normal"/>
    <w:rsid w:val="00A87FC5"/>
    <w:pPr>
      <w:jc w:val="center"/>
    </w:pPr>
    <w:rPr>
      <w:sz w:val="24"/>
      <w:lang w:val="ru-RU"/>
    </w:rPr>
  </w:style>
  <w:style w:type="paragraph" w:customStyle="1" w:styleId="Default">
    <w:name w:val="Default"/>
    <w:rsid w:val="00793BFF"/>
    <w:pPr>
      <w:autoSpaceDE w:val="0"/>
      <w:autoSpaceDN w:val="0"/>
      <w:adjustRightInd w:val="0"/>
    </w:pPr>
    <w:rPr>
      <w:rFonts w:ascii="Times New Roman" w:hAnsi="Times New Roman"/>
      <w:color w:val="000000"/>
      <w:sz w:val="24"/>
      <w:szCs w:val="24"/>
    </w:rPr>
  </w:style>
  <w:style w:type="paragraph" w:customStyle="1" w:styleId="font5">
    <w:name w:val="font5"/>
    <w:basedOn w:val="Normal"/>
    <w:rsid w:val="00FF6A40"/>
    <w:pPr>
      <w:spacing w:before="100" w:beforeAutospacing="1" w:after="100" w:afterAutospacing="1"/>
    </w:pPr>
    <w:rPr>
      <w:rFonts w:ascii="Tahoma" w:hAnsi="Tahoma" w:cs="Tahoma"/>
      <w:color w:val="000000"/>
      <w:sz w:val="18"/>
      <w:szCs w:val="18"/>
      <w:lang w:val="en-US"/>
    </w:rPr>
  </w:style>
  <w:style w:type="paragraph" w:customStyle="1" w:styleId="font6">
    <w:name w:val="font6"/>
    <w:basedOn w:val="Normal"/>
    <w:rsid w:val="00FF6A40"/>
    <w:pPr>
      <w:spacing w:before="100" w:beforeAutospacing="1" w:after="100" w:afterAutospacing="1"/>
    </w:pPr>
    <w:rPr>
      <w:rFonts w:ascii="Tahoma" w:hAnsi="Tahoma" w:cs="Tahoma"/>
      <w:b/>
      <w:bCs/>
      <w:color w:val="000000"/>
      <w:sz w:val="18"/>
      <w:szCs w:val="18"/>
      <w:lang w:val="en-US"/>
    </w:rPr>
  </w:style>
  <w:style w:type="paragraph" w:customStyle="1" w:styleId="BodyText20">
    <w:name w:val="Body Text2"/>
    <w:rsid w:val="00C751CF"/>
    <w:pPr>
      <w:snapToGrid w:val="0"/>
      <w:ind w:firstLine="312"/>
      <w:jc w:val="both"/>
    </w:pPr>
    <w:rPr>
      <w:rFonts w:ascii="TimesLT" w:eastAsia="Times New Roman" w:hAnsi="TimesLT"/>
      <w:sz w:val="20"/>
      <w:szCs w:val="20"/>
      <w:lang w:val="en-US" w:eastAsia="en-US"/>
    </w:rPr>
  </w:style>
  <w:style w:type="character" w:customStyle="1" w:styleId="apple-converted-space">
    <w:name w:val="apple-converted-space"/>
    <w:basedOn w:val="DefaultParagraphFont"/>
    <w:rsid w:val="00A5182C"/>
  </w:style>
  <w:style w:type="paragraph" w:customStyle="1" w:styleId="DiagramaDiagramaDiagrama">
    <w:name w:val="Diagrama Diagrama Diagrama"/>
    <w:basedOn w:val="Normal"/>
    <w:rsid w:val="007B436D"/>
    <w:pPr>
      <w:spacing w:after="160" w:line="240" w:lineRule="exact"/>
    </w:pPr>
    <w:rPr>
      <w:rFonts w:ascii="Tahoma" w:hAnsi="Tahoma"/>
      <w:lang w:val="en-US"/>
    </w:rPr>
  </w:style>
  <w:style w:type="character" w:customStyle="1" w:styleId="ListParagraphChar">
    <w:name w:val="List Paragraph Char"/>
    <w:link w:val="ListParagraph"/>
    <w:uiPriority w:val="34"/>
    <w:rsid w:val="008D559E"/>
    <w:rPr>
      <w:rFonts w:ascii="Times New Roman" w:eastAsia="Times New Roman" w:hAnsi="Times New Roman"/>
      <w:sz w:val="20"/>
      <w:szCs w:val="20"/>
      <w:lang w:val="en-GB" w:eastAsia="en-US"/>
    </w:rPr>
  </w:style>
  <w:style w:type="character" w:styleId="Strong">
    <w:name w:val="Strong"/>
    <w:basedOn w:val="DefaultParagraphFont"/>
    <w:uiPriority w:val="22"/>
    <w:qFormat/>
    <w:locked/>
    <w:rsid w:val="001021D2"/>
    <w:rPr>
      <w:b/>
      <w:bCs/>
    </w:rPr>
  </w:style>
  <w:style w:type="paragraph" w:customStyle="1" w:styleId="Punktai">
    <w:name w:val="Punktai"/>
    <w:basedOn w:val="Normal"/>
    <w:uiPriority w:val="99"/>
    <w:rsid w:val="00AF5ADF"/>
    <w:pPr>
      <w:numPr>
        <w:numId w:val="4"/>
      </w:numPr>
    </w:pPr>
    <w:rPr>
      <w:sz w:val="24"/>
      <w:szCs w:val="24"/>
      <w:lang w:val="en-US"/>
    </w:rPr>
  </w:style>
</w:styles>
</file>

<file path=word/webSettings.xml><?xml version="1.0" encoding="utf-8"?>
<w:webSettings xmlns:r="http://schemas.openxmlformats.org/officeDocument/2006/relationships" xmlns:w="http://schemas.openxmlformats.org/wordprocessingml/2006/main">
  <w:divs>
    <w:div w:id="14503800">
      <w:bodyDiv w:val="1"/>
      <w:marLeft w:val="0"/>
      <w:marRight w:val="0"/>
      <w:marTop w:val="0"/>
      <w:marBottom w:val="0"/>
      <w:divBdr>
        <w:top w:val="none" w:sz="0" w:space="0" w:color="auto"/>
        <w:left w:val="none" w:sz="0" w:space="0" w:color="auto"/>
        <w:bottom w:val="none" w:sz="0" w:space="0" w:color="auto"/>
        <w:right w:val="none" w:sz="0" w:space="0" w:color="auto"/>
      </w:divBdr>
    </w:div>
    <w:div w:id="58217383">
      <w:bodyDiv w:val="1"/>
      <w:marLeft w:val="0"/>
      <w:marRight w:val="0"/>
      <w:marTop w:val="0"/>
      <w:marBottom w:val="0"/>
      <w:divBdr>
        <w:top w:val="none" w:sz="0" w:space="0" w:color="auto"/>
        <w:left w:val="none" w:sz="0" w:space="0" w:color="auto"/>
        <w:bottom w:val="none" w:sz="0" w:space="0" w:color="auto"/>
        <w:right w:val="none" w:sz="0" w:space="0" w:color="auto"/>
      </w:divBdr>
    </w:div>
    <w:div w:id="60375624">
      <w:bodyDiv w:val="1"/>
      <w:marLeft w:val="0"/>
      <w:marRight w:val="0"/>
      <w:marTop w:val="0"/>
      <w:marBottom w:val="0"/>
      <w:divBdr>
        <w:top w:val="none" w:sz="0" w:space="0" w:color="auto"/>
        <w:left w:val="none" w:sz="0" w:space="0" w:color="auto"/>
        <w:bottom w:val="none" w:sz="0" w:space="0" w:color="auto"/>
        <w:right w:val="none" w:sz="0" w:space="0" w:color="auto"/>
      </w:divBdr>
    </w:div>
    <w:div w:id="60910561">
      <w:bodyDiv w:val="1"/>
      <w:marLeft w:val="0"/>
      <w:marRight w:val="0"/>
      <w:marTop w:val="0"/>
      <w:marBottom w:val="0"/>
      <w:divBdr>
        <w:top w:val="none" w:sz="0" w:space="0" w:color="auto"/>
        <w:left w:val="none" w:sz="0" w:space="0" w:color="auto"/>
        <w:bottom w:val="none" w:sz="0" w:space="0" w:color="auto"/>
        <w:right w:val="none" w:sz="0" w:space="0" w:color="auto"/>
      </w:divBdr>
    </w:div>
    <w:div w:id="70738380">
      <w:bodyDiv w:val="1"/>
      <w:marLeft w:val="0"/>
      <w:marRight w:val="0"/>
      <w:marTop w:val="0"/>
      <w:marBottom w:val="0"/>
      <w:divBdr>
        <w:top w:val="none" w:sz="0" w:space="0" w:color="auto"/>
        <w:left w:val="none" w:sz="0" w:space="0" w:color="auto"/>
        <w:bottom w:val="none" w:sz="0" w:space="0" w:color="auto"/>
        <w:right w:val="none" w:sz="0" w:space="0" w:color="auto"/>
      </w:divBdr>
    </w:div>
    <w:div w:id="79985502">
      <w:bodyDiv w:val="1"/>
      <w:marLeft w:val="0"/>
      <w:marRight w:val="0"/>
      <w:marTop w:val="0"/>
      <w:marBottom w:val="0"/>
      <w:divBdr>
        <w:top w:val="none" w:sz="0" w:space="0" w:color="auto"/>
        <w:left w:val="none" w:sz="0" w:space="0" w:color="auto"/>
        <w:bottom w:val="none" w:sz="0" w:space="0" w:color="auto"/>
        <w:right w:val="none" w:sz="0" w:space="0" w:color="auto"/>
      </w:divBdr>
    </w:div>
    <w:div w:id="102068971">
      <w:bodyDiv w:val="1"/>
      <w:marLeft w:val="0"/>
      <w:marRight w:val="0"/>
      <w:marTop w:val="0"/>
      <w:marBottom w:val="0"/>
      <w:divBdr>
        <w:top w:val="none" w:sz="0" w:space="0" w:color="auto"/>
        <w:left w:val="none" w:sz="0" w:space="0" w:color="auto"/>
        <w:bottom w:val="none" w:sz="0" w:space="0" w:color="auto"/>
        <w:right w:val="none" w:sz="0" w:space="0" w:color="auto"/>
      </w:divBdr>
    </w:div>
    <w:div w:id="110974588">
      <w:bodyDiv w:val="1"/>
      <w:marLeft w:val="0"/>
      <w:marRight w:val="0"/>
      <w:marTop w:val="0"/>
      <w:marBottom w:val="0"/>
      <w:divBdr>
        <w:top w:val="none" w:sz="0" w:space="0" w:color="auto"/>
        <w:left w:val="none" w:sz="0" w:space="0" w:color="auto"/>
        <w:bottom w:val="none" w:sz="0" w:space="0" w:color="auto"/>
        <w:right w:val="none" w:sz="0" w:space="0" w:color="auto"/>
      </w:divBdr>
    </w:div>
    <w:div w:id="179780900">
      <w:bodyDiv w:val="1"/>
      <w:marLeft w:val="0"/>
      <w:marRight w:val="0"/>
      <w:marTop w:val="0"/>
      <w:marBottom w:val="0"/>
      <w:divBdr>
        <w:top w:val="none" w:sz="0" w:space="0" w:color="auto"/>
        <w:left w:val="none" w:sz="0" w:space="0" w:color="auto"/>
        <w:bottom w:val="none" w:sz="0" w:space="0" w:color="auto"/>
        <w:right w:val="none" w:sz="0" w:space="0" w:color="auto"/>
      </w:divBdr>
    </w:div>
    <w:div w:id="227499809">
      <w:bodyDiv w:val="1"/>
      <w:marLeft w:val="0"/>
      <w:marRight w:val="0"/>
      <w:marTop w:val="0"/>
      <w:marBottom w:val="0"/>
      <w:divBdr>
        <w:top w:val="none" w:sz="0" w:space="0" w:color="auto"/>
        <w:left w:val="none" w:sz="0" w:space="0" w:color="auto"/>
        <w:bottom w:val="none" w:sz="0" w:space="0" w:color="auto"/>
        <w:right w:val="none" w:sz="0" w:space="0" w:color="auto"/>
      </w:divBdr>
    </w:div>
    <w:div w:id="230427957">
      <w:bodyDiv w:val="1"/>
      <w:marLeft w:val="0"/>
      <w:marRight w:val="0"/>
      <w:marTop w:val="0"/>
      <w:marBottom w:val="0"/>
      <w:divBdr>
        <w:top w:val="none" w:sz="0" w:space="0" w:color="auto"/>
        <w:left w:val="none" w:sz="0" w:space="0" w:color="auto"/>
        <w:bottom w:val="none" w:sz="0" w:space="0" w:color="auto"/>
        <w:right w:val="none" w:sz="0" w:space="0" w:color="auto"/>
      </w:divBdr>
    </w:div>
    <w:div w:id="261569700">
      <w:bodyDiv w:val="1"/>
      <w:marLeft w:val="0"/>
      <w:marRight w:val="0"/>
      <w:marTop w:val="0"/>
      <w:marBottom w:val="0"/>
      <w:divBdr>
        <w:top w:val="none" w:sz="0" w:space="0" w:color="auto"/>
        <w:left w:val="none" w:sz="0" w:space="0" w:color="auto"/>
        <w:bottom w:val="none" w:sz="0" w:space="0" w:color="auto"/>
        <w:right w:val="none" w:sz="0" w:space="0" w:color="auto"/>
      </w:divBdr>
    </w:div>
    <w:div w:id="278221922">
      <w:bodyDiv w:val="1"/>
      <w:marLeft w:val="0"/>
      <w:marRight w:val="0"/>
      <w:marTop w:val="0"/>
      <w:marBottom w:val="0"/>
      <w:divBdr>
        <w:top w:val="none" w:sz="0" w:space="0" w:color="auto"/>
        <w:left w:val="none" w:sz="0" w:space="0" w:color="auto"/>
        <w:bottom w:val="none" w:sz="0" w:space="0" w:color="auto"/>
        <w:right w:val="none" w:sz="0" w:space="0" w:color="auto"/>
      </w:divBdr>
    </w:div>
    <w:div w:id="289633135">
      <w:bodyDiv w:val="1"/>
      <w:marLeft w:val="0"/>
      <w:marRight w:val="0"/>
      <w:marTop w:val="0"/>
      <w:marBottom w:val="0"/>
      <w:divBdr>
        <w:top w:val="none" w:sz="0" w:space="0" w:color="auto"/>
        <w:left w:val="none" w:sz="0" w:space="0" w:color="auto"/>
        <w:bottom w:val="none" w:sz="0" w:space="0" w:color="auto"/>
        <w:right w:val="none" w:sz="0" w:space="0" w:color="auto"/>
      </w:divBdr>
    </w:div>
    <w:div w:id="317347562">
      <w:bodyDiv w:val="1"/>
      <w:marLeft w:val="0"/>
      <w:marRight w:val="0"/>
      <w:marTop w:val="0"/>
      <w:marBottom w:val="0"/>
      <w:divBdr>
        <w:top w:val="none" w:sz="0" w:space="0" w:color="auto"/>
        <w:left w:val="none" w:sz="0" w:space="0" w:color="auto"/>
        <w:bottom w:val="none" w:sz="0" w:space="0" w:color="auto"/>
        <w:right w:val="none" w:sz="0" w:space="0" w:color="auto"/>
      </w:divBdr>
    </w:div>
    <w:div w:id="323238513">
      <w:bodyDiv w:val="1"/>
      <w:marLeft w:val="0"/>
      <w:marRight w:val="0"/>
      <w:marTop w:val="0"/>
      <w:marBottom w:val="0"/>
      <w:divBdr>
        <w:top w:val="none" w:sz="0" w:space="0" w:color="auto"/>
        <w:left w:val="none" w:sz="0" w:space="0" w:color="auto"/>
        <w:bottom w:val="none" w:sz="0" w:space="0" w:color="auto"/>
        <w:right w:val="none" w:sz="0" w:space="0" w:color="auto"/>
      </w:divBdr>
    </w:div>
    <w:div w:id="324668624">
      <w:bodyDiv w:val="1"/>
      <w:marLeft w:val="0"/>
      <w:marRight w:val="0"/>
      <w:marTop w:val="0"/>
      <w:marBottom w:val="0"/>
      <w:divBdr>
        <w:top w:val="none" w:sz="0" w:space="0" w:color="auto"/>
        <w:left w:val="none" w:sz="0" w:space="0" w:color="auto"/>
        <w:bottom w:val="none" w:sz="0" w:space="0" w:color="auto"/>
        <w:right w:val="none" w:sz="0" w:space="0" w:color="auto"/>
      </w:divBdr>
    </w:div>
    <w:div w:id="330184005">
      <w:bodyDiv w:val="1"/>
      <w:marLeft w:val="0"/>
      <w:marRight w:val="0"/>
      <w:marTop w:val="0"/>
      <w:marBottom w:val="0"/>
      <w:divBdr>
        <w:top w:val="none" w:sz="0" w:space="0" w:color="auto"/>
        <w:left w:val="none" w:sz="0" w:space="0" w:color="auto"/>
        <w:bottom w:val="none" w:sz="0" w:space="0" w:color="auto"/>
        <w:right w:val="none" w:sz="0" w:space="0" w:color="auto"/>
      </w:divBdr>
    </w:div>
    <w:div w:id="392505687">
      <w:bodyDiv w:val="1"/>
      <w:marLeft w:val="0"/>
      <w:marRight w:val="0"/>
      <w:marTop w:val="0"/>
      <w:marBottom w:val="0"/>
      <w:divBdr>
        <w:top w:val="none" w:sz="0" w:space="0" w:color="auto"/>
        <w:left w:val="none" w:sz="0" w:space="0" w:color="auto"/>
        <w:bottom w:val="none" w:sz="0" w:space="0" w:color="auto"/>
        <w:right w:val="none" w:sz="0" w:space="0" w:color="auto"/>
      </w:divBdr>
    </w:div>
    <w:div w:id="404955683">
      <w:bodyDiv w:val="1"/>
      <w:marLeft w:val="0"/>
      <w:marRight w:val="0"/>
      <w:marTop w:val="0"/>
      <w:marBottom w:val="0"/>
      <w:divBdr>
        <w:top w:val="none" w:sz="0" w:space="0" w:color="auto"/>
        <w:left w:val="none" w:sz="0" w:space="0" w:color="auto"/>
        <w:bottom w:val="none" w:sz="0" w:space="0" w:color="auto"/>
        <w:right w:val="none" w:sz="0" w:space="0" w:color="auto"/>
      </w:divBdr>
    </w:div>
    <w:div w:id="407577077">
      <w:bodyDiv w:val="1"/>
      <w:marLeft w:val="0"/>
      <w:marRight w:val="0"/>
      <w:marTop w:val="0"/>
      <w:marBottom w:val="0"/>
      <w:divBdr>
        <w:top w:val="none" w:sz="0" w:space="0" w:color="auto"/>
        <w:left w:val="none" w:sz="0" w:space="0" w:color="auto"/>
        <w:bottom w:val="none" w:sz="0" w:space="0" w:color="auto"/>
        <w:right w:val="none" w:sz="0" w:space="0" w:color="auto"/>
      </w:divBdr>
    </w:div>
    <w:div w:id="483203502">
      <w:bodyDiv w:val="1"/>
      <w:marLeft w:val="0"/>
      <w:marRight w:val="0"/>
      <w:marTop w:val="0"/>
      <w:marBottom w:val="0"/>
      <w:divBdr>
        <w:top w:val="none" w:sz="0" w:space="0" w:color="auto"/>
        <w:left w:val="none" w:sz="0" w:space="0" w:color="auto"/>
        <w:bottom w:val="none" w:sz="0" w:space="0" w:color="auto"/>
        <w:right w:val="none" w:sz="0" w:space="0" w:color="auto"/>
      </w:divBdr>
    </w:div>
    <w:div w:id="492262668">
      <w:bodyDiv w:val="1"/>
      <w:marLeft w:val="0"/>
      <w:marRight w:val="0"/>
      <w:marTop w:val="0"/>
      <w:marBottom w:val="0"/>
      <w:divBdr>
        <w:top w:val="none" w:sz="0" w:space="0" w:color="auto"/>
        <w:left w:val="none" w:sz="0" w:space="0" w:color="auto"/>
        <w:bottom w:val="none" w:sz="0" w:space="0" w:color="auto"/>
        <w:right w:val="none" w:sz="0" w:space="0" w:color="auto"/>
      </w:divBdr>
    </w:div>
    <w:div w:id="556822130">
      <w:bodyDiv w:val="1"/>
      <w:marLeft w:val="0"/>
      <w:marRight w:val="0"/>
      <w:marTop w:val="0"/>
      <w:marBottom w:val="0"/>
      <w:divBdr>
        <w:top w:val="none" w:sz="0" w:space="0" w:color="auto"/>
        <w:left w:val="none" w:sz="0" w:space="0" w:color="auto"/>
        <w:bottom w:val="none" w:sz="0" w:space="0" w:color="auto"/>
        <w:right w:val="none" w:sz="0" w:space="0" w:color="auto"/>
      </w:divBdr>
    </w:div>
    <w:div w:id="574782891">
      <w:bodyDiv w:val="1"/>
      <w:marLeft w:val="0"/>
      <w:marRight w:val="0"/>
      <w:marTop w:val="0"/>
      <w:marBottom w:val="0"/>
      <w:divBdr>
        <w:top w:val="none" w:sz="0" w:space="0" w:color="auto"/>
        <w:left w:val="none" w:sz="0" w:space="0" w:color="auto"/>
        <w:bottom w:val="none" w:sz="0" w:space="0" w:color="auto"/>
        <w:right w:val="none" w:sz="0" w:space="0" w:color="auto"/>
      </w:divBdr>
    </w:div>
    <w:div w:id="575631339">
      <w:bodyDiv w:val="1"/>
      <w:marLeft w:val="0"/>
      <w:marRight w:val="0"/>
      <w:marTop w:val="0"/>
      <w:marBottom w:val="0"/>
      <w:divBdr>
        <w:top w:val="none" w:sz="0" w:space="0" w:color="auto"/>
        <w:left w:val="none" w:sz="0" w:space="0" w:color="auto"/>
        <w:bottom w:val="none" w:sz="0" w:space="0" w:color="auto"/>
        <w:right w:val="none" w:sz="0" w:space="0" w:color="auto"/>
      </w:divBdr>
    </w:div>
    <w:div w:id="597636689">
      <w:bodyDiv w:val="1"/>
      <w:marLeft w:val="0"/>
      <w:marRight w:val="0"/>
      <w:marTop w:val="0"/>
      <w:marBottom w:val="0"/>
      <w:divBdr>
        <w:top w:val="none" w:sz="0" w:space="0" w:color="auto"/>
        <w:left w:val="none" w:sz="0" w:space="0" w:color="auto"/>
        <w:bottom w:val="none" w:sz="0" w:space="0" w:color="auto"/>
        <w:right w:val="none" w:sz="0" w:space="0" w:color="auto"/>
      </w:divBdr>
    </w:div>
    <w:div w:id="607389519">
      <w:bodyDiv w:val="1"/>
      <w:marLeft w:val="0"/>
      <w:marRight w:val="0"/>
      <w:marTop w:val="0"/>
      <w:marBottom w:val="0"/>
      <w:divBdr>
        <w:top w:val="none" w:sz="0" w:space="0" w:color="auto"/>
        <w:left w:val="none" w:sz="0" w:space="0" w:color="auto"/>
        <w:bottom w:val="none" w:sz="0" w:space="0" w:color="auto"/>
        <w:right w:val="none" w:sz="0" w:space="0" w:color="auto"/>
      </w:divBdr>
    </w:div>
    <w:div w:id="626745378">
      <w:bodyDiv w:val="1"/>
      <w:marLeft w:val="0"/>
      <w:marRight w:val="0"/>
      <w:marTop w:val="0"/>
      <w:marBottom w:val="0"/>
      <w:divBdr>
        <w:top w:val="none" w:sz="0" w:space="0" w:color="auto"/>
        <w:left w:val="none" w:sz="0" w:space="0" w:color="auto"/>
        <w:bottom w:val="none" w:sz="0" w:space="0" w:color="auto"/>
        <w:right w:val="none" w:sz="0" w:space="0" w:color="auto"/>
      </w:divBdr>
    </w:div>
    <w:div w:id="627467678">
      <w:bodyDiv w:val="1"/>
      <w:marLeft w:val="0"/>
      <w:marRight w:val="0"/>
      <w:marTop w:val="0"/>
      <w:marBottom w:val="0"/>
      <w:divBdr>
        <w:top w:val="none" w:sz="0" w:space="0" w:color="auto"/>
        <w:left w:val="none" w:sz="0" w:space="0" w:color="auto"/>
        <w:bottom w:val="none" w:sz="0" w:space="0" w:color="auto"/>
        <w:right w:val="none" w:sz="0" w:space="0" w:color="auto"/>
      </w:divBdr>
    </w:div>
    <w:div w:id="636029786">
      <w:bodyDiv w:val="1"/>
      <w:marLeft w:val="0"/>
      <w:marRight w:val="0"/>
      <w:marTop w:val="0"/>
      <w:marBottom w:val="0"/>
      <w:divBdr>
        <w:top w:val="none" w:sz="0" w:space="0" w:color="auto"/>
        <w:left w:val="none" w:sz="0" w:space="0" w:color="auto"/>
        <w:bottom w:val="none" w:sz="0" w:space="0" w:color="auto"/>
        <w:right w:val="none" w:sz="0" w:space="0" w:color="auto"/>
      </w:divBdr>
    </w:div>
    <w:div w:id="648822276">
      <w:bodyDiv w:val="1"/>
      <w:marLeft w:val="0"/>
      <w:marRight w:val="0"/>
      <w:marTop w:val="0"/>
      <w:marBottom w:val="0"/>
      <w:divBdr>
        <w:top w:val="none" w:sz="0" w:space="0" w:color="auto"/>
        <w:left w:val="none" w:sz="0" w:space="0" w:color="auto"/>
        <w:bottom w:val="none" w:sz="0" w:space="0" w:color="auto"/>
        <w:right w:val="none" w:sz="0" w:space="0" w:color="auto"/>
      </w:divBdr>
    </w:div>
    <w:div w:id="654914302">
      <w:bodyDiv w:val="1"/>
      <w:marLeft w:val="0"/>
      <w:marRight w:val="0"/>
      <w:marTop w:val="0"/>
      <w:marBottom w:val="0"/>
      <w:divBdr>
        <w:top w:val="none" w:sz="0" w:space="0" w:color="auto"/>
        <w:left w:val="none" w:sz="0" w:space="0" w:color="auto"/>
        <w:bottom w:val="none" w:sz="0" w:space="0" w:color="auto"/>
        <w:right w:val="none" w:sz="0" w:space="0" w:color="auto"/>
      </w:divBdr>
    </w:div>
    <w:div w:id="695958996">
      <w:bodyDiv w:val="1"/>
      <w:marLeft w:val="0"/>
      <w:marRight w:val="0"/>
      <w:marTop w:val="0"/>
      <w:marBottom w:val="0"/>
      <w:divBdr>
        <w:top w:val="none" w:sz="0" w:space="0" w:color="auto"/>
        <w:left w:val="none" w:sz="0" w:space="0" w:color="auto"/>
        <w:bottom w:val="none" w:sz="0" w:space="0" w:color="auto"/>
        <w:right w:val="none" w:sz="0" w:space="0" w:color="auto"/>
      </w:divBdr>
    </w:div>
    <w:div w:id="711224152">
      <w:bodyDiv w:val="1"/>
      <w:marLeft w:val="0"/>
      <w:marRight w:val="0"/>
      <w:marTop w:val="0"/>
      <w:marBottom w:val="0"/>
      <w:divBdr>
        <w:top w:val="none" w:sz="0" w:space="0" w:color="auto"/>
        <w:left w:val="none" w:sz="0" w:space="0" w:color="auto"/>
        <w:bottom w:val="none" w:sz="0" w:space="0" w:color="auto"/>
        <w:right w:val="none" w:sz="0" w:space="0" w:color="auto"/>
      </w:divBdr>
    </w:div>
    <w:div w:id="722559823">
      <w:bodyDiv w:val="1"/>
      <w:marLeft w:val="0"/>
      <w:marRight w:val="0"/>
      <w:marTop w:val="0"/>
      <w:marBottom w:val="0"/>
      <w:divBdr>
        <w:top w:val="none" w:sz="0" w:space="0" w:color="auto"/>
        <w:left w:val="none" w:sz="0" w:space="0" w:color="auto"/>
        <w:bottom w:val="none" w:sz="0" w:space="0" w:color="auto"/>
        <w:right w:val="none" w:sz="0" w:space="0" w:color="auto"/>
      </w:divBdr>
    </w:div>
    <w:div w:id="751589947">
      <w:bodyDiv w:val="1"/>
      <w:marLeft w:val="0"/>
      <w:marRight w:val="0"/>
      <w:marTop w:val="0"/>
      <w:marBottom w:val="0"/>
      <w:divBdr>
        <w:top w:val="none" w:sz="0" w:space="0" w:color="auto"/>
        <w:left w:val="none" w:sz="0" w:space="0" w:color="auto"/>
        <w:bottom w:val="none" w:sz="0" w:space="0" w:color="auto"/>
        <w:right w:val="none" w:sz="0" w:space="0" w:color="auto"/>
      </w:divBdr>
    </w:div>
    <w:div w:id="773746509">
      <w:bodyDiv w:val="1"/>
      <w:marLeft w:val="0"/>
      <w:marRight w:val="0"/>
      <w:marTop w:val="0"/>
      <w:marBottom w:val="0"/>
      <w:divBdr>
        <w:top w:val="none" w:sz="0" w:space="0" w:color="auto"/>
        <w:left w:val="none" w:sz="0" w:space="0" w:color="auto"/>
        <w:bottom w:val="none" w:sz="0" w:space="0" w:color="auto"/>
        <w:right w:val="none" w:sz="0" w:space="0" w:color="auto"/>
      </w:divBdr>
    </w:div>
    <w:div w:id="784426121">
      <w:bodyDiv w:val="1"/>
      <w:marLeft w:val="0"/>
      <w:marRight w:val="0"/>
      <w:marTop w:val="0"/>
      <w:marBottom w:val="0"/>
      <w:divBdr>
        <w:top w:val="none" w:sz="0" w:space="0" w:color="auto"/>
        <w:left w:val="none" w:sz="0" w:space="0" w:color="auto"/>
        <w:bottom w:val="none" w:sz="0" w:space="0" w:color="auto"/>
        <w:right w:val="none" w:sz="0" w:space="0" w:color="auto"/>
      </w:divBdr>
    </w:div>
    <w:div w:id="815299179">
      <w:bodyDiv w:val="1"/>
      <w:marLeft w:val="0"/>
      <w:marRight w:val="0"/>
      <w:marTop w:val="0"/>
      <w:marBottom w:val="0"/>
      <w:divBdr>
        <w:top w:val="none" w:sz="0" w:space="0" w:color="auto"/>
        <w:left w:val="none" w:sz="0" w:space="0" w:color="auto"/>
        <w:bottom w:val="none" w:sz="0" w:space="0" w:color="auto"/>
        <w:right w:val="none" w:sz="0" w:space="0" w:color="auto"/>
      </w:divBdr>
    </w:div>
    <w:div w:id="822311234">
      <w:bodyDiv w:val="1"/>
      <w:marLeft w:val="0"/>
      <w:marRight w:val="0"/>
      <w:marTop w:val="0"/>
      <w:marBottom w:val="0"/>
      <w:divBdr>
        <w:top w:val="none" w:sz="0" w:space="0" w:color="auto"/>
        <w:left w:val="none" w:sz="0" w:space="0" w:color="auto"/>
        <w:bottom w:val="none" w:sz="0" w:space="0" w:color="auto"/>
        <w:right w:val="none" w:sz="0" w:space="0" w:color="auto"/>
      </w:divBdr>
    </w:div>
    <w:div w:id="855076476">
      <w:bodyDiv w:val="1"/>
      <w:marLeft w:val="0"/>
      <w:marRight w:val="0"/>
      <w:marTop w:val="0"/>
      <w:marBottom w:val="0"/>
      <w:divBdr>
        <w:top w:val="none" w:sz="0" w:space="0" w:color="auto"/>
        <w:left w:val="none" w:sz="0" w:space="0" w:color="auto"/>
        <w:bottom w:val="none" w:sz="0" w:space="0" w:color="auto"/>
        <w:right w:val="none" w:sz="0" w:space="0" w:color="auto"/>
      </w:divBdr>
    </w:div>
    <w:div w:id="892960037">
      <w:bodyDiv w:val="1"/>
      <w:marLeft w:val="0"/>
      <w:marRight w:val="0"/>
      <w:marTop w:val="0"/>
      <w:marBottom w:val="0"/>
      <w:divBdr>
        <w:top w:val="none" w:sz="0" w:space="0" w:color="auto"/>
        <w:left w:val="none" w:sz="0" w:space="0" w:color="auto"/>
        <w:bottom w:val="none" w:sz="0" w:space="0" w:color="auto"/>
        <w:right w:val="none" w:sz="0" w:space="0" w:color="auto"/>
      </w:divBdr>
    </w:div>
    <w:div w:id="909313980">
      <w:bodyDiv w:val="1"/>
      <w:marLeft w:val="0"/>
      <w:marRight w:val="0"/>
      <w:marTop w:val="0"/>
      <w:marBottom w:val="0"/>
      <w:divBdr>
        <w:top w:val="none" w:sz="0" w:space="0" w:color="auto"/>
        <w:left w:val="none" w:sz="0" w:space="0" w:color="auto"/>
        <w:bottom w:val="none" w:sz="0" w:space="0" w:color="auto"/>
        <w:right w:val="none" w:sz="0" w:space="0" w:color="auto"/>
      </w:divBdr>
    </w:div>
    <w:div w:id="926765997">
      <w:bodyDiv w:val="1"/>
      <w:marLeft w:val="0"/>
      <w:marRight w:val="0"/>
      <w:marTop w:val="0"/>
      <w:marBottom w:val="0"/>
      <w:divBdr>
        <w:top w:val="none" w:sz="0" w:space="0" w:color="auto"/>
        <w:left w:val="none" w:sz="0" w:space="0" w:color="auto"/>
        <w:bottom w:val="none" w:sz="0" w:space="0" w:color="auto"/>
        <w:right w:val="none" w:sz="0" w:space="0" w:color="auto"/>
      </w:divBdr>
    </w:div>
    <w:div w:id="943271976">
      <w:bodyDiv w:val="1"/>
      <w:marLeft w:val="0"/>
      <w:marRight w:val="0"/>
      <w:marTop w:val="0"/>
      <w:marBottom w:val="0"/>
      <w:divBdr>
        <w:top w:val="none" w:sz="0" w:space="0" w:color="auto"/>
        <w:left w:val="none" w:sz="0" w:space="0" w:color="auto"/>
        <w:bottom w:val="none" w:sz="0" w:space="0" w:color="auto"/>
        <w:right w:val="none" w:sz="0" w:space="0" w:color="auto"/>
      </w:divBdr>
    </w:div>
    <w:div w:id="947741885">
      <w:bodyDiv w:val="1"/>
      <w:marLeft w:val="0"/>
      <w:marRight w:val="0"/>
      <w:marTop w:val="0"/>
      <w:marBottom w:val="0"/>
      <w:divBdr>
        <w:top w:val="none" w:sz="0" w:space="0" w:color="auto"/>
        <w:left w:val="none" w:sz="0" w:space="0" w:color="auto"/>
        <w:bottom w:val="none" w:sz="0" w:space="0" w:color="auto"/>
        <w:right w:val="none" w:sz="0" w:space="0" w:color="auto"/>
      </w:divBdr>
    </w:div>
    <w:div w:id="965937649">
      <w:bodyDiv w:val="1"/>
      <w:marLeft w:val="0"/>
      <w:marRight w:val="0"/>
      <w:marTop w:val="0"/>
      <w:marBottom w:val="0"/>
      <w:divBdr>
        <w:top w:val="none" w:sz="0" w:space="0" w:color="auto"/>
        <w:left w:val="none" w:sz="0" w:space="0" w:color="auto"/>
        <w:bottom w:val="none" w:sz="0" w:space="0" w:color="auto"/>
        <w:right w:val="none" w:sz="0" w:space="0" w:color="auto"/>
      </w:divBdr>
    </w:div>
    <w:div w:id="989211208">
      <w:bodyDiv w:val="1"/>
      <w:marLeft w:val="0"/>
      <w:marRight w:val="0"/>
      <w:marTop w:val="0"/>
      <w:marBottom w:val="0"/>
      <w:divBdr>
        <w:top w:val="none" w:sz="0" w:space="0" w:color="auto"/>
        <w:left w:val="none" w:sz="0" w:space="0" w:color="auto"/>
        <w:bottom w:val="none" w:sz="0" w:space="0" w:color="auto"/>
        <w:right w:val="none" w:sz="0" w:space="0" w:color="auto"/>
      </w:divBdr>
    </w:div>
    <w:div w:id="1021012528">
      <w:bodyDiv w:val="1"/>
      <w:marLeft w:val="0"/>
      <w:marRight w:val="0"/>
      <w:marTop w:val="0"/>
      <w:marBottom w:val="0"/>
      <w:divBdr>
        <w:top w:val="none" w:sz="0" w:space="0" w:color="auto"/>
        <w:left w:val="none" w:sz="0" w:space="0" w:color="auto"/>
        <w:bottom w:val="none" w:sz="0" w:space="0" w:color="auto"/>
        <w:right w:val="none" w:sz="0" w:space="0" w:color="auto"/>
      </w:divBdr>
    </w:div>
    <w:div w:id="1076171252">
      <w:bodyDiv w:val="1"/>
      <w:marLeft w:val="0"/>
      <w:marRight w:val="0"/>
      <w:marTop w:val="0"/>
      <w:marBottom w:val="0"/>
      <w:divBdr>
        <w:top w:val="none" w:sz="0" w:space="0" w:color="auto"/>
        <w:left w:val="none" w:sz="0" w:space="0" w:color="auto"/>
        <w:bottom w:val="none" w:sz="0" w:space="0" w:color="auto"/>
        <w:right w:val="none" w:sz="0" w:space="0" w:color="auto"/>
      </w:divBdr>
    </w:div>
    <w:div w:id="1082794446">
      <w:bodyDiv w:val="1"/>
      <w:marLeft w:val="0"/>
      <w:marRight w:val="0"/>
      <w:marTop w:val="0"/>
      <w:marBottom w:val="0"/>
      <w:divBdr>
        <w:top w:val="none" w:sz="0" w:space="0" w:color="auto"/>
        <w:left w:val="none" w:sz="0" w:space="0" w:color="auto"/>
        <w:bottom w:val="none" w:sz="0" w:space="0" w:color="auto"/>
        <w:right w:val="none" w:sz="0" w:space="0" w:color="auto"/>
      </w:divBdr>
    </w:div>
    <w:div w:id="1086610367">
      <w:bodyDiv w:val="1"/>
      <w:marLeft w:val="0"/>
      <w:marRight w:val="0"/>
      <w:marTop w:val="0"/>
      <w:marBottom w:val="0"/>
      <w:divBdr>
        <w:top w:val="none" w:sz="0" w:space="0" w:color="auto"/>
        <w:left w:val="none" w:sz="0" w:space="0" w:color="auto"/>
        <w:bottom w:val="none" w:sz="0" w:space="0" w:color="auto"/>
        <w:right w:val="none" w:sz="0" w:space="0" w:color="auto"/>
      </w:divBdr>
    </w:div>
    <w:div w:id="1109397615">
      <w:bodyDiv w:val="1"/>
      <w:marLeft w:val="0"/>
      <w:marRight w:val="0"/>
      <w:marTop w:val="0"/>
      <w:marBottom w:val="0"/>
      <w:divBdr>
        <w:top w:val="none" w:sz="0" w:space="0" w:color="auto"/>
        <w:left w:val="none" w:sz="0" w:space="0" w:color="auto"/>
        <w:bottom w:val="none" w:sz="0" w:space="0" w:color="auto"/>
        <w:right w:val="none" w:sz="0" w:space="0" w:color="auto"/>
      </w:divBdr>
    </w:div>
    <w:div w:id="1117945696">
      <w:bodyDiv w:val="1"/>
      <w:marLeft w:val="0"/>
      <w:marRight w:val="0"/>
      <w:marTop w:val="0"/>
      <w:marBottom w:val="0"/>
      <w:divBdr>
        <w:top w:val="none" w:sz="0" w:space="0" w:color="auto"/>
        <w:left w:val="none" w:sz="0" w:space="0" w:color="auto"/>
        <w:bottom w:val="none" w:sz="0" w:space="0" w:color="auto"/>
        <w:right w:val="none" w:sz="0" w:space="0" w:color="auto"/>
      </w:divBdr>
    </w:div>
    <w:div w:id="1119450851">
      <w:bodyDiv w:val="1"/>
      <w:marLeft w:val="0"/>
      <w:marRight w:val="0"/>
      <w:marTop w:val="0"/>
      <w:marBottom w:val="0"/>
      <w:divBdr>
        <w:top w:val="none" w:sz="0" w:space="0" w:color="auto"/>
        <w:left w:val="none" w:sz="0" w:space="0" w:color="auto"/>
        <w:bottom w:val="none" w:sz="0" w:space="0" w:color="auto"/>
        <w:right w:val="none" w:sz="0" w:space="0" w:color="auto"/>
      </w:divBdr>
    </w:div>
    <w:div w:id="1125079370">
      <w:bodyDiv w:val="1"/>
      <w:marLeft w:val="0"/>
      <w:marRight w:val="0"/>
      <w:marTop w:val="0"/>
      <w:marBottom w:val="0"/>
      <w:divBdr>
        <w:top w:val="none" w:sz="0" w:space="0" w:color="auto"/>
        <w:left w:val="none" w:sz="0" w:space="0" w:color="auto"/>
        <w:bottom w:val="none" w:sz="0" w:space="0" w:color="auto"/>
        <w:right w:val="none" w:sz="0" w:space="0" w:color="auto"/>
      </w:divBdr>
    </w:div>
    <w:div w:id="1137651581">
      <w:bodyDiv w:val="1"/>
      <w:marLeft w:val="0"/>
      <w:marRight w:val="0"/>
      <w:marTop w:val="0"/>
      <w:marBottom w:val="0"/>
      <w:divBdr>
        <w:top w:val="none" w:sz="0" w:space="0" w:color="auto"/>
        <w:left w:val="none" w:sz="0" w:space="0" w:color="auto"/>
        <w:bottom w:val="none" w:sz="0" w:space="0" w:color="auto"/>
        <w:right w:val="none" w:sz="0" w:space="0" w:color="auto"/>
      </w:divBdr>
    </w:div>
    <w:div w:id="1215776984">
      <w:bodyDiv w:val="1"/>
      <w:marLeft w:val="0"/>
      <w:marRight w:val="0"/>
      <w:marTop w:val="0"/>
      <w:marBottom w:val="0"/>
      <w:divBdr>
        <w:top w:val="none" w:sz="0" w:space="0" w:color="auto"/>
        <w:left w:val="none" w:sz="0" w:space="0" w:color="auto"/>
        <w:bottom w:val="none" w:sz="0" w:space="0" w:color="auto"/>
        <w:right w:val="none" w:sz="0" w:space="0" w:color="auto"/>
      </w:divBdr>
    </w:div>
    <w:div w:id="1287547624">
      <w:bodyDiv w:val="1"/>
      <w:marLeft w:val="0"/>
      <w:marRight w:val="0"/>
      <w:marTop w:val="0"/>
      <w:marBottom w:val="0"/>
      <w:divBdr>
        <w:top w:val="none" w:sz="0" w:space="0" w:color="auto"/>
        <w:left w:val="none" w:sz="0" w:space="0" w:color="auto"/>
        <w:bottom w:val="none" w:sz="0" w:space="0" w:color="auto"/>
        <w:right w:val="none" w:sz="0" w:space="0" w:color="auto"/>
      </w:divBdr>
    </w:div>
    <w:div w:id="1322274530">
      <w:bodyDiv w:val="1"/>
      <w:marLeft w:val="0"/>
      <w:marRight w:val="0"/>
      <w:marTop w:val="0"/>
      <w:marBottom w:val="0"/>
      <w:divBdr>
        <w:top w:val="none" w:sz="0" w:space="0" w:color="auto"/>
        <w:left w:val="none" w:sz="0" w:space="0" w:color="auto"/>
        <w:bottom w:val="none" w:sz="0" w:space="0" w:color="auto"/>
        <w:right w:val="none" w:sz="0" w:space="0" w:color="auto"/>
      </w:divBdr>
    </w:div>
    <w:div w:id="1370912064">
      <w:bodyDiv w:val="1"/>
      <w:marLeft w:val="0"/>
      <w:marRight w:val="0"/>
      <w:marTop w:val="0"/>
      <w:marBottom w:val="0"/>
      <w:divBdr>
        <w:top w:val="none" w:sz="0" w:space="0" w:color="auto"/>
        <w:left w:val="none" w:sz="0" w:space="0" w:color="auto"/>
        <w:bottom w:val="none" w:sz="0" w:space="0" w:color="auto"/>
        <w:right w:val="none" w:sz="0" w:space="0" w:color="auto"/>
      </w:divBdr>
    </w:div>
    <w:div w:id="1375233254">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402173934">
      <w:bodyDiv w:val="1"/>
      <w:marLeft w:val="0"/>
      <w:marRight w:val="0"/>
      <w:marTop w:val="0"/>
      <w:marBottom w:val="0"/>
      <w:divBdr>
        <w:top w:val="none" w:sz="0" w:space="0" w:color="auto"/>
        <w:left w:val="none" w:sz="0" w:space="0" w:color="auto"/>
        <w:bottom w:val="none" w:sz="0" w:space="0" w:color="auto"/>
        <w:right w:val="none" w:sz="0" w:space="0" w:color="auto"/>
      </w:divBdr>
    </w:div>
    <w:div w:id="1431001710">
      <w:bodyDiv w:val="1"/>
      <w:marLeft w:val="0"/>
      <w:marRight w:val="0"/>
      <w:marTop w:val="0"/>
      <w:marBottom w:val="0"/>
      <w:divBdr>
        <w:top w:val="none" w:sz="0" w:space="0" w:color="auto"/>
        <w:left w:val="none" w:sz="0" w:space="0" w:color="auto"/>
        <w:bottom w:val="none" w:sz="0" w:space="0" w:color="auto"/>
        <w:right w:val="none" w:sz="0" w:space="0" w:color="auto"/>
      </w:divBdr>
    </w:div>
    <w:div w:id="1448890954">
      <w:bodyDiv w:val="1"/>
      <w:marLeft w:val="0"/>
      <w:marRight w:val="0"/>
      <w:marTop w:val="0"/>
      <w:marBottom w:val="0"/>
      <w:divBdr>
        <w:top w:val="none" w:sz="0" w:space="0" w:color="auto"/>
        <w:left w:val="none" w:sz="0" w:space="0" w:color="auto"/>
        <w:bottom w:val="none" w:sz="0" w:space="0" w:color="auto"/>
        <w:right w:val="none" w:sz="0" w:space="0" w:color="auto"/>
      </w:divBdr>
    </w:div>
    <w:div w:id="1480027019">
      <w:bodyDiv w:val="1"/>
      <w:marLeft w:val="0"/>
      <w:marRight w:val="0"/>
      <w:marTop w:val="0"/>
      <w:marBottom w:val="0"/>
      <w:divBdr>
        <w:top w:val="none" w:sz="0" w:space="0" w:color="auto"/>
        <w:left w:val="none" w:sz="0" w:space="0" w:color="auto"/>
        <w:bottom w:val="none" w:sz="0" w:space="0" w:color="auto"/>
        <w:right w:val="none" w:sz="0" w:space="0" w:color="auto"/>
      </w:divBdr>
    </w:div>
    <w:div w:id="1485706289">
      <w:bodyDiv w:val="1"/>
      <w:marLeft w:val="0"/>
      <w:marRight w:val="0"/>
      <w:marTop w:val="0"/>
      <w:marBottom w:val="0"/>
      <w:divBdr>
        <w:top w:val="none" w:sz="0" w:space="0" w:color="auto"/>
        <w:left w:val="none" w:sz="0" w:space="0" w:color="auto"/>
        <w:bottom w:val="none" w:sz="0" w:space="0" w:color="auto"/>
        <w:right w:val="none" w:sz="0" w:space="0" w:color="auto"/>
      </w:divBdr>
    </w:div>
    <w:div w:id="1574508397">
      <w:bodyDiv w:val="1"/>
      <w:marLeft w:val="0"/>
      <w:marRight w:val="0"/>
      <w:marTop w:val="0"/>
      <w:marBottom w:val="0"/>
      <w:divBdr>
        <w:top w:val="none" w:sz="0" w:space="0" w:color="auto"/>
        <w:left w:val="none" w:sz="0" w:space="0" w:color="auto"/>
        <w:bottom w:val="none" w:sz="0" w:space="0" w:color="auto"/>
        <w:right w:val="none" w:sz="0" w:space="0" w:color="auto"/>
      </w:divBdr>
    </w:div>
    <w:div w:id="1633242744">
      <w:bodyDiv w:val="1"/>
      <w:marLeft w:val="0"/>
      <w:marRight w:val="0"/>
      <w:marTop w:val="0"/>
      <w:marBottom w:val="0"/>
      <w:divBdr>
        <w:top w:val="none" w:sz="0" w:space="0" w:color="auto"/>
        <w:left w:val="none" w:sz="0" w:space="0" w:color="auto"/>
        <w:bottom w:val="none" w:sz="0" w:space="0" w:color="auto"/>
        <w:right w:val="none" w:sz="0" w:space="0" w:color="auto"/>
      </w:divBdr>
    </w:div>
    <w:div w:id="1650095412">
      <w:marLeft w:val="0"/>
      <w:marRight w:val="0"/>
      <w:marTop w:val="0"/>
      <w:marBottom w:val="0"/>
      <w:divBdr>
        <w:top w:val="none" w:sz="0" w:space="0" w:color="auto"/>
        <w:left w:val="none" w:sz="0" w:space="0" w:color="auto"/>
        <w:bottom w:val="none" w:sz="0" w:space="0" w:color="auto"/>
        <w:right w:val="none" w:sz="0" w:space="0" w:color="auto"/>
      </w:divBdr>
    </w:div>
    <w:div w:id="1650095413">
      <w:marLeft w:val="0"/>
      <w:marRight w:val="0"/>
      <w:marTop w:val="0"/>
      <w:marBottom w:val="0"/>
      <w:divBdr>
        <w:top w:val="none" w:sz="0" w:space="0" w:color="auto"/>
        <w:left w:val="none" w:sz="0" w:space="0" w:color="auto"/>
        <w:bottom w:val="none" w:sz="0" w:space="0" w:color="auto"/>
        <w:right w:val="none" w:sz="0" w:space="0" w:color="auto"/>
      </w:divBdr>
    </w:div>
    <w:div w:id="1650095414">
      <w:marLeft w:val="0"/>
      <w:marRight w:val="0"/>
      <w:marTop w:val="0"/>
      <w:marBottom w:val="0"/>
      <w:divBdr>
        <w:top w:val="none" w:sz="0" w:space="0" w:color="auto"/>
        <w:left w:val="none" w:sz="0" w:space="0" w:color="auto"/>
        <w:bottom w:val="none" w:sz="0" w:space="0" w:color="auto"/>
        <w:right w:val="none" w:sz="0" w:space="0" w:color="auto"/>
      </w:divBdr>
    </w:div>
    <w:div w:id="1650095415">
      <w:marLeft w:val="0"/>
      <w:marRight w:val="0"/>
      <w:marTop w:val="0"/>
      <w:marBottom w:val="0"/>
      <w:divBdr>
        <w:top w:val="none" w:sz="0" w:space="0" w:color="auto"/>
        <w:left w:val="none" w:sz="0" w:space="0" w:color="auto"/>
        <w:bottom w:val="none" w:sz="0" w:space="0" w:color="auto"/>
        <w:right w:val="none" w:sz="0" w:space="0" w:color="auto"/>
      </w:divBdr>
    </w:div>
    <w:div w:id="1650095416">
      <w:marLeft w:val="0"/>
      <w:marRight w:val="0"/>
      <w:marTop w:val="0"/>
      <w:marBottom w:val="0"/>
      <w:divBdr>
        <w:top w:val="none" w:sz="0" w:space="0" w:color="auto"/>
        <w:left w:val="none" w:sz="0" w:space="0" w:color="auto"/>
        <w:bottom w:val="none" w:sz="0" w:space="0" w:color="auto"/>
        <w:right w:val="none" w:sz="0" w:space="0" w:color="auto"/>
      </w:divBdr>
    </w:div>
    <w:div w:id="1650095417">
      <w:marLeft w:val="0"/>
      <w:marRight w:val="0"/>
      <w:marTop w:val="0"/>
      <w:marBottom w:val="0"/>
      <w:divBdr>
        <w:top w:val="none" w:sz="0" w:space="0" w:color="auto"/>
        <w:left w:val="none" w:sz="0" w:space="0" w:color="auto"/>
        <w:bottom w:val="none" w:sz="0" w:space="0" w:color="auto"/>
        <w:right w:val="none" w:sz="0" w:space="0" w:color="auto"/>
      </w:divBdr>
    </w:div>
    <w:div w:id="1650095418">
      <w:marLeft w:val="0"/>
      <w:marRight w:val="0"/>
      <w:marTop w:val="0"/>
      <w:marBottom w:val="0"/>
      <w:divBdr>
        <w:top w:val="none" w:sz="0" w:space="0" w:color="auto"/>
        <w:left w:val="none" w:sz="0" w:space="0" w:color="auto"/>
        <w:bottom w:val="none" w:sz="0" w:space="0" w:color="auto"/>
        <w:right w:val="none" w:sz="0" w:space="0" w:color="auto"/>
      </w:divBdr>
    </w:div>
    <w:div w:id="1673678863">
      <w:bodyDiv w:val="1"/>
      <w:marLeft w:val="0"/>
      <w:marRight w:val="0"/>
      <w:marTop w:val="0"/>
      <w:marBottom w:val="0"/>
      <w:divBdr>
        <w:top w:val="none" w:sz="0" w:space="0" w:color="auto"/>
        <w:left w:val="none" w:sz="0" w:space="0" w:color="auto"/>
        <w:bottom w:val="none" w:sz="0" w:space="0" w:color="auto"/>
        <w:right w:val="none" w:sz="0" w:space="0" w:color="auto"/>
      </w:divBdr>
    </w:div>
    <w:div w:id="1681083491">
      <w:bodyDiv w:val="1"/>
      <w:marLeft w:val="0"/>
      <w:marRight w:val="0"/>
      <w:marTop w:val="0"/>
      <w:marBottom w:val="0"/>
      <w:divBdr>
        <w:top w:val="none" w:sz="0" w:space="0" w:color="auto"/>
        <w:left w:val="none" w:sz="0" w:space="0" w:color="auto"/>
        <w:bottom w:val="none" w:sz="0" w:space="0" w:color="auto"/>
        <w:right w:val="none" w:sz="0" w:space="0" w:color="auto"/>
      </w:divBdr>
    </w:div>
    <w:div w:id="1778327110">
      <w:bodyDiv w:val="1"/>
      <w:marLeft w:val="0"/>
      <w:marRight w:val="0"/>
      <w:marTop w:val="0"/>
      <w:marBottom w:val="0"/>
      <w:divBdr>
        <w:top w:val="none" w:sz="0" w:space="0" w:color="auto"/>
        <w:left w:val="none" w:sz="0" w:space="0" w:color="auto"/>
        <w:bottom w:val="none" w:sz="0" w:space="0" w:color="auto"/>
        <w:right w:val="none" w:sz="0" w:space="0" w:color="auto"/>
      </w:divBdr>
    </w:div>
    <w:div w:id="1848979184">
      <w:bodyDiv w:val="1"/>
      <w:marLeft w:val="0"/>
      <w:marRight w:val="0"/>
      <w:marTop w:val="0"/>
      <w:marBottom w:val="0"/>
      <w:divBdr>
        <w:top w:val="none" w:sz="0" w:space="0" w:color="auto"/>
        <w:left w:val="none" w:sz="0" w:space="0" w:color="auto"/>
        <w:bottom w:val="none" w:sz="0" w:space="0" w:color="auto"/>
        <w:right w:val="none" w:sz="0" w:space="0" w:color="auto"/>
      </w:divBdr>
    </w:div>
    <w:div w:id="1849514882">
      <w:bodyDiv w:val="1"/>
      <w:marLeft w:val="0"/>
      <w:marRight w:val="0"/>
      <w:marTop w:val="0"/>
      <w:marBottom w:val="0"/>
      <w:divBdr>
        <w:top w:val="none" w:sz="0" w:space="0" w:color="auto"/>
        <w:left w:val="none" w:sz="0" w:space="0" w:color="auto"/>
        <w:bottom w:val="none" w:sz="0" w:space="0" w:color="auto"/>
        <w:right w:val="none" w:sz="0" w:space="0" w:color="auto"/>
      </w:divBdr>
    </w:div>
    <w:div w:id="1859465831">
      <w:bodyDiv w:val="1"/>
      <w:marLeft w:val="0"/>
      <w:marRight w:val="0"/>
      <w:marTop w:val="0"/>
      <w:marBottom w:val="0"/>
      <w:divBdr>
        <w:top w:val="none" w:sz="0" w:space="0" w:color="auto"/>
        <w:left w:val="none" w:sz="0" w:space="0" w:color="auto"/>
        <w:bottom w:val="none" w:sz="0" w:space="0" w:color="auto"/>
        <w:right w:val="none" w:sz="0" w:space="0" w:color="auto"/>
      </w:divBdr>
    </w:div>
    <w:div w:id="1860239686">
      <w:bodyDiv w:val="1"/>
      <w:marLeft w:val="0"/>
      <w:marRight w:val="0"/>
      <w:marTop w:val="0"/>
      <w:marBottom w:val="0"/>
      <w:divBdr>
        <w:top w:val="none" w:sz="0" w:space="0" w:color="auto"/>
        <w:left w:val="none" w:sz="0" w:space="0" w:color="auto"/>
        <w:bottom w:val="none" w:sz="0" w:space="0" w:color="auto"/>
        <w:right w:val="none" w:sz="0" w:space="0" w:color="auto"/>
      </w:divBdr>
    </w:div>
    <w:div w:id="1863467578">
      <w:bodyDiv w:val="1"/>
      <w:marLeft w:val="0"/>
      <w:marRight w:val="0"/>
      <w:marTop w:val="0"/>
      <w:marBottom w:val="0"/>
      <w:divBdr>
        <w:top w:val="none" w:sz="0" w:space="0" w:color="auto"/>
        <w:left w:val="none" w:sz="0" w:space="0" w:color="auto"/>
        <w:bottom w:val="none" w:sz="0" w:space="0" w:color="auto"/>
        <w:right w:val="none" w:sz="0" w:space="0" w:color="auto"/>
      </w:divBdr>
    </w:div>
    <w:div w:id="1882591187">
      <w:bodyDiv w:val="1"/>
      <w:marLeft w:val="0"/>
      <w:marRight w:val="0"/>
      <w:marTop w:val="0"/>
      <w:marBottom w:val="0"/>
      <w:divBdr>
        <w:top w:val="none" w:sz="0" w:space="0" w:color="auto"/>
        <w:left w:val="none" w:sz="0" w:space="0" w:color="auto"/>
        <w:bottom w:val="none" w:sz="0" w:space="0" w:color="auto"/>
        <w:right w:val="none" w:sz="0" w:space="0" w:color="auto"/>
      </w:divBdr>
    </w:div>
    <w:div w:id="1936395685">
      <w:bodyDiv w:val="1"/>
      <w:marLeft w:val="0"/>
      <w:marRight w:val="0"/>
      <w:marTop w:val="0"/>
      <w:marBottom w:val="0"/>
      <w:divBdr>
        <w:top w:val="none" w:sz="0" w:space="0" w:color="auto"/>
        <w:left w:val="none" w:sz="0" w:space="0" w:color="auto"/>
        <w:bottom w:val="none" w:sz="0" w:space="0" w:color="auto"/>
        <w:right w:val="none" w:sz="0" w:space="0" w:color="auto"/>
      </w:divBdr>
    </w:div>
    <w:div w:id="1940672638">
      <w:bodyDiv w:val="1"/>
      <w:marLeft w:val="0"/>
      <w:marRight w:val="0"/>
      <w:marTop w:val="0"/>
      <w:marBottom w:val="0"/>
      <w:divBdr>
        <w:top w:val="none" w:sz="0" w:space="0" w:color="auto"/>
        <w:left w:val="none" w:sz="0" w:space="0" w:color="auto"/>
        <w:bottom w:val="none" w:sz="0" w:space="0" w:color="auto"/>
        <w:right w:val="none" w:sz="0" w:space="0" w:color="auto"/>
      </w:divBdr>
    </w:div>
    <w:div w:id="1940867288">
      <w:bodyDiv w:val="1"/>
      <w:marLeft w:val="0"/>
      <w:marRight w:val="0"/>
      <w:marTop w:val="0"/>
      <w:marBottom w:val="0"/>
      <w:divBdr>
        <w:top w:val="none" w:sz="0" w:space="0" w:color="auto"/>
        <w:left w:val="none" w:sz="0" w:space="0" w:color="auto"/>
        <w:bottom w:val="none" w:sz="0" w:space="0" w:color="auto"/>
        <w:right w:val="none" w:sz="0" w:space="0" w:color="auto"/>
      </w:divBdr>
    </w:div>
    <w:div w:id="1976789742">
      <w:bodyDiv w:val="1"/>
      <w:marLeft w:val="0"/>
      <w:marRight w:val="0"/>
      <w:marTop w:val="0"/>
      <w:marBottom w:val="0"/>
      <w:divBdr>
        <w:top w:val="none" w:sz="0" w:space="0" w:color="auto"/>
        <w:left w:val="none" w:sz="0" w:space="0" w:color="auto"/>
        <w:bottom w:val="none" w:sz="0" w:space="0" w:color="auto"/>
        <w:right w:val="none" w:sz="0" w:space="0" w:color="auto"/>
      </w:divBdr>
    </w:div>
    <w:div w:id="1986620243">
      <w:bodyDiv w:val="1"/>
      <w:marLeft w:val="0"/>
      <w:marRight w:val="0"/>
      <w:marTop w:val="0"/>
      <w:marBottom w:val="0"/>
      <w:divBdr>
        <w:top w:val="none" w:sz="0" w:space="0" w:color="auto"/>
        <w:left w:val="none" w:sz="0" w:space="0" w:color="auto"/>
        <w:bottom w:val="none" w:sz="0" w:space="0" w:color="auto"/>
        <w:right w:val="none" w:sz="0" w:space="0" w:color="auto"/>
      </w:divBdr>
    </w:div>
    <w:div w:id="1989095117">
      <w:bodyDiv w:val="1"/>
      <w:marLeft w:val="0"/>
      <w:marRight w:val="0"/>
      <w:marTop w:val="0"/>
      <w:marBottom w:val="0"/>
      <w:divBdr>
        <w:top w:val="none" w:sz="0" w:space="0" w:color="auto"/>
        <w:left w:val="none" w:sz="0" w:space="0" w:color="auto"/>
        <w:bottom w:val="none" w:sz="0" w:space="0" w:color="auto"/>
        <w:right w:val="none" w:sz="0" w:space="0" w:color="auto"/>
      </w:divBdr>
    </w:div>
    <w:div w:id="2008635566">
      <w:bodyDiv w:val="1"/>
      <w:marLeft w:val="0"/>
      <w:marRight w:val="0"/>
      <w:marTop w:val="0"/>
      <w:marBottom w:val="0"/>
      <w:divBdr>
        <w:top w:val="none" w:sz="0" w:space="0" w:color="auto"/>
        <w:left w:val="none" w:sz="0" w:space="0" w:color="auto"/>
        <w:bottom w:val="none" w:sz="0" w:space="0" w:color="auto"/>
        <w:right w:val="none" w:sz="0" w:space="0" w:color="auto"/>
      </w:divBdr>
    </w:div>
    <w:div w:id="2009019189">
      <w:bodyDiv w:val="1"/>
      <w:marLeft w:val="0"/>
      <w:marRight w:val="0"/>
      <w:marTop w:val="0"/>
      <w:marBottom w:val="0"/>
      <w:divBdr>
        <w:top w:val="none" w:sz="0" w:space="0" w:color="auto"/>
        <w:left w:val="none" w:sz="0" w:space="0" w:color="auto"/>
        <w:bottom w:val="none" w:sz="0" w:space="0" w:color="auto"/>
        <w:right w:val="none" w:sz="0" w:space="0" w:color="auto"/>
      </w:divBdr>
    </w:div>
    <w:div w:id="2030057199">
      <w:bodyDiv w:val="1"/>
      <w:marLeft w:val="0"/>
      <w:marRight w:val="0"/>
      <w:marTop w:val="0"/>
      <w:marBottom w:val="0"/>
      <w:divBdr>
        <w:top w:val="none" w:sz="0" w:space="0" w:color="auto"/>
        <w:left w:val="none" w:sz="0" w:space="0" w:color="auto"/>
        <w:bottom w:val="none" w:sz="0" w:space="0" w:color="auto"/>
        <w:right w:val="none" w:sz="0" w:space="0" w:color="auto"/>
      </w:divBdr>
    </w:div>
    <w:div w:id="2101637923">
      <w:bodyDiv w:val="1"/>
      <w:marLeft w:val="0"/>
      <w:marRight w:val="0"/>
      <w:marTop w:val="0"/>
      <w:marBottom w:val="0"/>
      <w:divBdr>
        <w:top w:val="none" w:sz="0" w:space="0" w:color="auto"/>
        <w:left w:val="none" w:sz="0" w:space="0" w:color="auto"/>
        <w:bottom w:val="none" w:sz="0" w:space="0" w:color="auto"/>
        <w:right w:val="none" w:sz="0" w:space="0" w:color="auto"/>
      </w:divBdr>
    </w:div>
    <w:div w:id="212153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rkimai.eviesiejipirkimai.l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tech@npr.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lniaus.bustas@vmb.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na.kuliesiene@vmb.lt" TargetMode="External"/><Relationship Id="rId4" Type="http://schemas.openxmlformats.org/officeDocument/2006/relationships/settings" Target="settings.xml"/><Relationship Id="rId9" Type="http://schemas.openxmlformats.org/officeDocument/2006/relationships/hyperlink" Target="http://vpt.lrv.lt/uploads/vpt/documents/files/2_pdfsam_Naudojimosi%20CVPIS%20taisykl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D221F-99EC-47A3-A4AB-4569EC786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24</Pages>
  <Words>10027</Words>
  <Characters>69842</Characters>
  <Application>Microsoft Office Word</Application>
  <DocSecurity>0</DocSecurity>
  <Lines>582</Lines>
  <Paragraphs>159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SAVIVALDYBĖS ĮMONĖ</vt:lpstr>
      <vt:lpstr>SAVIVALDYBĖS ĮMONĖ</vt:lpstr>
    </vt:vector>
  </TitlesOfParts>
  <Company>Grizli777</Company>
  <LinksUpToDate>false</LinksUpToDate>
  <CharactersWithSpaces>79710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SAVIVALDYBĖS ĮMONĖ</dc:title>
  <dc:creator>grazina.baranoviciene</dc:creator>
  <cp:lastModifiedBy>lina.kuliesiene</cp:lastModifiedBy>
  <cp:revision>6</cp:revision>
  <cp:lastPrinted>2017-05-31T05:39:00Z</cp:lastPrinted>
  <dcterms:created xsi:type="dcterms:W3CDTF">2017-05-30T10:22:00Z</dcterms:created>
  <dcterms:modified xsi:type="dcterms:W3CDTF">2017-05-31T12:39:00Z</dcterms:modified>
</cp:coreProperties>
</file>